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763" w:rsidRPr="00543582" w:rsidRDefault="008C70DD" w:rsidP="0054358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  <w:bookmarkStart w:id="0" w:name="_GoBack"/>
      <w:bookmarkEnd w:id="0"/>
    </w:p>
    <w:p w:rsidR="003B0512" w:rsidRDefault="003B0512" w:rsidP="00974198"/>
    <w:p w:rsidR="00A50763" w:rsidRPr="00A966AF" w:rsidRDefault="00A966AF" w:rsidP="008C70DD">
      <w:pPr>
        <w:tabs>
          <w:tab w:val="left" w:pos="6237"/>
        </w:tabs>
      </w:pPr>
      <w:r>
        <w:t>г.Нижний Новгород</w:t>
      </w:r>
      <w:r w:rsidR="00A50763">
        <w:tab/>
      </w:r>
      <w:r w:rsidR="008C70DD">
        <w:t>«____» __________ 2020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:rsidR="00A50763" w:rsidRPr="00A966AF" w:rsidRDefault="00A50763" w:rsidP="00974198"/>
    <w:p w:rsidR="00A50763" w:rsidRPr="006F0E45" w:rsidRDefault="008C70DD" w:rsidP="00054550">
      <w:pPr>
        <w:ind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Тайвер Лариса Иогановна</w:t>
      </w:r>
      <w:r w:rsidR="00A50763" w:rsidRPr="008C70DD">
        <w:rPr>
          <w:b/>
          <w:sz w:val="22"/>
          <w:szCs w:val="22"/>
        </w:rPr>
        <w:t xml:space="preserve"> </w:t>
      </w:r>
      <w:r w:rsidR="00A50763" w:rsidRPr="006F0E45"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финансового управляющего </w:t>
      </w:r>
      <w:r w:rsidRPr="008C70DD">
        <w:rPr>
          <w:sz w:val="22"/>
          <w:szCs w:val="22"/>
        </w:rPr>
        <w:t>Кочетков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Александр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Павлович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>, действую</w:t>
      </w:r>
      <w:r>
        <w:rPr>
          <w:sz w:val="22"/>
          <w:szCs w:val="22"/>
        </w:rPr>
        <w:t>щего</w:t>
      </w:r>
      <w:r w:rsidRPr="008C70DD">
        <w:rPr>
          <w:sz w:val="22"/>
          <w:szCs w:val="22"/>
        </w:rPr>
        <w:t xml:space="preserve"> на основании определения Арбитражного суда Нижегородской области от 12.12.2019 по делу №А43-4094/2018</w:t>
      </w:r>
      <w:r>
        <w:rPr>
          <w:sz w:val="22"/>
          <w:szCs w:val="22"/>
        </w:rPr>
        <w:t>, именуемая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:rsidR="00543582" w:rsidRDefault="006F0E45" w:rsidP="0054358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B276A" w:rsidRPr="000B276A">
        <w:rPr>
          <w:rFonts w:ascii="Times New Roman" w:hAnsi="Times New Roman" w:cs="Times New Roman"/>
          <w:sz w:val="22"/>
          <w:szCs w:val="22"/>
        </w:rPr>
        <w:t>Тайвер Ларисе Иогановне, согласно Положению о порядке, об условиях и о сроках реализации иму</w:t>
      </w:r>
      <w:r w:rsidR="00853B2A">
        <w:rPr>
          <w:rFonts w:ascii="Times New Roman" w:hAnsi="Times New Roman" w:cs="Times New Roman"/>
          <w:sz w:val="22"/>
          <w:szCs w:val="22"/>
        </w:rPr>
        <w:t xml:space="preserve">щества Тайвер Ларисы Иогановны </w:t>
      </w:r>
      <w:r w:rsidR="00853B2A" w:rsidRPr="00853B2A">
        <w:rPr>
          <w:rFonts w:ascii="Times New Roman" w:hAnsi="Times New Roman" w:cs="Times New Roman"/>
          <w:sz w:val="22"/>
          <w:szCs w:val="22"/>
        </w:rPr>
        <w:t>– земельных участков в д.Соболиха, утвержденному определением Арбитражного суда Нижегородской области от 19.06.2020 по делу №А43-4094/2018</w:t>
      </w:r>
      <w:r w:rsidR="00853B2A">
        <w:rPr>
          <w:rFonts w:ascii="Times New Roman" w:hAnsi="Times New Roman" w:cs="Times New Roman"/>
          <w:sz w:val="22"/>
          <w:szCs w:val="22"/>
        </w:rPr>
        <w:t xml:space="preserve">, </w:t>
      </w:r>
      <w:r w:rsidRPr="006F0E45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от 26.10.2002 №127-ФЗ, Продавец обязуется передать в собственность Покупателю, а Покупатель обязуется принять и оплатить:</w:t>
      </w:r>
    </w:p>
    <w:p w:rsidR="006F0E45" w:rsidRDefault="00543582" w:rsidP="00543582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Земельный участок ..,</w:t>
      </w:r>
    </w:p>
    <w:p w:rsidR="00894EC1" w:rsidRDefault="00853B2A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именуемый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:rsidR="000B276A" w:rsidRDefault="00B07A61" w:rsidP="00957048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853B2A">
        <w:rPr>
          <w:rFonts w:ascii="Times New Roman" w:hAnsi="Times New Roman"/>
        </w:rPr>
        <w:t>Земельный участок</w:t>
      </w:r>
      <w:r>
        <w:rPr>
          <w:rFonts w:ascii="Times New Roman" w:hAnsi="Times New Roman"/>
        </w:rPr>
        <w:t>, указанный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957048">
        <w:rPr>
          <w:rFonts w:ascii="Times New Roman" w:hAnsi="Times New Roman"/>
        </w:rPr>
        <w:t>Договора купли-продажи земельных участков от 01.10.2013 №02:68</w:t>
      </w:r>
      <w:r w:rsidR="000B276A">
        <w:rPr>
          <w:rFonts w:ascii="Times New Roman" w:hAnsi="Times New Roman"/>
        </w:rPr>
        <w:t>.</w:t>
      </w:r>
    </w:p>
    <w:p w:rsidR="00FF093C" w:rsidRPr="00543582" w:rsidRDefault="00B07A61" w:rsidP="00543582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="006F0E45" w:rsidRPr="006F0E45">
        <w:rPr>
          <w:rFonts w:ascii="Times New Roman" w:hAnsi="Times New Roman"/>
          <w:spacing w:val="-2"/>
        </w:rPr>
        <w:t>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не находится под </w:t>
      </w:r>
      <w:r w:rsidR="00FF093C">
        <w:rPr>
          <w:rFonts w:ascii="Times New Roman" w:hAnsi="Times New Roman"/>
          <w:spacing w:val="-2"/>
        </w:rPr>
        <w:t>арестом</w:t>
      </w:r>
      <w:r w:rsidR="00543582">
        <w:rPr>
          <w:rFonts w:ascii="Times New Roman" w:hAnsi="Times New Roman"/>
          <w:spacing w:val="-2"/>
        </w:rPr>
        <w:t>, в залоге</w:t>
      </w:r>
      <w:r w:rsidR="006F0E45" w:rsidRPr="006F0E45">
        <w:rPr>
          <w:rFonts w:ascii="Times New Roman" w:hAnsi="Times New Roman"/>
          <w:spacing w:val="-2"/>
        </w:rPr>
        <w:t xml:space="preserve"> </w:t>
      </w:r>
      <w:r w:rsidR="00543582">
        <w:rPr>
          <w:rFonts w:ascii="Times New Roman" w:hAnsi="Times New Roman"/>
          <w:spacing w:val="-2"/>
        </w:rPr>
        <w:t>и не является предметом спора</w:t>
      </w:r>
      <w:r w:rsidR="00FF093C">
        <w:rPr>
          <w:rFonts w:ascii="Times New Roman" w:hAnsi="Times New Roman"/>
          <w:spacing w:val="-2"/>
        </w:rPr>
        <w:t>.</w:t>
      </w:r>
    </w:p>
    <w:p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:rsidR="003B0512" w:rsidRPr="006F0E45" w:rsidRDefault="006F0E45" w:rsidP="00D0360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>Право собственности на недвижимое Имущество переходит к Покупателю с момента государс</w:t>
      </w:r>
      <w:r w:rsidR="00543582">
        <w:rPr>
          <w:spacing w:val="-1"/>
          <w:sz w:val="22"/>
          <w:szCs w:val="22"/>
        </w:rPr>
        <w:t>твенной регистрации такого права</w:t>
      </w:r>
      <w:r w:rsidR="00FC7391" w:rsidRPr="00FC7391">
        <w:rPr>
          <w:spacing w:val="-1"/>
          <w:sz w:val="22"/>
          <w:szCs w:val="22"/>
        </w:rPr>
        <w:t xml:space="preserve"> в органах, осуществляющих государственную регистрацию прав на недвижимое имущество и сделок с ним</w:t>
      </w:r>
      <w:r w:rsidRPr="006F0E45">
        <w:rPr>
          <w:sz w:val="22"/>
          <w:szCs w:val="22"/>
        </w:rPr>
        <w:t>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:rsidR="00FC7391" w:rsidRPr="00DF5195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FC7391" w:rsidRPr="00DF5195">
        <w:rPr>
          <w:rFonts w:ascii="Times New Roman" w:hAnsi="Times New Roman"/>
        </w:rPr>
        <w:t>Переход права собственности на объекты недви</w:t>
      </w:r>
      <w:r w:rsidR="00FC7391">
        <w:rPr>
          <w:rFonts w:ascii="Times New Roman" w:hAnsi="Times New Roman"/>
        </w:rPr>
        <w:t>жимого имущества, указанные в п.1.1. настоящего Д</w:t>
      </w:r>
      <w:r w:rsidR="00FC7391" w:rsidRPr="00DF5195">
        <w:rPr>
          <w:rFonts w:ascii="Times New Roman" w:hAnsi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C7391" w:rsidRPr="00DF519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t>4.2. С момента государственной регистрации перехода пра</w:t>
      </w:r>
      <w:r>
        <w:rPr>
          <w:rFonts w:ascii="Times New Roman" w:hAnsi="Times New Roman"/>
        </w:rPr>
        <w:t>ва собственности по настоящему Д</w:t>
      </w:r>
      <w:r w:rsidRPr="00DF5195">
        <w:rPr>
          <w:rFonts w:ascii="Times New Roman" w:hAnsi="Times New Roman"/>
        </w:rPr>
        <w:t>оговору отчуждаемые объекты недвижимого иму</w:t>
      </w:r>
      <w:r>
        <w:rPr>
          <w:rFonts w:ascii="Times New Roman" w:hAnsi="Times New Roman"/>
        </w:rPr>
        <w:t>щества, указанные в п.1.1. настоящего Д</w:t>
      </w:r>
      <w:r w:rsidRPr="00DF5195">
        <w:rPr>
          <w:rFonts w:ascii="Times New Roman" w:hAnsi="Times New Roman"/>
        </w:rPr>
        <w:t>оговора, переходят в собственность Покупателя.</w:t>
      </w:r>
    </w:p>
    <w:p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Стороны настоящего Д</w:t>
      </w:r>
      <w:r w:rsidRPr="00DF5195">
        <w:rPr>
          <w:rFonts w:ascii="Times New Roman" w:hAnsi="Times New Roman"/>
        </w:rPr>
        <w:t>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:rsidR="006F0E45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>одинаковую юридическую силу, по экземпляру для каждой из Сторон и один экземпляр для органа, осуществляющего государственную регистрацию</w:t>
      </w:r>
      <w:r w:rsidRPr="006F0E45">
        <w:rPr>
          <w:sz w:val="22"/>
          <w:szCs w:val="22"/>
        </w:rPr>
        <w:t>.</w:t>
      </w:r>
    </w:p>
    <w:p w:rsidR="00543582" w:rsidRPr="00D03604" w:rsidRDefault="00543582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</w:p>
    <w:p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973F72">
        <w:rPr>
          <w:sz w:val="22"/>
          <w:szCs w:val="22"/>
        </w:rPr>
        <w:t xml:space="preserve">Продавец: </w:t>
      </w:r>
      <w:r w:rsidR="00D03604" w:rsidRPr="00D03604">
        <w:rPr>
          <w:b/>
          <w:sz w:val="22"/>
          <w:szCs w:val="22"/>
        </w:rPr>
        <w:t>Тайвер Лариса Иогановна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(603089, г.Нижн</w:t>
      </w:r>
      <w:r w:rsidR="000F3C3C">
        <w:rPr>
          <w:sz w:val="22"/>
          <w:szCs w:val="22"/>
        </w:rPr>
        <w:t>ий Новгород, ул.Рыбинская, д.29;</w:t>
      </w:r>
      <w:r w:rsidR="000F3C3C" w:rsidRPr="000F3C3C">
        <w:rPr>
          <w:sz w:val="22"/>
          <w:szCs w:val="22"/>
        </w:rPr>
        <w:t xml:space="preserve"> ИНН 616301052743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(390006, г.Рязань,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>, действующего на основании определения Арбитражного суда Нижегородской области от 12.12.2019 по делу №А43-4094/2018</w:t>
      </w:r>
      <w:r w:rsidR="00D03604">
        <w:rPr>
          <w:sz w:val="22"/>
          <w:szCs w:val="22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 w:rsidRPr="00612F8B">
        <w:rPr>
          <w:sz w:val="22"/>
          <w:szCs w:val="22"/>
        </w:rPr>
        <w:t>Р/с</w:t>
      </w:r>
      <w:r w:rsidR="00D22202" w:rsidRPr="00612F8B">
        <w:rPr>
          <w:sz w:val="22"/>
          <w:szCs w:val="22"/>
        </w:rPr>
        <w:t xml:space="preserve"> №</w:t>
      </w:r>
      <w:r w:rsidR="00543582" w:rsidRPr="00543582">
        <w:rPr>
          <w:sz w:val="22"/>
          <w:szCs w:val="22"/>
        </w:rPr>
        <w:t>40817810053001597509</w:t>
      </w:r>
      <w:r w:rsidRPr="00612F8B">
        <w:rPr>
          <w:sz w:val="22"/>
          <w:szCs w:val="22"/>
        </w:rPr>
        <w:t xml:space="preserve"> в </w:t>
      </w:r>
      <w:r w:rsidR="00612F8B">
        <w:rPr>
          <w:sz w:val="22"/>
          <w:szCs w:val="22"/>
        </w:rPr>
        <w:t xml:space="preserve">Рязанском отделении №8606 ПАО Сбербанк, </w:t>
      </w:r>
      <w:r w:rsidR="000F3C3C">
        <w:rPr>
          <w:sz w:val="22"/>
          <w:szCs w:val="22"/>
        </w:rPr>
        <w:t xml:space="preserve">                   </w:t>
      </w:r>
      <w:r w:rsidR="00612F8B">
        <w:rPr>
          <w:sz w:val="22"/>
          <w:szCs w:val="22"/>
        </w:rPr>
        <w:t>к/с 301018105</w:t>
      </w:r>
      <w:r w:rsidR="000F3C3C">
        <w:rPr>
          <w:sz w:val="22"/>
          <w:szCs w:val="22"/>
        </w:rPr>
        <w:t>00000000614</w:t>
      </w:r>
      <w:r w:rsidRPr="00612F8B">
        <w:rPr>
          <w:sz w:val="22"/>
          <w:szCs w:val="22"/>
        </w:rPr>
        <w:t xml:space="preserve">, </w:t>
      </w:r>
      <w:r w:rsidR="000F3C3C">
        <w:rPr>
          <w:sz w:val="22"/>
          <w:szCs w:val="22"/>
        </w:rPr>
        <w:t>БИК 046126614</w:t>
      </w:r>
      <w:r w:rsidRPr="00612F8B">
        <w:rPr>
          <w:rFonts w:eastAsia="Calibri"/>
          <w:sz w:val="22"/>
          <w:szCs w:val="22"/>
          <w:lang w:eastAsia="en-US"/>
        </w:rPr>
        <w:t>, получатель:</w:t>
      </w:r>
      <w:r w:rsidR="00D22202" w:rsidRPr="00612F8B">
        <w:rPr>
          <w:rFonts w:eastAsia="Calibri"/>
          <w:sz w:val="22"/>
          <w:szCs w:val="22"/>
          <w:lang w:eastAsia="en-US"/>
        </w:rPr>
        <w:t xml:space="preserve"> </w:t>
      </w:r>
      <w:r w:rsidR="000F3C3C" w:rsidRPr="000F3C3C">
        <w:rPr>
          <w:rFonts w:eastAsia="Calibri"/>
          <w:sz w:val="22"/>
          <w:szCs w:val="22"/>
          <w:lang w:eastAsia="en-US"/>
        </w:rPr>
        <w:t>Тайвер Лариса Иогановна</w:t>
      </w:r>
      <w:r w:rsidRPr="000F3C3C">
        <w:rPr>
          <w:rFonts w:eastAsia="Calibri"/>
          <w:sz w:val="22"/>
          <w:szCs w:val="22"/>
          <w:lang w:eastAsia="en-US"/>
        </w:rPr>
        <w:t xml:space="preserve"> </w:t>
      </w:r>
      <w:r w:rsidR="000F3C3C">
        <w:rPr>
          <w:rFonts w:eastAsia="Calibri"/>
          <w:sz w:val="22"/>
          <w:szCs w:val="22"/>
          <w:lang w:eastAsia="en-US"/>
        </w:rPr>
        <w:t xml:space="preserve">                  </w:t>
      </w:r>
      <w:r w:rsidRPr="00612F8B">
        <w:rPr>
          <w:rFonts w:eastAsia="Calibri"/>
          <w:sz w:val="22"/>
          <w:szCs w:val="22"/>
          <w:lang w:eastAsia="en-US"/>
        </w:rPr>
        <w:t xml:space="preserve">(ИНН </w:t>
      </w:r>
      <w:r w:rsidR="000F3C3C" w:rsidRPr="000F3C3C">
        <w:rPr>
          <w:rFonts w:eastAsia="Calibri"/>
          <w:sz w:val="22"/>
          <w:szCs w:val="22"/>
          <w:lang w:eastAsia="en-US"/>
        </w:rPr>
        <w:t>616301052743</w:t>
      </w:r>
      <w:r w:rsidRPr="00612F8B">
        <w:rPr>
          <w:rFonts w:eastAsia="Calibri"/>
          <w:sz w:val="22"/>
          <w:szCs w:val="22"/>
          <w:lang w:eastAsia="en-US"/>
        </w:rPr>
        <w:t>)</w:t>
      </w:r>
      <w:r w:rsidR="000F3C3C">
        <w:rPr>
          <w:rFonts w:eastAsia="Calibri"/>
          <w:sz w:val="22"/>
          <w:szCs w:val="22"/>
          <w:lang w:eastAsia="en-US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:rsidR="00973F72" w:rsidRPr="00DF5195" w:rsidRDefault="00973F72" w:rsidP="00973F72">
      <w:pPr>
        <w:autoSpaceDE w:val="0"/>
        <w:autoSpaceDN w:val="0"/>
        <w:adjustRightInd w:val="0"/>
        <w:jc w:val="both"/>
      </w:pPr>
    </w:p>
    <w:p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 управляющий</w:t>
      </w:r>
    </w:p>
    <w:p w:rsidR="000F3C3C" w:rsidRDefault="000F3C3C" w:rsidP="00973F72">
      <w:pPr>
        <w:widowControl w:val="0"/>
        <w:autoSpaceDE w:val="0"/>
        <w:autoSpaceDN w:val="0"/>
        <w:adjustRightInd w:val="0"/>
        <w:jc w:val="both"/>
      </w:pPr>
      <w:r w:rsidRPr="000F3C3C">
        <w:rPr>
          <w:sz w:val="22"/>
          <w:szCs w:val="22"/>
        </w:rPr>
        <w:lastRenderedPageBreak/>
        <w:t>Тайвер Ларисы Иогановны</w:t>
      </w:r>
      <w:r w:rsidR="00973F72" w:rsidRPr="00DF5195">
        <w:tab/>
      </w:r>
    </w:p>
    <w:p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E81" w:rsidRDefault="00B93E81" w:rsidP="008129D3">
      <w:r>
        <w:separator/>
      </w:r>
    </w:p>
  </w:endnote>
  <w:endnote w:type="continuationSeparator" w:id="0">
    <w:p w:rsidR="00B93E81" w:rsidRDefault="00B93E81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543582">
      <w:rPr>
        <w:noProof/>
      </w:rPr>
      <w:t>3</w:t>
    </w:r>
    <w:r>
      <w:fldChar w:fldCharType="end"/>
    </w:r>
  </w:p>
  <w:p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E81" w:rsidRDefault="00B93E81" w:rsidP="008129D3">
      <w:r>
        <w:separator/>
      </w:r>
    </w:p>
  </w:footnote>
  <w:footnote w:type="continuationSeparator" w:id="0">
    <w:p w:rsidR="00B93E81" w:rsidRDefault="00B93E81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2D" w:rsidRDefault="00E6432D">
    <w:pPr>
      <w:pStyle w:val="a5"/>
      <w:jc w:val="center"/>
    </w:pPr>
  </w:p>
  <w:p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740"/>
    <w:rsid w:val="00041402"/>
    <w:rsid w:val="0005266B"/>
    <w:rsid w:val="000526E2"/>
    <w:rsid w:val="00054550"/>
    <w:rsid w:val="0007070A"/>
    <w:rsid w:val="00083A34"/>
    <w:rsid w:val="00087647"/>
    <w:rsid w:val="000B276A"/>
    <w:rsid w:val="000B7559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B4EAB"/>
    <w:rsid w:val="001C10F9"/>
    <w:rsid w:val="001D00FB"/>
    <w:rsid w:val="001D28EF"/>
    <w:rsid w:val="001D4F40"/>
    <w:rsid w:val="001E19E5"/>
    <w:rsid w:val="00223010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B0512"/>
    <w:rsid w:val="003D19BB"/>
    <w:rsid w:val="003F2528"/>
    <w:rsid w:val="0044332C"/>
    <w:rsid w:val="004A23A0"/>
    <w:rsid w:val="004D534D"/>
    <w:rsid w:val="004D60AB"/>
    <w:rsid w:val="00541BED"/>
    <w:rsid w:val="00543582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62368"/>
    <w:rsid w:val="007904C4"/>
    <w:rsid w:val="007A2B9A"/>
    <w:rsid w:val="007A41A5"/>
    <w:rsid w:val="007B4EBA"/>
    <w:rsid w:val="007C5DBE"/>
    <w:rsid w:val="007D6CE0"/>
    <w:rsid w:val="007E4A1E"/>
    <w:rsid w:val="008030E1"/>
    <w:rsid w:val="008129D3"/>
    <w:rsid w:val="00830007"/>
    <w:rsid w:val="00853B2A"/>
    <w:rsid w:val="008578E8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57048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966AF"/>
    <w:rsid w:val="00AA043A"/>
    <w:rsid w:val="00AD60E3"/>
    <w:rsid w:val="00AE74A2"/>
    <w:rsid w:val="00AE7942"/>
    <w:rsid w:val="00AF34CE"/>
    <w:rsid w:val="00B07A61"/>
    <w:rsid w:val="00B46FC4"/>
    <w:rsid w:val="00B7586F"/>
    <w:rsid w:val="00B90FEA"/>
    <w:rsid w:val="00B91344"/>
    <w:rsid w:val="00B93E81"/>
    <w:rsid w:val="00BB2798"/>
    <w:rsid w:val="00BC29D1"/>
    <w:rsid w:val="00BD1167"/>
    <w:rsid w:val="00BD6D5E"/>
    <w:rsid w:val="00BE06EC"/>
    <w:rsid w:val="00C06DFA"/>
    <w:rsid w:val="00C42A4C"/>
    <w:rsid w:val="00CC58C9"/>
    <w:rsid w:val="00CD57A5"/>
    <w:rsid w:val="00CD756D"/>
    <w:rsid w:val="00D03604"/>
    <w:rsid w:val="00D10DC7"/>
    <w:rsid w:val="00D1441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05FF5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6583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21</cp:revision>
  <cp:lastPrinted>2019-06-03T08:23:00Z</cp:lastPrinted>
  <dcterms:created xsi:type="dcterms:W3CDTF">2019-06-03T07:09:00Z</dcterms:created>
  <dcterms:modified xsi:type="dcterms:W3CDTF">2020-06-23T11:16:00Z</dcterms:modified>
</cp:coreProperties>
</file>