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E0F" w:rsidRDefault="00F44E0F" w:rsidP="00F44E0F">
      <w:pPr>
        <w:pStyle w:val="a3"/>
        <w:outlineLvl w:val="0"/>
        <w:rPr>
          <w:sz w:val="21"/>
          <w:szCs w:val="21"/>
        </w:rPr>
      </w:pPr>
      <w:r w:rsidRPr="00E7789C">
        <w:rPr>
          <w:sz w:val="21"/>
          <w:szCs w:val="21"/>
        </w:rPr>
        <w:t>ДОГОВОР КУПЛИ-ПРОДАЖИ НЕДВИЖИМОСТИ</w:t>
      </w:r>
    </w:p>
    <w:p w:rsidR="002D719B" w:rsidRPr="00E7789C" w:rsidRDefault="002D719B" w:rsidP="00F44E0F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</w:t>
      </w:r>
      <w:bookmarkStart w:id="0" w:name="_GoBack"/>
      <w:bookmarkEnd w:id="0"/>
      <w:r>
        <w:rPr>
          <w:sz w:val="21"/>
          <w:szCs w:val="21"/>
        </w:rPr>
        <w:t>ЕКТ)</w:t>
      </w:r>
    </w:p>
    <w:p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D37B9A" w:rsidRDefault="00F65E21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О</w:t>
      </w:r>
      <w:r w:rsidR="00102028">
        <w:rPr>
          <w:rFonts w:ascii="Times New Roman" w:hAnsi="Times New Roman"/>
          <w:sz w:val="21"/>
          <w:szCs w:val="21"/>
        </w:rPr>
        <w:t>О</w:t>
      </w:r>
      <w:r w:rsidRPr="00D37B9A">
        <w:rPr>
          <w:rFonts w:ascii="Times New Roman" w:hAnsi="Times New Roman"/>
          <w:sz w:val="21"/>
          <w:szCs w:val="21"/>
        </w:rPr>
        <w:t>О «</w:t>
      </w:r>
      <w:r w:rsidR="00102028">
        <w:rPr>
          <w:rFonts w:ascii="Times New Roman" w:hAnsi="Times New Roman"/>
          <w:sz w:val="21"/>
          <w:szCs w:val="21"/>
        </w:rPr>
        <w:t>Индустрия Фитнеса</w:t>
      </w:r>
      <w:r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Матиняна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Илью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F44E0F" w:rsidRPr="00E7789C" w:rsidRDefault="00F44E0F" w:rsidP="00F44E0F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ПРЕДМЕТ ДОГОВОРА</w:t>
      </w:r>
    </w:p>
    <w:p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</w:p>
    <w:p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1. Продавец обязуется передать в собственность Покупателя недвижимое имущество (недвижимость).</w:t>
      </w:r>
    </w:p>
    <w:p w:rsidR="00585577" w:rsidRPr="00D37B9A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D37B9A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F44E0F" w:rsidRPr="00E7789C" w:rsidRDefault="00F44E0F" w:rsidP="00F44E0F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НЕДВИЖИМОЕ ИМУЩЕСТВО, ПОДЛЕЖАЩЕЕ ПЕРЕДАЧЕ</w:t>
      </w:r>
    </w:p>
    <w:p w:rsidR="008A455F" w:rsidRPr="00647FDE" w:rsidRDefault="008A455F" w:rsidP="00647FDE">
      <w:pPr>
        <w:jc w:val="both"/>
        <w:rPr>
          <w:rFonts w:ascii="Times New Roman" w:hAnsi="Times New Roman"/>
          <w:sz w:val="21"/>
          <w:szCs w:val="21"/>
        </w:rPr>
      </w:pPr>
    </w:p>
    <w:p w:rsidR="00F44E0F" w:rsidRPr="00AF3699" w:rsidRDefault="00F44E0F" w:rsidP="00647FDE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2. </w:t>
      </w:r>
      <w:r w:rsidRPr="00AF3699">
        <w:rPr>
          <w:rFonts w:ascii="Times New Roman" w:hAnsi="Times New Roman"/>
          <w:sz w:val="21"/>
          <w:szCs w:val="21"/>
        </w:rPr>
        <w:t xml:space="preserve">Недвижимое имущество, подлежащее передаче Покупателю, представляет собой: </w:t>
      </w:r>
    </w:p>
    <w:p w:rsidR="00AF3699" w:rsidRDefault="00AF3699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AF3699">
        <w:rPr>
          <w:rFonts w:ascii="Times New Roman" w:hAnsi="Times New Roman"/>
          <w:sz w:val="21"/>
          <w:szCs w:val="21"/>
        </w:rPr>
        <w:t xml:space="preserve">Нежилые помещения, общей площадью 12908,80 </w:t>
      </w:r>
      <w:proofErr w:type="spellStart"/>
      <w:r w:rsidRPr="00AF3699">
        <w:rPr>
          <w:rFonts w:ascii="Times New Roman" w:hAnsi="Times New Roman"/>
          <w:sz w:val="21"/>
          <w:szCs w:val="21"/>
        </w:rPr>
        <w:t>кв.м</w:t>
      </w:r>
      <w:proofErr w:type="spellEnd"/>
      <w:r w:rsidRPr="00AF3699">
        <w:rPr>
          <w:rFonts w:ascii="Times New Roman" w:hAnsi="Times New Roman"/>
          <w:sz w:val="21"/>
          <w:szCs w:val="21"/>
        </w:rPr>
        <w:t>. с кадастровым номером 34:34:040007:1460, расположенн</w:t>
      </w:r>
      <w:r>
        <w:rPr>
          <w:rFonts w:ascii="Times New Roman" w:hAnsi="Times New Roman"/>
          <w:sz w:val="21"/>
          <w:szCs w:val="21"/>
        </w:rPr>
        <w:t>ы</w:t>
      </w:r>
      <w:r w:rsidRPr="00AF3699">
        <w:rPr>
          <w:rFonts w:ascii="Times New Roman" w:hAnsi="Times New Roman"/>
          <w:sz w:val="21"/>
          <w:szCs w:val="21"/>
        </w:rPr>
        <w:t xml:space="preserve">е по адресу </w:t>
      </w:r>
      <w:proofErr w:type="spellStart"/>
      <w:r w:rsidRPr="00AF3699">
        <w:rPr>
          <w:rFonts w:ascii="Times New Roman" w:hAnsi="Times New Roman"/>
          <w:sz w:val="21"/>
          <w:szCs w:val="21"/>
        </w:rPr>
        <w:t>г.Волгоград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ул.им.Рокоссовского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д.62</w:t>
      </w:r>
      <w:r>
        <w:rPr>
          <w:rFonts w:ascii="Times New Roman" w:hAnsi="Times New Roman"/>
          <w:sz w:val="21"/>
          <w:szCs w:val="21"/>
        </w:rPr>
        <w:t>;</w:t>
      </w:r>
    </w:p>
    <w:p w:rsidR="00AF3699" w:rsidRPr="00AF3699" w:rsidRDefault="00AF3699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</w:t>
      </w:r>
      <w:r w:rsidRPr="00AF3699">
        <w:rPr>
          <w:rFonts w:ascii="Times New Roman" w:hAnsi="Times New Roman"/>
          <w:bCs/>
          <w:sz w:val="21"/>
          <w:szCs w:val="21"/>
        </w:rPr>
        <w:t xml:space="preserve"> </w:t>
      </w:r>
      <w:r w:rsidRPr="00AF3699">
        <w:rPr>
          <w:rFonts w:ascii="Times New Roman" w:hAnsi="Times New Roman"/>
          <w:sz w:val="21"/>
          <w:szCs w:val="21"/>
        </w:rPr>
        <w:t xml:space="preserve">Земельный участок (общая долевая собственность, доля в праве: 2477,21), общей площадью 9141 </w:t>
      </w:r>
      <w:proofErr w:type="spellStart"/>
      <w:r w:rsidRPr="00AF3699">
        <w:rPr>
          <w:rFonts w:ascii="Times New Roman" w:hAnsi="Times New Roman"/>
          <w:sz w:val="21"/>
          <w:szCs w:val="21"/>
        </w:rPr>
        <w:t>кв.м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. с кадастровым номером 34:34:040007:22, расположенный по адресу </w:t>
      </w:r>
      <w:proofErr w:type="spellStart"/>
      <w:r w:rsidRPr="00AF3699">
        <w:rPr>
          <w:rFonts w:ascii="Times New Roman" w:hAnsi="Times New Roman"/>
          <w:sz w:val="21"/>
          <w:szCs w:val="21"/>
        </w:rPr>
        <w:t>г.Волгоград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ул.им.Рокоссовского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д.62;</w:t>
      </w:r>
    </w:p>
    <w:p w:rsidR="00AF3699" w:rsidRPr="00AF3699" w:rsidRDefault="00AF3699" w:rsidP="00647FDE">
      <w:pPr>
        <w:jc w:val="both"/>
        <w:rPr>
          <w:rFonts w:ascii="Times New Roman" w:hAnsi="Times New Roman"/>
          <w:sz w:val="21"/>
          <w:szCs w:val="21"/>
        </w:rPr>
      </w:pPr>
      <w:r w:rsidRPr="00AF3699">
        <w:rPr>
          <w:rFonts w:ascii="Times New Roman" w:hAnsi="Times New Roman"/>
          <w:sz w:val="21"/>
          <w:szCs w:val="21"/>
        </w:rPr>
        <w:t>-</w:t>
      </w:r>
      <w:r>
        <w:rPr>
          <w:rFonts w:ascii="Times New Roman" w:hAnsi="Times New Roman"/>
          <w:sz w:val="21"/>
          <w:szCs w:val="21"/>
        </w:rPr>
        <w:t xml:space="preserve"> </w:t>
      </w:r>
      <w:r w:rsidRPr="00AF3699">
        <w:rPr>
          <w:rFonts w:ascii="Times New Roman" w:hAnsi="Times New Roman"/>
          <w:sz w:val="21"/>
          <w:szCs w:val="21"/>
        </w:rPr>
        <w:t xml:space="preserve">Оборудование, обслуживающее нежилые помещения в составе: Комплексная автоматизация </w:t>
      </w:r>
      <w:proofErr w:type="spellStart"/>
      <w:r w:rsidRPr="00AF3699">
        <w:rPr>
          <w:rFonts w:ascii="Times New Roman" w:hAnsi="Times New Roman"/>
          <w:sz w:val="21"/>
          <w:szCs w:val="21"/>
        </w:rPr>
        <w:t>EasyBOX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nova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(POS-система </w:t>
      </w:r>
      <w:proofErr w:type="spellStart"/>
      <w:r w:rsidRPr="00AF3699">
        <w:rPr>
          <w:rFonts w:ascii="Times New Roman" w:hAnsi="Times New Roman"/>
          <w:sz w:val="21"/>
          <w:szCs w:val="21"/>
        </w:rPr>
        <w:t>EasyPOS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nova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белая с FPrint-55ПТК, </w:t>
      </w:r>
      <w:proofErr w:type="spellStart"/>
      <w:r w:rsidRPr="00AF3699">
        <w:rPr>
          <w:rFonts w:ascii="Times New Roman" w:hAnsi="Times New Roman"/>
          <w:sz w:val="21"/>
          <w:szCs w:val="21"/>
        </w:rPr>
        <w:t>товароучетное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ПО, сканер </w:t>
      </w:r>
      <w:proofErr w:type="spellStart"/>
      <w:r w:rsidRPr="00AF3699">
        <w:rPr>
          <w:rFonts w:ascii="Times New Roman" w:hAnsi="Times New Roman"/>
          <w:sz w:val="21"/>
          <w:szCs w:val="21"/>
        </w:rPr>
        <w:t>шк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товароведа), Градирня VFL964-P закрытого типа (1), Градирня VFL964-P закрытого типа (2), Объёмные буквы со светодиодным освещением 4500мм*700мм, Фильтр </w:t>
      </w:r>
      <w:proofErr w:type="spellStart"/>
      <w:r w:rsidRPr="00AF3699">
        <w:rPr>
          <w:rFonts w:ascii="Times New Roman" w:hAnsi="Times New Roman"/>
          <w:sz w:val="21"/>
          <w:szCs w:val="21"/>
        </w:rPr>
        <w:t>умягчитель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WWSA-2472DMR, Преобразователь частоты В601-4Т-0300 (1), Преобразователь частоты В601-4Т-0300 (2), Приточная установка (производительность - 12000 м3/ч), Приточная установка (производительность - 4000 м3/ч), </w:t>
      </w:r>
      <w:proofErr w:type="spellStart"/>
      <w:r w:rsidRPr="00AF3699">
        <w:rPr>
          <w:rFonts w:ascii="Times New Roman" w:hAnsi="Times New Roman"/>
          <w:sz w:val="21"/>
          <w:szCs w:val="21"/>
        </w:rPr>
        <w:t>Гидрофильтр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4,0 (производительность - 4000 м3/ч), Проектор </w:t>
      </w:r>
      <w:proofErr w:type="spellStart"/>
      <w:r w:rsidRPr="00AF3699">
        <w:rPr>
          <w:rFonts w:ascii="Times New Roman" w:hAnsi="Times New Roman"/>
          <w:sz w:val="21"/>
          <w:szCs w:val="21"/>
        </w:rPr>
        <w:t>Hitachi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CP-WX8650 ML (стандартный объектив ML 703), Уличный павильон 4300-2100-2500мм, Ресепшен без рекламы, Ресепшен в холл с рекламой «СИТИ ОТЕЛЬ» и Девять усилителей мощности 240 Вт стоечных;</w:t>
      </w:r>
    </w:p>
    <w:p w:rsidR="00AF3699" w:rsidRPr="00AF3699" w:rsidRDefault="00AF3699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AF3699">
        <w:rPr>
          <w:rFonts w:ascii="Times New Roman" w:hAnsi="Times New Roman"/>
          <w:sz w:val="21"/>
          <w:szCs w:val="21"/>
        </w:rPr>
        <w:t xml:space="preserve">Оборудование в конференц-зале на 3 этаже в составе: Пульт делегата (2шт.), Пульт председателя (1шт.), Центральный блок с подавителем обратной связи (1шт.), Крепление 19" (1шт.), Звуковая карта USB (1шт.), Двухканальный приемник </w:t>
      </w:r>
      <w:proofErr w:type="spellStart"/>
      <w:r w:rsidRPr="00AF3699">
        <w:rPr>
          <w:rFonts w:ascii="Times New Roman" w:hAnsi="Times New Roman"/>
          <w:sz w:val="21"/>
          <w:szCs w:val="21"/>
        </w:rPr>
        <w:t>радиосестемы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диапозона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UHF (1шт.), Ручной передатчик радиосистемы </w:t>
      </w:r>
      <w:proofErr w:type="spellStart"/>
      <w:r w:rsidRPr="00AF3699">
        <w:rPr>
          <w:rFonts w:ascii="Times New Roman" w:hAnsi="Times New Roman"/>
          <w:sz w:val="21"/>
          <w:szCs w:val="21"/>
        </w:rPr>
        <w:t>диапозона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UHF,с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динамическим микрофонным капсюлем (2шт.), Пара выносных антенн (1шт.), Антенный кабель,10м. (2шт.), Напольная микрофонная стойка (1шт.), Регулируемый штатив для стойки (1шт.), </w:t>
      </w:r>
      <w:proofErr w:type="spellStart"/>
      <w:r w:rsidRPr="00AF3699">
        <w:rPr>
          <w:rFonts w:ascii="Times New Roman" w:hAnsi="Times New Roman"/>
          <w:sz w:val="21"/>
          <w:szCs w:val="21"/>
        </w:rPr>
        <w:t>Масштабатор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видео и графики 8 входов, 2 выхода VGA (1шт.), Усилитель-распределитель 1:3 VGA с регулировкой АЧХ, 375 МГц (1шт.), Коммутатор 1:4 видео и аудио (1шт.), Рабочая станция с клавиатурой, мышью и предустановленным программным обеспечением (1шт.), ЖК-монитор 19-дюймов (2шт.), Выдвижной монитор для стола президиума (2шт.), Полка настенная под проектор (1шт.), Проектор стандартный объектив (1шт.), Моторизованный экран, встраиваемый (1шт.), Блок реле с сухими контактами для экрана </w:t>
      </w:r>
      <w:proofErr w:type="spellStart"/>
      <w:r w:rsidRPr="00AF3699">
        <w:rPr>
          <w:rFonts w:ascii="Times New Roman" w:hAnsi="Times New Roman"/>
          <w:sz w:val="21"/>
          <w:szCs w:val="21"/>
        </w:rPr>
        <w:t>Elpro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Electrol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(1шт.), Блок питания 5VDC,3A (1шт.), Усилитель мощности (1шт.), Микшер (1шт.), Панель селектора каналов и регулятора громкости (1шт.), Активный контрольный монитор (1шт.), Громкоговоритель (2шт.), Сабвуфер (1шт.), Пассивный разделительный фильтр (1шт.), Крепление </w:t>
      </w:r>
      <w:proofErr w:type="spellStart"/>
      <w:r w:rsidRPr="00AF3699">
        <w:rPr>
          <w:rFonts w:ascii="Times New Roman" w:hAnsi="Times New Roman"/>
          <w:sz w:val="21"/>
          <w:szCs w:val="21"/>
        </w:rPr>
        <w:t>Control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28 (2шт.), Комплект кронштейнов для крепления громкоговорителей к потолку (2шт.), Студийный монитор (2шт.), Шкаф контроля, управления и коммутации групповых сетей ЩРК-4 (1шт.), Универсальный шинный контроллер UP (4шт.), Сенсор 4-х клавишный белый мат. (4шт.), Универсальное устройство управления презентационным залом (1шт.), Встраиваемый лючок </w:t>
      </w:r>
      <w:proofErr w:type="spellStart"/>
      <w:r w:rsidRPr="00AF3699">
        <w:rPr>
          <w:rFonts w:ascii="Times New Roman" w:hAnsi="Times New Roman"/>
          <w:sz w:val="21"/>
          <w:szCs w:val="21"/>
        </w:rPr>
        <w:t>Cable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Cubby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200 (2шт.), </w:t>
      </w:r>
      <w:proofErr w:type="spellStart"/>
      <w:r w:rsidRPr="00AF3699">
        <w:rPr>
          <w:rFonts w:ascii="Times New Roman" w:hAnsi="Times New Roman"/>
          <w:sz w:val="21"/>
          <w:szCs w:val="21"/>
        </w:rPr>
        <w:t>Напыльный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люк (1шт.), Ноутбук ASUS (1шт.), Система видеоконференции с поддержкой HD и подключением двух управляемых камер (1шт.), Комплект мебели для конференц-зала в составе: рабочий стол оператора, стол президиума, кафедра докладчика (1шт.), </w:t>
      </w:r>
      <w:proofErr w:type="spellStart"/>
      <w:r w:rsidRPr="00AF3699">
        <w:rPr>
          <w:rFonts w:ascii="Times New Roman" w:hAnsi="Times New Roman"/>
          <w:sz w:val="21"/>
          <w:szCs w:val="21"/>
        </w:rPr>
        <w:t>Банкетка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для конференц-зала, 2 красных сидения; 2 перфорированные спинки (40шт.), </w:t>
      </w:r>
      <w:proofErr w:type="spellStart"/>
      <w:r w:rsidRPr="00AF3699">
        <w:rPr>
          <w:rFonts w:ascii="Times New Roman" w:hAnsi="Times New Roman"/>
          <w:sz w:val="21"/>
          <w:szCs w:val="21"/>
        </w:rPr>
        <w:t>Банкетка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для конференц-зала, красное сидение; 1 перфорированная спинка (7шт.), </w:t>
      </w:r>
      <w:proofErr w:type="spellStart"/>
      <w:r w:rsidRPr="00AF3699">
        <w:rPr>
          <w:rFonts w:ascii="Times New Roman" w:hAnsi="Times New Roman"/>
          <w:sz w:val="21"/>
          <w:szCs w:val="21"/>
        </w:rPr>
        <w:t>Банкетка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для конференц-зала, 3 красных сидения; 3 перфорированные спинки (21шт.), Кресло Интер (цвет черный) (3шт.), Карниз DC 126 длина 5480 (2шт.), Комплект штор (2шт.) и Доска-</w:t>
      </w:r>
      <w:proofErr w:type="spellStart"/>
      <w:r w:rsidRPr="00AF3699">
        <w:rPr>
          <w:rFonts w:ascii="Times New Roman" w:hAnsi="Times New Roman"/>
          <w:sz w:val="21"/>
          <w:szCs w:val="21"/>
        </w:rPr>
        <w:t>флипчарт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Brauberg</w:t>
      </w:r>
      <w:proofErr w:type="spellEnd"/>
      <w:r w:rsidRPr="00AF3699">
        <w:rPr>
          <w:rFonts w:ascii="Times New Roman" w:hAnsi="Times New Roman"/>
          <w:sz w:val="21"/>
          <w:szCs w:val="21"/>
        </w:rPr>
        <w:t>, магнитно-маркерная 100*70 см. (1шт.);</w:t>
      </w:r>
    </w:p>
    <w:p w:rsidR="00B8356E" w:rsidRPr="00951E6E" w:rsidRDefault="00AF3699" w:rsidP="00945289">
      <w:pPr>
        <w:jc w:val="both"/>
        <w:rPr>
          <w:rFonts w:ascii="Times New Roman" w:hAnsi="Times New Roman"/>
          <w:sz w:val="21"/>
          <w:szCs w:val="21"/>
        </w:rPr>
      </w:pPr>
      <w:r w:rsidRPr="00AF3699">
        <w:rPr>
          <w:rFonts w:ascii="Times New Roman" w:hAnsi="Times New Roman"/>
          <w:sz w:val="21"/>
          <w:szCs w:val="21"/>
        </w:rPr>
        <w:t xml:space="preserve">- Имущество в гостинице «СИТИ ОТЕЛЬ» на 25 этаже в общем количестве 3 309 шт. (включает в себя оснащение гостиничных номеров с 1 по 16 номера, рецепция, коридор, бар, комната для персонала, склад, бельевая, прачечная, </w:t>
      </w:r>
      <w:proofErr w:type="spellStart"/>
      <w:r w:rsidRPr="00AF3699">
        <w:rPr>
          <w:rFonts w:ascii="Times New Roman" w:hAnsi="Times New Roman"/>
          <w:sz w:val="21"/>
          <w:szCs w:val="21"/>
        </w:rPr>
        <w:t>венткамера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и техническое помещение), полный перечень имущества</w:t>
      </w:r>
      <w:r w:rsidR="00E76EBA">
        <w:rPr>
          <w:rFonts w:ascii="Times New Roman" w:hAnsi="Times New Roman"/>
          <w:sz w:val="21"/>
          <w:szCs w:val="21"/>
        </w:rPr>
        <w:t>, указан в Приложении №1 настоящего договора.</w:t>
      </w:r>
    </w:p>
    <w:p w:rsidR="00C72E37" w:rsidRPr="00951E6E" w:rsidRDefault="00C72E37" w:rsidP="00647FDE">
      <w:pPr>
        <w:jc w:val="both"/>
        <w:rPr>
          <w:rFonts w:ascii="Times New Roman" w:hAnsi="Times New Roman"/>
          <w:sz w:val="21"/>
          <w:szCs w:val="21"/>
        </w:rPr>
      </w:pPr>
    </w:p>
    <w:p w:rsidR="002A2E4A" w:rsidRPr="004A1EFE" w:rsidRDefault="000A5323" w:rsidP="00EC6C59">
      <w:pPr>
        <w:jc w:val="both"/>
        <w:rPr>
          <w:rFonts w:ascii="Times New Roman" w:hAnsi="Times New Roman"/>
          <w:sz w:val="21"/>
          <w:szCs w:val="21"/>
        </w:rPr>
      </w:pPr>
      <w:r w:rsidRPr="004A1EFE">
        <w:rPr>
          <w:rFonts w:ascii="Times New Roman" w:hAnsi="Times New Roman"/>
          <w:sz w:val="21"/>
          <w:szCs w:val="21"/>
        </w:rPr>
        <w:t xml:space="preserve">3. </w:t>
      </w:r>
      <w:r w:rsidR="003B39D7" w:rsidRPr="004A1EFE">
        <w:rPr>
          <w:rFonts w:ascii="Times New Roman" w:hAnsi="Times New Roman"/>
          <w:sz w:val="21"/>
          <w:szCs w:val="21"/>
        </w:rPr>
        <w:t xml:space="preserve">Недвижимое имущество </w:t>
      </w:r>
      <w:r w:rsidRPr="004A1EFE">
        <w:rPr>
          <w:rFonts w:ascii="Times New Roman" w:hAnsi="Times New Roman"/>
          <w:sz w:val="21"/>
          <w:szCs w:val="21"/>
        </w:rPr>
        <w:t>находится в</w:t>
      </w:r>
      <w:r w:rsidR="003B39D7" w:rsidRPr="004A1EFE">
        <w:rPr>
          <w:rFonts w:ascii="Times New Roman" w:hAnsi="Times New Roman"/>
          <w:sz w:val="21"/>
          <w:szCs w:val="21"/>
        </w:rPr>
        <w:t xml:space="preserve"> ипотеке</w:t>
      </w:r>
      <w:r w:rsidRPr="004A1EFE">
        <w:rPr>
          <w:rFonts w:ascii="Times New Roman" w:hAnsi="Times New Roman"/>
          <w:sz w:val="21"/>
          <w:szCs w:val="21"/>
        </w:rPr>
        <w:t xml:space="preserve"> у ПАО «Московский индустриальный банк» (ИНН </w:t>
      </w:r>
      <w:r w:rsidRPr="004A1EFE">
        <w:rPr>
          <w:rFonts w:ascii="Times New Roman" w:hAnsi="Times New Roman"/>
          <w:sz w:val="21"/>
          <w:szCs w:val="21"/>
          <w:shd w:val="clear" w:color="auto" w:fill="FFFFFF"/>
        </w:rPr>
        <w:t>7725039953</w:t>
      </w:r>
      <w:r w:rsidRPr="004A1EFE">
        <w:rPr>
          <w:rFonts w:ascii="Times New Roman" w:hAnsi="Times New Roman"/>
          <w:sz w:val="21"/>
          <w:szCs w:val="21"/>
        </w:rPr>
        <w:t>) по</w:t>
      </w:r>
      <w:r w:rsidR="00EC6C59" w:rsidRPr="004A1EFE">
        <w:rPr>
          <w:rFonts w:ascii="Times New Roman" w:hAnsi="Times New Roman"/>
          <w:sz w:val="21"/>
          <w:szCs w:val="21"/>
        </w:rPr>
        <w:t xml:space="preserve"> </w:t>
      </w:r>
      <w:r w:rsidR="002A2E4A" w:rsidRPr="004A1EFE">
        <w:rPr>
          <w:rFonts w:ascii="Times New Roman" w:hAnsi="Times New Roman"/>
          <w:sz w:val="21"/>
          <w:szCs w:val="21"/>
        </w:rPr>
        <w:t>договору ипотеки от 27.09.11.</w:t>
      </w:r>
    </w:p>
    <w:p w:rsidR="000A5323" w:rsidRPr="000A5323" w:rsidRDefault="00F44E0F" w:rsidP="000A5323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1"/>
          <w:szCs w:val="21"/>
          <w:lang w:eastAsia="en-US"/>
        </w:rPr>
      </w:pPr>
      <w:r w:rsidRPr="004A1EFE">
        <w:rPr>
          <w:rFonts w:ascii="Times New Roman" w:hAnsi="Times New Roman" w:cs="Times New Roman"/>
          <w:sz w:val="21"/>
          <w:szCs w:val="21"/>
        </w:rPr>
        <w:t xml:space="preserve">Ипотека на объекты недвижимости </w:t>
      </w:r>
      <w:r w:rsidR="000A5323" w:rsidRPr="004A1EFE">
        <w:rPr>
          <w:rFonts w:ascii="Times New Roman" w:hAnsi="Times New Roman" w:cs="Times New Roman"/>
          <w:sz w:val="21"/>
          <w:szCs w:val="21"/>
        </w:rPr>
        <w:t xml:space="preserve">прекращается в силу закона на основании </w:t>
      </w:r>
      <w:r w:rsidR="000A5323" w:rsidRPr="004A1EFE">
        <w:rPr>
          <w:rFonts w:ascii="Times New Roman" w:eastAsiaTheme="minorHAnsi" w:hAnsi="Times New Roman" w:cs="Times New Roman"/>
          <w:sz w:val="21"/>
          <w:szCs w:val="21"/>
          <w:lang w:eastAsia="en-US"/>
        </w:rPr>
        <w:t>реализации заложенного имущества в целях удовлетворения требований залогодержателя (статья 352 Гражданского кодекса РФ).</w:t>
      </w:r>
      <w:r w:rsidR="000A5323" w:rsidRPr="00EC6C59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 </w:t>
      </w:r>
      <w:r w:rsidR="000A5323" w:rsidRPr="00EC6C59">
        <w:rPr>
          <w:rFonts w:ascii="Times New Roman" w:hAnsi="Times New Roman" w:cs="Times New Roman"/>
          <w:sz w:val="21"/>
          <w:szCs w:val="21"/>
        </w:rPr>
        <w:t>В соответствии с пунктом 12 постановления Пленума Высшего Арбитражного суда РФ от 23.07.2009 №58 продажа заложенного имущества в порядке, предусмотренном ФЗ «О несостоятельности (банкротстве</w:t>
      </w:r>
      <w:r w:rsidR="000A5323" w:rsidRPr="00E7789C">
        <w:rPr>
          <w:rFonts w:ascii="Times New Roman" w:hAnsi="Times New Roman" w:cs="Times New Roman"/>
          <w:sz w:val="21"/>
          <w:szCs w:val="21"/>
        </w:rPr>
        <w:t xml:space="preserve">)» (пунктами 4, 5, 8 - 19 статьи 110, пунктом 3 статьи 111, абзацем третьим пункта 41 статьи 138 ФЗ «О несостоятельности (банкротстве)»), приводит к прекращению права залога в силу закона применительно к подпункту 4 пункта 1 статьи 352 Гражданского кодекса РФ, абзацу шестому пункта 5 статьи 18.1 ФЗ «О </w:t>
      </w:r>
      <w:r w:rsidR="000A5323" w:rsidRPr="00091513">
        <w:rPr>
          <w:rFonts w:ascii="Times New Roman" w:hAnsi="Times New Roman" w:cs="Times New Roman"/>
          <w:sz w:val="21"/>
          <w:szCs w:val="21"/>
        </w:rPr>
        <w:t>несостоятельности (банкротстве)».</w:t>
      </w:r>
    </w:p>
    <w:p w:rsidR="005914CC" w:rsidRDefault="005914CC" w:rsidP="00647FDE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647FDE" w:rsidRDefault="00DF59A5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="00C72E37" w:rsidRPr="00647FDE">
        <w:rPr>
          <w:rFonts w:ascii="Times New Roman" w:hAnsi="Times New Roman"/>
          <w:sz w:val="21"/>
          <w:szCs w:val="21"/>
        </w:rPr>
        <w:t xml:space="preserve">. </w:t>
      </w:r>
      <w:r w:rsidR="00F61EE9" w:rsidRPr="00647FDE">
        <w:rPr>
          <w:rFonts w:ascii="Times New Roman" w:hAnsi="Times New Roman"/>
          <w:sz w:val="21"/>
          <w:szCs w:val="21"/>
        </w:rPr>
        <w:t xml:space="preserve">Передача </w:t>
      </w:r>
      <w:r w:rsidR="00F44E0F" w:rsidRPr="00091513">
        <w:rPr>
          <w:rFonts w:ascii="Times New Roman" w:hAnsi="Times New Roman"/>
          <w:sz w:val="21"/>
          <w:szCs w:val="21"/>
        </w:rPr>
        <w:t xml:space="preserve">недвижимого имущества </w:t>
      </w:r>
      <w:r w:rsidR="00F61EE9" w:rsidRPr="00647FDE">
        <w:rPr>
          <w:rFonts w:ascii="Times New Roman" w:hAnsi="Times New Roman"/>
          <w:sz w:val="21"/>
          <w:szCs w:val="21"/>
        </w:rPr>
        <w:t>производиться по результатам продажи имущества</w:t>
      </w:r>
    </w:p>
    <w:p w:rsidR="00C72E37" w:rsidRPr="00D37B9A" w:rsidRDefault="00C72E37" w:rsidP="0082144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647FDE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647FDE">
        <w:rPr>
          <w:rFonts w:ascii="Times New Roman" w:hAnsi="Times New Roman"/>
          <w:sz w:val="21"/>
          <w:szCs w:val="21"/>
        </w:rPr>
        <w:t xml:space="preserve"> посредством </w:t>
      </w:r>
      <w:r w:rsidR="009717B0">
        <w:rPr>
          <w:rFonts w:ascii="Times New Roman" w:hAnsi="Times New Roman"/>
          <w:sz w:val="21"/>
          <w:szCs w:val="21"/>
        </w:rPr>
        <w:t>аукциона</w:t>
      </w:r>
      <w:r w:rsidRPr="00647FDE">
        <w:rPr>
          <w:rFonts w:ascii="Times New Roman" w:hAnsi="Times New Roman"/>
          <w:sz w:val="21"/>
          <w:szCs w:val="21"/>
        </w:rPr>
        <w:t xml:space="preserve">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647FDE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</w:t>
      </w:r>
      <w:proofErr w:type="spellStart"/>
      <w:r w:rsidR="00AC7DF5" w:rsidRPr="00647FDE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647FDE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647FDE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647FDE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D37B9A">
        <w:rPr>
          <w:rFonts w:ascii="Times New Roman" w:hAnsi="Times New Roman"/>
          <w:sz w:val="21"/>
          <w:szCs w:val="21"/>
        </w:rPr>
        <w:t>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</w:t>
      </w:r>
      <w:r w:rsidR="00821445">
        <w:rPr>
          <w:rFonts w:ascii="Times New Roman" w:hAnsi="Times New Roman"/>
          <w:sz w:val="21"/>
          <w:szCs w:val="21"/>
        </w:rPr>
        <w:t xml:space="preserve">, </w:t>
      </w:r>
      <w:r w:rsidR="00821445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="00821445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или предложившим наибольшую цену. Результат продажи удостоверен протоколом о признании открытых торгов в электронной форме по продаже имущества должника </w:t>
      </w:r>
      <w:r w:rsidR="00821445">
        <w:rPr>
          <w:rFonts w:ascii="Times New Roman" w:hAnsi="Times New Roman"/>
          <w:sz w:val="21"/>
          <w:szCs w:val="21"/>
        </w:rPr>
        <w:t xml:space="preserve">состоявшимся или </w:t>
      </w:r>
      <w:r w:rsidRPr="00D37B9A">
        <w:rPr>
          <w:rFonts w:ascii="Times New Roman" w:hAnsi="Times New Roman"/>
          <w:sz w:val="21"/>
          <w:szCs w:val="21"/>
        </w:rPr>
        <w:t>несостоявшимися от _______ 201_ года.</w:t>
      </w:r>
    </w:p>
    <w:p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D37B9A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D37B9A">
        <w:rPr>
          <w:rFonts w:ascii="Times New Roman" w:hAnsi="Times New Roman"/>
          <w:sz w:val="21"/>
          <w:szCs w:val="21"/>
        </w:rPr>
        <w:t>«</w:t>
      </w:r>
      <w:r w:rsidR="00AC7DF5" w:rsidRPr="00D37B9A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</w:t>
      </w:r>
      <w:proofErr w:type="spellStart"/>
      <w:r w:rsidR="00AC7DF5" w:rsidRPr="00D37B9A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D37B9A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D37B9A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D37B9A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D37B9A">
        <w:rPr>
          <w:rFonts w:ascii="Times New Roman" w:hAnsi="Times New Roman"/>
          <w:sz w:val="21"/>
          <w:szCs w:val="21"/>
        </w:rPr>
        <w:t>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D27B36" w:rsidRPr="007B5456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7B5456" w:rsidRDefault="00DF59A5" w:rsidP="00C72E37">
      <w:pPr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5</w:t>
      </w:r>
      <w:r w:rsidR="00C72E37" w:rsidRPr="007B5456">
        <w:rPr>
          <w:rFonts w:ascii="Times New Roman" w:hAnsi="Times New Roman"/>
          <w:sz w:val="21"/>
          <w:szCs w:val="21"/>
        </w:rPr>
        <w:t>. Реализация</w:t>
      </w:r>
      <w:r w:rsidR="007B5456" w:rsidRPr="007B5456">
        <w:rPr>
          <w:rFonts w:ascii="Times New Roman" w:hAnsi="Times New Roman"/>
          <w:sz w:val="21"/>
          <w:szCs w:val="21"/>
        </w:rPr>
        <w:t xml:space="preserve">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недвижимого </w:t>
      </w:r>
      <w:r w:rsidR="003B39D7" w:rsidRPr="00091513">
        <w:rPr>
          <w:rFonts w:ascii="Times New Roman" w:hAnsi="Times New Roman"/>
          <w:sz w:val="21"/>
          <w:szCs w:val="21"/>
        </w:rPr>
        <w:t xml:space="preserve">имущества </w:t>
      </w:r>
      <w:r w:rsidR="00C72E37" w:rsidRPr="007B5456">
        <w:rPr>
          <w:rFonts w:ascii="Times New Roman" w:hAnsi="Times New Roman"/>
          <w:sz w:val="21"/>
          <w:szCs w:val="21"/>
        </w:rPr>
        <w:t xml:space="preserve">проведена в соответствии с </w:t>
      </w:r>
      <w:r w:rsidR="00F44E0F" w:rsidRPr="00D37B9A">
        <w:rPr>
          <w:rFonts w:ascii="Times New Roman" w:hAnsi="Times New Roman"/>
          <w:sz w:val="21"/>
          <w:szCs w:val="21"/>
        </w:rPr>
        <w:t>Положением о начальной стоимости, порядке, условиях и сроках продажи имущества О</w:t>
      </w:r>
      <w:r w:rsidR="002F732A">
        <w:rPr>
          <w:rFonts w:ascii="Times New Roman" w:hAnsi="Times New Roman"/>
          <w:sz w:val="21"/>
          <w:szCs w:val="21"/>
        </w:rPr>
        <w:t>О</w:t>
      </w:r>
      <w:r w:rsidR="00F44E0F" w:rsidRPr="00D37B9A">
        <w:rPr>
          <w:rFonts w:ascii="Times New Roman" w:hAnsi="Times New Roman"/>
          <w:sz w:val="21"/>
          <w:szCs w:val="21"/>
        </w:rPr>
        <w:t>О «</w:t>
      </w:r>
      <w:r w:rsidR="002F732A">
        <w:rPr>
          <w:rFonts w:ascii="Times New Roman" w:hAnsi="Times New Roman"/>
          <w:sz w:val="21"/>
          <w:szCs w:val="21"/>
        </w:rPr>
        <w:t>Индустрия Фитнеса</w:t>
      </w:r>
      <w:r w:rsidR="00F44E0F" w:rsidRPr="00D37B9A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2F732A">
        <w:rPr>
          <w:rFonts w:ascii="Times New Roman" w:hAnsi="Times New Roman"/>
          <w:sz w:val="21"/>
          <w:szCs w:val="21"/>
        </w:rPr>
        <w:t xml:space="preserve">8 октября </w:t>
      </w:r>
      <w:r w:rsidR="00F44E0F" w:rsidRPr="00D37B9A">
        <w:rPr>
          <w:rFonts w:ascii="Times New Roman" w:hAnsi="Times New Roman"/>
          <w:sz w:val="21"/>
          <w:szCs w:val="21"/>
        </w:rPr>
        <w:t>2019 года</w:t>
      </w:r>
      <w:r w:rsidR="002F732A">
        <w:rPr>
          <w:rFonts w:ascii="Times New Roman" w:hAnsi="Times New Roman"/>
          <w:color w:val="000000"/>
          <w:sz w:val="21"/>
          <w:szCs w:val="21"/>
        </w:rPr>
        <w:t xml:space="preserve"> и </w:t>
      </w:r>
      <w:r w:rsidR="007B5456" w:rsidRPr="007B5456">
        <w:rPr>
          <w:rFonts w:ascii="Times New Roman" w:hAnsi="Times New Roman"/>
          <w:color w:val="000000"/>
          <w:sz w:val="21"/>
          <w:szCs w:val="21"/>
        </w:rPr>
        <w:t>Положени</w:t>
      </w:r>
      <w:r w:rsidR="007B5456">
        <w:rPr>
          <w:rFonts w:ascii="Times New Roman" w:hAnsi="Times New Roman"/>
          <w:color w:val="000000"/>
          <w:sz w:val="21"/>
          <w:szCs w:val="21"/>
        </w:rPr>
        <w:t>ем</w:t>
      </w:r>
      <w:r w:rsidR="007B5456" w:rsidRPr="007B5456">
        <w:rPr>
          <w:rFonts w:ascii="Times New Roman" w:hAnsi="Times New Roman"/>
          <w:color w:val="000000"/>
          <w:sz w:val="21"/>
          <w:szCs w:val="21"/>
        </w:rPr>
        <w:t xml:space="preserve"> о начальной стоимости, порядке, условиях и сроках продажи залогового имущества О</w:t>
      </w:r>
      <w:r w:rsidR="002F732A">
        <w:rPr>
          <w:rFonts w:ascii="Times New Roman" w:hAnsi="Times New Roman"/>
          <w:color w:val="000000"/>
          <w:sz w:val="21"/>
          <w:szCs w:val="21"/>
        </w:rPr>
        <w:t>О</w:t>
      </w:r>
      <w:r w:rsidR="007B5456" w:rsidRPr="007B5456">
        <w:rPr>
          <w:rFonts w:ascii="Times New Roman" w:hAnsi="Times New Roman"/>
          <w:color w:val="000000"/>
          <w:sz w:val="21"/>
          <w:szCs w:val="21"/>
        </w:rPr>
        <w:t>О «</w:t>
      </w:r>
      <w:r w:rsidR="002F732A">
        <w:rPr>
          <w:rFonts w:ascii="Times New Roman" w:hAnsi="Times New Roman"/>
          <w:sz w:val="21"/>
          <w:szCs w:val="21"/>
        </w:rPr>
        <w:t>Индустрия Фитнеса</w:t>
      </w:r>
      <w:r w:rsidR="007B5456" w:rsidRPr="007B5456">
        <w:rPr>
          <w:rFonts w:ascii="Times New Roman" w:hAnsi="Times New Roman"/>
          <w:color w:val="000000"/>
          <w:sz w:val="21"/>
          <w:szCs w:val="21"/>
        </w:rPr>
        <w:t>», находящегося в залоге у ПАО «</w:t>
      </w:r>
      <w:proofErr w:type="spellStart"/>
      <w:r w:rsidR="007B5456" w:rsidRPr="007B5456">
        <w:rPr>
          <w:rFonts w:ascii="Times New Roman" w:hAnsi="Times New Roman"/>
          <w:color w:val="000000"/>
          <w:sz w:val="21"/>
          <w:szCs w:val="21"/>
        </w:rPr>
        <w:t>МИнБанк</w:t>
      </w:r>
      <w:proofErr w:type="spellEnd"/>
      <w:r w:rsidR="007B5456" w:rsidRPr="007B5456">
        <w:rPr>
          <w:rFonts w:ascii="Times New Roman" w:hAnsi="Times New Roman"/>
          <w:color w:val="000000"/>
          <w:sz w:val="21"/>
          <w:szCs w:val="21"/>
        </w:rPr>
        <w:t>», утвержденного залоговым кредитором ПАО «Московский индустриальный банк» от 2</w:t>
      </w:r>
      <w:r w:rsidR="002F732A">
        <w:rPr>
          <w:rFonts w:ascii="Times New Roman" w:hAnsi="Times New Roman"/>
          <w:color w:val="000000"/>
          <w:sz w:val="21"/>
          <w:szCs w:val="21"/>
        </w:rPr>
        <w:t xml:space="preserve">1 февраля </w:t>
      </w:r>
      <w:r w:rsidR="007B5456" w:rsidRPr="007B5456">
        <w:rPr>
          <w:rFonts w:ascii="Times New Roman" w:hAnsi="Times New Roman"/>
          <w:color w:val="000000"/>
          <w:sz w:val="21"/>
          <w:szCs w:val="21"/>
        </w:rPr>
        <w:t>20</w:t>
      </w:r>
      <w:r w:rsidR="002F732A">
        <w:rPr>
          <w:rFonts w:ascii="Times New Roman" w:hAnsi="Times New Roman"/>
          <w:color w:val="000000"/>
          <w:sz w:val="21"/>
          <w:szCs w:val="21"/>
        </w:rPr>
        <w:t>20</w:t>
      </w:r>
      <w:r w:rsidR="007B5456" w:rsidRPr="007B5456">
        <w:rPr>
          <w:rFonts w:ascii="Times New Roman" w:hAnsi="Times New Roman"/>
          <w:color w:val="000000"/>
          <w:sz w:val="21"/>
          <w:szCs w:val="21"/>
        </w:rPr>
        <w:t xml:space="preserve"> года.</w:t>
      </w:r>
    </w:p>
    <w:p w:rsidR="008C33B3" w:rsidRPr="00D37B9A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49244F" w:rsidRPr="002F732A" w:rsidRDefault="00DF59A5" w:rsidP="0049244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6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</w:t>
      </w:r>
      <w:r w:rsidR="00C72E37" w:rsidRPr="00EC6C59">
        <w:rPr>
          <w:rFonts w:ascii="Times New Roman" w:hAnsi="Times New Roman"/>
          <w:sz w:val="21"/>
          <w:szCs w:val="21"/>
        </w:rPr>
        <w:t>признан победителем и утвержден организатором торгов О</w:t>
      </w:r>
      <w:r w:rsidR="002F732A">
        <w:rPr>
          <w:rFonts w:ascii="Times New Roman" w:hAnsi="Times New Roman"/>
          <w:sz w:val="21"/>
          <w:szCs w:val="21"/>
        </w:rPr>
        <w:t>О</w:t>
      </w:r>
      <w:r w:rsidR="00C72E37" w:rsidRPr="00EC6C59">
        <w:rPr>
          <w:rFonts w:ascii="Times New Roman" w:hAnsi="Times New Roman"/>
          <w:sz w:val="21"/>
          <w:szCs w:val="21"/>
        </w:rPr>
        <w:t>О «</w:t>
      </w:r>
      <w:r w:rsidR="002F732A">
        <w:rPr>
          <w:rFonts w:ascii="Times New Roman" w:hAnsi="Times New Roman"/>
          <w:sz w:val="21"/>
          <w:szCs w:val="21"/>
        </w:rPr>
        <w:t>Индустрия Фитнеса</w:t>
      </w:r>
      <w:r w:rsidR="00C72E37" w:rsidRPr="00EC6C59">
        <w:rPr>
          <w:rFonts w:ascii="Times New Roman" w:hAnsi="Times New Roman"/>
          <w:sz w:val="21"/>
          <w:szCs w:val="21"/>
        </w:rPr>
        <w:t xml:space="preserve">» </w:t>
      </w:r>
      <w:proofErr w:type="spellStart"/>
      <w:r w:rsidR="00C72E37" w:rsidRPr="00EC6C59">
        <w:rPr>
          <w:rFonts w:ascii="Times New Roman" w:hAnsi="Times New Roman"/>
          <w:sz w:val="21"/>
          <w:szCs w:val="21"/>
        </w:rPr>
        <w:t>Матиняном</w:t>
      </w:r>
      <w:proofErr w:type="spellEnd"/>
      <w:r w:rsidR="00C72E37" w:rsidRPr="00EC6C59">
        <w:rPr>
          <w:rFonts w:ascii="Times New Roman" w:hAnsi="Times New Roman"/>
          <w:sz w:val="21"/>
          <w:szCs w:val="21"/>
        </w:rPr>
        <w:t xml:space="preserve"> </w:t>
      </w:r>
      <w:r w:rsidR="00C72E37" w:rsidRPr="002F732A">
        <w:rPr>
          <w:rFonts w:ascii="Times New Roman" w:hAnsi="Times New Roman"/>
          <w:sz w:val="21"/>
          <w:szCs w:val="21"/>
        </w:rPr>
        <w:t xml:space="preserve">Ильей </w:t>
      </w:r>
      <w:proofErr w:type="spellStart"/>
      <w:r w:rsidR="00C72E37" w:rsidRPr="002F732A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2F732A">
        <w:rPr>
          <w:rFonts w:ascii="Times New Roman" w:hAnsi="Times New Roman"/>
          <w:sz w:val="21"/>
          <w:szCs w:val="21"/>
        </w:rPr>
        <w:t xml:space="preserve"> от _______________.</w:t>
      </w:r>
      <w:r w:rsidR="0049244F" w:rsidRPr="002F732A">
        <w:rPr>
          <w:rFonts w:ascii="Times New Roman" w:hAnsi="Times New Roman"/>
          <w:sz w:val="21"/>
          <w:szCs w:val="21"/>
        </w:rPr>
        <w:t xml:space="preserve"> </w:t>
      </w:r>
    </w:p>
    <w:p w:rsidR="00F61EE9" w:rsidRPr="002F732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:rsidR="002F732A" w:rsidRPr="002F732A" w:rsidRDefault="00DF59A5" w:rsidP="005C6806">
      <w:pPr>
        <w:jc w:val="both"/>
        <w:rPr>
          <w:rFonts w:ascii="Times New Roman" w:hAnsi="Times New Roman"/>
          <w:sz w:val="21"/>
          <w:szCs w:val="21"/>
        </w:rPr>
      </w:pPr>
      <w:r w:rsidRPr="002F732A">
        <w:rPr>
          <w:rStyle w:val="ae"/>
          <w:rFonts w:ascii="Times New Roman" w:hAnsi="Times New Roman"/>
          <w:b w:val="0"/>
          <w:sz w:val="21"/>
          <w:szCs w:val="21"/>
        </w:rPr>
        <w:t>7</w:t>
      </w:r>
      <w:r w:rsidR="00F61EE9" w:rsidRPr="002F732A">
        <w:rPr>
          <w:rStyle w:val="ae"/>
          <w:rFonts w:ascii="Times New Roman" w:hAnsi="Times New Roman"/>
          <w:b w:val="0"/>
          <w:sz w:val="21"/>
          <w:szCs w:val="21"/>
        </w:rPr>
        <w:t>.</w:t>
      </w:r>
      <w:r w:rsidR="00F61EE9" w:rsidRPr="002F732A">
        <w:rPr>
          <w:rFonts w:ascii="Times New Roman" w:hAnsi="Times New Roman"/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имеет.</w:t>
      </w:r>
      <w:r w:rsidR="00EC6C59" w:rsidRPr="002F732A">
        <w:rPr>
          <w:rFonts w:ascii="Times New Roman" w:hAnsi="Times New Roman"/>
          <w:sz w:val="21"/>
          <w:szCs w:val="21"/>
        </w:rPr>
        <w:t xml:space="preserve"> Недвижимое имущество находится в аренде </w:t>
      </w:r>
      <w:r w:rsidR="002F732A" w:rsidRPr="002F732A">
        <w:rPr>
          <w:rFonts w:ascii="Times New Roman" w:hAnsi="Times New Roman"/>
          <w:sz w:val="21"/>
          <w:szCs w:val="21"/>
          <w:lang w:val="ru" w:eastAsia="zh-CN" w:bidi="ar"/>
        </w:rPr>
        <w:t>по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договорам аренды нежилого помещения: 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№17-05/2012 от 17.05.12г.</w:t>
      </w:r>
      <w:r w:rsidR="002F732A" w:rsidRPr="002F732A">
        <w:rPr>
          <w:rFonts w:ascii="Times New Roman" w:hAnsi="Times New Roman"/>
          <w:sz w:val="21"/>
          <w:szCs w:val="21"/>
          <w:lang w:val="ru" w:eastAsia="zh-CN" w:bidi="ar"/>
        </w:rPr>
        <w:t>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№27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от 25.12.2013г.</w:t>
      </w:r>
      <w:r w:rsidR="002F732A" w:rsidRPr="002F732A">
        <w:rPr>
          <w:rFonts w:ascii="Times New Roman" w:hAnsi="Times New Roman"/>
          <w:sz w:val="21"/>
          <w:szCs w:val="21"/>
          <w:lang w:val="ru" w:eastAsia="zh-CN" w:bidi="ar"/>
        </w:rPr>
        <w:t>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№30 от 10.04.14г.;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№35 от  01.07.2014г.;</w:t>
      </w:r>
      <w:r w:rsidR="002F732A" w:rsidRPr="002F732A">
        <w:rPr>
          <w:rFonts w:ascii="Times New Roman" w:hAnsi="Times New Roman"/>
          <w:sz w:val="21"/>
          <w:szCs w:val="21"/>
          <w:lang w:val="ru"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</w:rPr>
        <w:t>№</w:t>
      </w:r>
      <w:proofErr w:type="spellStart"/>
      <w:r w:rsidR="002F732A" w:rsidRPr="002F732A">
        <w:rPr>
          <w:rFonts w:ascii="Times New Roman" w:hAnsi="Times New Roman"/>
          <w:sz w:val="21"/>
          <w:szCs w:val="21"/>
        </w:rPr>
        <w:t>ВлФ</w:t>
      </w:r>
      <w:proofErr w:type="spellEnd"/>
      <w:r w:rsidR="002F732A" w:rsidRPr="002F732A">
        <w:rPr>
          <w:rFonts w:ascii="Times New Roman" w:hAnsi="Times New Roman"/>
          <w:sz w:val="21"/>
          <w:szCs w:val="21"/>
        </w:rPr>
        <w:t xml:space="preserve">/689/14 от 31.07.14г.;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№41 от 18.12.2014г.; №43 01.02.15г.; №44 от 26.01.15г.;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№55 от 14.09.15г.;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№75 от 10.04.17г.;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№81 от 01.04.17г.;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№88 от 17.07.2017г.;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№92 от 25.10.2017г.;</w:t>
      </w:r>
      <w:r w:rsidR="002F732A">
        <w:rPr>
          <w:rFonts w:ascii="Times New Roman" w:hAnsi="Times New Roman"/>
          <w:sz w:val="21"/>
          <w:szCs w:val="21"/>
          <w:lang w:eastAsia="zh-CN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№98 от 09.04.2018г.;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№100 от 01.06.18г.;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№101 от 01.08.18г.;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 102 от 20.08.18г.;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№99 от 08.05.2018г.; №107 от 22.11.18г.;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 103 от 01.10.18г.;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№110 от 01.01.19г.;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</w:t>
      </w:r>
      <w:r w:rsidR="002F732A" w:rsidRPr="002F732A">
        <w:rPr>
          <w:rFonts w:ascii="Times New Roman" w:hAnsi="Times New Roman"/>
          <w:sz w:val="21"/>
          <w:szCs w:val="21"/>
        </w:rPr>
        <w:t>111 от 01.01.19г.;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№113 от 01.03.19г.;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№109от 01.03.19г.; №112 от 20.03.19г.;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№115 от  01.04.19г.;</w:t>
      </w:r>
      <w:r w:rsidR="002F732A">
        <w:rPr>
          <w:rFonts w:ascii="Times New Roman" w:hAnsi="Times New Roman"/>
          <w:sz w:val="21"/>
          <w:szCs w:val="21"/>
          <w:lang w:eastAsia="zh-CN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№119 от 26.08.19г.;</w:t>
      </w:r>
      <w:r w:rsidR="002F732A">
        <w:rPr>
          <w:rFonts w:ascii="Times New Roman" w:hAnsi="Times New Roman"/>
          <w:sz w:val="21"/>
          <w:szCs w:val="21"/>
          <w:lang w:eastAsia="zh-CN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№114 от 18.05.19г.;№117 от 09.10.19г.;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№121 от 01.12.19г.;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№122 от 01.12.19г.;</w:t>
      </w:r>
      <w:r w:rsidR="002F732A" w:rsidRPr="002F732A">
        <w:rPr>
          <w:rFonts w:ascii="Times New Roman" w:hAnsi="Times New Roman"/>
          <w:sz w:val="21"/>
          <w:szCs w:val="21"/>
          <w:lang w:eastAsia="zh-CN" w:bidi="ar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№123 от 01.01.20г.;</w:t>
      </w:r>
      <w:r w:rsidR="002F732A" w:rsidRPr="002F732A">
        <w:rPr>
          <w:rFonts w:ascii="Times New Roman" w:hAnsi="Times New Roman"/>
          <w:sz w:val="21"/>
          <w:szCs w:val="21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>№124 от 03.02.20г.; №120 от 01.10.19г.;</w:t>
      </w:r>
      <w:r w:rsidR="002F732A" w:rsidRPr="002F732A">
        <w:rPr>
          <w:rFonts w:ascii="Times New Roman" w:hAnsi="Times New Roman"/>
          <w:sz w:val="21"/>
          <w:szCs w:val="21"/>
        </w:rPr>
        <w:t xml:space="preserve"> 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 xml:space="preserve">Аренда </w:t>
      </w:r>
      <w:proofErr w:type="spellStart"/>
      <w:r w:rsidR="002F732A" w:rsidRPr="002F732A">
        <w:rPr>
          <w:rFonts w:ascii="Times New Roman" w:hAnsi="Times New Roman"/>
          <w:sz w:val="21"/>
          <w:szCs w:val="21"/>
          <w:lang w:eastAsia="zh-CN"/>
        </w:rPr>
        <w:t>конференц</w:t>
      </w:r>
      <w:proofErr w:type="spellEnd"/>
      <w:r w:rsidR="002F732A" w:rsidRPr="002F732A">
        <w:rPr>
          <w:rFonts w:ascii="Times New Roman" w:hAnsi="Times New Roman"/>
          <w:sz w:val="21"/>
          <w:szCs w:val="21"/>
          <w:lang w:eastAsia="zh-CN"/>
        </w:rPr>
        <w:t xml:space="preserve"> зала: №01/11/2014 от 01.11.14г.</w:t>
      </w:r>
      <w:r w:rsidR="002F732A">
        <w:rPr>
          <w:rFonts w:ascii="Times New Roman" w:hAnsi="Times New Roman"/>
          <w:sz w:val="21"/>
          <w:szCs w:val="21"/>
          <w:lang w:eastAsia="zh-CN"/>
        </w:rPr>
        <w:t xml:space="preserve"> и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 xml:space="preserve"> соглашени</w:t>
      </w:r>
      <w:r w:rsidR="002F732A">
        <w:rPr>
          <w:rFonts w:ascii="Times New Roman" w:hAnsi="Times New Roman"/>
          <w:sz w:val="21"/>
          <w:szCs w:val="21"/>
          <w:lang w:eastAsia="zh-CN"/>
        </w:rPr>
        <w:t>я</w:t>
      </w:r>
      <w:r w:rsidR="002F732A" w:rsidRPr="002F732A">
        <w:rPr>
          <w:rFonts w:ascii="Times New Roman" w:hAnsi="Times New Roman"/>
          <w:sz w:val="21"/>
          <w:szCs w:val="21"/>
          <w:lang w:eastAsia="zh-CN"/>
        </w:rPr>
        <w:t xml:space="preserve"> №01/08-2018г.</w:t>
      </w:r>
      <w:r w:rsidR="00180265">
        <w:rPr>
          <w:rFonts w:ascii="Times New Roman" w:hAnsi="Times New Roman"/>
          <w:sz w:val="21"/>
          <w:szCs w:val="21"/>
          <w:lang w:eastAsia="zh-CN"/>
        </w:rPr>
        <w:t xml:space="preserve"> </w:t>
      </w:r>
      <w:r w:rsidR="00180265">
        <w:rPr>
          <w:rFonts w:ascii="Times New Roman" w:eastAsia="Calibri" w:hAnsi="Times New Roman"/>
        </w:rPr>
        <w:t>от 01.08.18г.</w:t>
      </w:r>
    </w:p>
    <w:p w:rsidR="00D56ADC" w:rsidRPr="00D56ADC" w:rsidRDefault="00D56ADC" w:rsidP="00D56ADC">
      <w:pPr>
        <w:rPr>
          <w:rFonts w:ascii="Times New Roman" w:hAnsi="Times New Roman"/>
          <w:sz w:val="21"/>
          <w:szCs w:val="21"/>
        </w:rPr>
      </w:pPr>
    </w:p>
    <w:p w:rsidR="00D56ADC" w:rsidRPr="00D56ADC" w:rsidRDefault="00D56ADC" w:rsidP="00D56ADC">
      <w:pPr>
        <w:jc w:val="center"/>
        <w:rPr>
          <w:rFonts w:ascii="Times New Roman" w:hAnsi="Times New Roman"/>
          <w:sz w:val="21"/>
          <w:szCs w:val="21"/>
        </w:rPr>
      </w:pPr>
    </w:p>
    <w:p w:rsidR="00C72E37" w:rsidRPr="00D37B9A" w:rsidRDefault="00C72E37" w:rsidP="00D56ADC">
      <w:pPr>
        <w:jc w:val="center"/>
        <w:rPr>
          <w:rFonts w:ascii="Times New Roman" w:hAnsi="Times New Roman"/>
          <w:sz w:val="21"/>
          <w:szCs w:val="21"/>
        </w:rPr>
      </w:pPr>
      <w:r w:rsidRPr="00D56ADC">
        <w:rPr>
          <w:rFonts w:ascii="Times New Roman" w:hAnsi="Times New Roman"/>
          <w:sz w:val="21"/>
          <w:szCs w:val="21"/>
        </w:rPr>
        <w:t xml:space="preserve">ЦЕНА И ПОРЯДОК </w:t>
      </w:r>
      <w:r w:rsidRPr="00D37B9A">
        <w:rPr>
          <w:rFonts w:ascii="Times New Roman" w:hAnsi="Times New Roman"/>
          <w:sz w:val="21"/>
          <w:szCs w:val="21"/>
        </w:rPr>
        <w:t xml:space="preserve">ОПЛАТЫ </w:t>
      </w:r>
      <w:r w:rsidR="003B39D7" w:rsidRPr="00196AA0">
        <w:rPr>
          <w:rFonts w:ascii="Times New Roman" w:hAnsi="Times New Roman"/>
          <w:sz w:val="21"/>
          <w:szCs w:val="21"/>
        </w:rPr>
        <w:t>НЕДВИЖИМОСТИ</w:t>
      </w:r>
    </w:p>
    <w:p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E66323" w:rsidRDefault="005914CC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 xml:space="preserve">Покупатель обязан оплатить </w:t>
      </w:r>
      <w:r w:rsidR="003B39D7" w:rsidRPr="00196AA0">
        <w:rPr>
          <w:rFonts w:ascii="Times New Roman" w:hAnsi="Times New Roman"/>
          <w:sz w:val="21"/>
          <w:szCs w:val="21"/>
        </w:rPr>
        <w:t xml:space="preserve">недвижимость </w:t>
      </w:r>
      <w:r w:rsidR="00F059C5" w:rsidRPr="00D37B9A">
        <w:rPr>
          <w:rFonts w:ascii="Times New Roman" w:hAnsi="Times New Roman"/>
          <w:sz w:val="21"/>
          <w:szCs w:val="21"/>
        </w:rPr>
        <w:t>по цене ________ (________) рублей</w:t>
      </w:r>
      <w:r w:rsidR="00E66323">
        <w:rPr>
          <w:rFonts w:ascii="Times New Roman" w:hAnsi="Times New Roman"/>
          <w:sz w:val="21"/>
          <w:szCs w:val="21"/>
        </w:rPr>
        <w:t>, в т.ч.:</w:t>
      </w:r>
    </w:p>
    <w:p w:rsidR="00CB17A2" w:rsidRDefault="00CB17A2" w:rsidP="00CB17A2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AF3699">
        <w:rPr>
          <w:rFonts w:ascii="Times New Roman" w:hAnsi="Times New Roman"/>
          <w:sz w:val="21"/>
          <w:szCs w:val="21"/>
        </w:rPr>
        <w:t>Нежилые помещения</w:t>
      </w:r>
      <w:r>
        <w:rPr>
          <w:rFonts w:ascii="Times New Roman" w:hAnsi="Times New Roman"/>
          <w:sz w:val="21"/>
          <w:szCs w:val="21"/>
        </w:rPr>
        <w:t xml:space="preserve"> </w:t>
      </w:r>
      <w:r w:rsidRPr="00AF3699">
        <w:rPr>
          <w:rFonts w:ascii="Times New Roman" w:hAnsi="Times New Roman"/>
          <w:sz w:val="21"/>
          <w:szCs w:val="21"/>
        </w:rPr>
        <w:t>с кадастровым номером 34:34:040007:1460</w:t>
      </w:r>
      <w:r>
        <w:rPr>
          <w:rFonts w:ascii="Times New Roman" w:hAnsi="Times New Roman"/>
          <w:sz w:val="21"/>
          <w:szCs w:val="21"/>
        </w:rPr>
        <w:t xml:space="preserve"> –         руб.;</w:t>
      </w:r>
    </w:p>
    <w:p w:rsidR="00CB17A2" w:rsidRPr="00AF3699" w:rsidRDefault="00CB17A2" w:rsidP="00CB17A2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>-</w:t>
      </w:r>
      <w:r w:rsidRPr="00AF3699">
        <w:rPr>
          <w:rFonts w:ascii="Times New Roman" w:hAnsi="Times New Roman"/>
          <w:bCs/>
          <w:sz w:val="21"/>
          <w:szCs w:val="21"/>
        </w:rPr>
        <w:t xml:space="preserve"> </w:t>
      </w:r>
      <w:r w:rsidRPr="00AF3699">
        <w:rPr>
          <w:rFonts w:ascii="Times New Roman" w:hAnsi="Times New Roman"/>
          <w:sz w:val="21"/>
          <w:szCs w:val="21"/>
        </w:rPr>
        <w:t>Земельный участок с кадастровым номером 34:34:040007:22</w:t>
      </w:r>
      <w:r>
        <w:rPr>
          <w:rFonts w:ascii="Times New Roman" w:hAnsi="Times New Roman"/>
          <w:sz w:val="21"/>
          <w:szCs w:val="21"/>
        </w:rPr>
        <w:t xml:space="preserve"> –         руб.</w:t>
      </w:r>
      <w:r w:rsidRPr="00AF3699">
        <w:rPr>
          <w:rFonts w:ascii="Times New Roman" w:hAnsi="Times New Roman"/>
          <w:sz w:val="21"/>
          <w:szCs w:val="21"/>
        </w:rPr>
        <w:t>;</w:t>
      </w:r>
    </w:p>
    <w:p w:rsidR="00CB17A2" w:rsidRDefault="00CB17A2" w:rsidP="00CB17A2">
      <w:pPr>
        <w:ind w:firstLine="284"/>
        <w:jc w:val="both"/>
        <w:rPr>
          <w:rFonts w:ascii="Times New Roman" w:hAnsi="Times New Roman"/>
          <w:sz w:val="21"/>
          <w:szCs w:val="21"/>
        </w:rPr>
      </w:pPr>
      <w:r w:rsidRPr="00AF3699">
        <w:rPr>
          <w:rFonts w:ascii="Times New Roman" w:hAnsi="Times New Roman"/>
          <w:sz w:val="21"/>
          <w:szCs w:val="21"/>
        </w:rPr>
        <w:t>-</w:t>
      </w:r>
      <w:r>
        <w:rPr>
          <w:rFonts w:ascii="Times New Roman" w:hAnsi="Times New Roman"/>
          <w:sz w:val="21"/>
          <w:szCs w:val="21"/>
        </w:rPr>
        <w:t xml:space="preserve"> </w:t>
      </w:r>
      <w:r w:rsidRPr="00AF3699">
        <w:rPr>
          <w:rFonts w:ascii="Times New Roman" w:hAnsi="Times New Roman"/>
          <w:sz w:val="21"/>
          <w:szCs w:val="21"/>
        </w:rPr>
        <w:t xml:space="preserve">Оборудование, обслуживающее нежилые помещения в составе: Комплексная автоматизация </w:t>
      </w:r>
      <w:proofErr w:type="spellStart"/>
      <w:r w:rsidRPr="00AF3699">
        <w:rPr>
          <w:rFonts w:ascii="Times New Roman" w:hAnsi="Times New Roman"/>
          <w:sz w:val="21"/>
          <w:szCs w:val="21"/>
        </w:rPr>
        <w:t>EasyBOX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nova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(POS-система </w:t>
      </w:r>
      <w:proofErr w:type="spellStart"/>
      <w:r w:rsidRPr="00AF3699">
        <w:rPr>
          <w:rFonts w:ascii="Times New Roman" w:hAnsi="Times New Roman"/>
          <w:sz w:val="21"/>
          <w:szCs w:val="21"/>
        </w:rPr>
        <w:t>EasyPOS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nova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белая с FPrint-55ПТК, </w:t>
      </w:r>
      <w:proofErr w:type="spellStart"/>
      <w:r w:rsidRPr="00AF3699">
        <w:rPr>
          <w:rFonts w:ascii="Times New Roman" w:hAnsi="Times New Roman"/>
          <w:sz w:val="21"/>
          <w:szCs w:val="21"/>
        </w:rPr>
        <w:t>товароучетное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ПО, сканер </w:t>
      </w:r>
      <w:proofErr w:type="spellStart"/>
      <w:r w:rsidRPr="00AF3699">
        <w:rPr>
          <w:rFonts w:ascii="Times New Roman" w:hAnsi="Times New Roman"/>
          <w:sz w:val="21"/>
          <w:szCs w:val="21"/>
        </w:rPr>
        <w:t>шк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товароведа), Градирня VFL964-P закрытого типа (1), Градирня VFL964-P закрытого типа (2), Объёмные буквы со светодиодным освещением 4500мм*700мм, Фильтр </w:t>
      </w:r>
      <w:proofErr w:type="spellStart"/>
      <w:r w:rsidRPr="00AF3699">
        <w:rPr>
          <w:rFonts w:ascii="Times New Roman" w:hAnsi="Times New Roman"/>
          <w:sz w:val="21"/>
          <w:szCs w:val="21"/>
        </w:rPr>
        <w:t>умягчитель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WWSA-2472DMR, Преобразователь частоты В601-4Т-0300 (1), Преобразователь частоты В601-4Т-0300 (2), Приточная установка (производительность - 12000 м3/ч), Приточная установка (производительность - 4000 м3/ч), </w:t>
      </w:r>
      <w:proofErr w:type="spellStart"/>
      <w:r w:rsidRPr="00AF3699">
        <w:rPr>
          <w:rFonts w:ascii="Times New Roman" w:hAnsi="Times New Roman"/>
          <w:sz w:val="21"/>
          <w:szCs w:val="21"/>
        </w:rPr>
        <w:t>Гидрофильтр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4,0 (производительность - 4000 м3/ч), Проектор </w:t>
      </w:r>
      <w:proofErr w:type="spellStart"/>
      <w:r w:rsidRPr="00AF3699">
        <w:rPr>
          <w:rFonts w:ascii="Times New Roman" w:hAnsi="Times New Roman"/>
          <w:sz w:val="21"/>
          <w:szCs w:val="21"/>
        </w:rPr>
        <w:t>Hitachi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CP-WX8650 ML (стандартный объектив ML 703), Уличный павильон 4300-2100-2500мм, Ресепшен без рекламы, Ресепшен в холл с рекламой «СИТИ ОТЕЛЬ» и Девять усилителей мощности 240 Вт стоечных</w:t>
      </w:r>
      <w:r>
        <w:rPr>
          <w:rFonts w:ascii="Times New Roman" w:hAnsi="Times New Roman"/>
          <w:sz w:val="21"/>
          <w:szCs w:val="21"/>
        </w:rPr>
        <w:t xml:space="preserve"> –         руб.</w:t>
      </w:r>
      <w:r w:rsidRPr="00AF3699">
        <w:rPr>
          <w:rFonts w:ascii="Times New Roman" w:hAnsi="Times New Roman"/>
          <w:sz w:val="21"/>
          <w:szCs w:val="21"/>
        </w:rPr>
        <w:t>;</w:t>
      </w:r>
    </w:p>
    <w:p w:rsidR="0068381F" w:rsidRDefault="00CB17A2" w:rsidP="0068381F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AF3699">
        <w:rPr>
          <w:rFonts w:ascii="Times New Roman" w:hAnsi="Times New Roman"/>
          <w:sz w:val="21"/>
          <w:szCs w:val="21"/>
        </w:rPr>
        <w:t xml:space="preserve">Оборудование в конференц-зале на 3 этаже в составе: Пульт делегата (2шт.), Пульт председателя (1шт.), Центральный блок с подавителем обратной связи (1шт.), Крепление 19" (1шт.), Звуковая карта USB (1шт.), Двухканальный приемник </w:t>
      </w:r>
      <w:proofErr w:type="spellStart"/>
      <w:r w:rsidRPr="00AF3699">
        <w:rPr>
          <w:rFonts w:ascii="Times New Roman" w:hAnsi="Times New Roman"/>
          <w:sz w:val="21"/>
          <w:szCs w:val="21"/>
        </w:rPr>
        <w:t>радиосестемы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диапозона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UHF (1шт.), Ручной передатчик радиосистемы </w:t>
      </w:r>
      <w:proofErr w:type="spellStart"/>
      <w:r w:rsidRPr="00AF3699">
        <w:rPr>
          <w:rFonts w:ascii="Times New Roman" w:hAnsi="Times New Roman"/>
          <w:sz w:val="21"/>
          <w:szCs w:val="21"/>
        </w:rPr>
        <w:t>диапозона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UHF,с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динамическим микрофонным капсюлем (2шт.), Пара выносных антенн (1шт.), Антенный кабель,10м. (2шт.), Напольная микрофонная стойка (1шт.), Регулируемый штатив для стойки (1шт.), </w:t>
      </w:r>
      <w:proofErr w:type="spellStart"/>
      <w:r w:rsidRPr="00AF3699">
        <w:rPr>
          <w:rFonts w:ascii="Times New Roman" w:hAnsi="Times New Roman"/>
          <w:sz w:val="21"/>
          <w:szCs w:val="21"/>
        </w:rPr>
        <w:t>Масштабатор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видео и графики 8 входов, 2 выхода VGA (1шт.), Усилитель-распределитель 1:3 VGA с регулировкой АЧХ, 375 МГц (1шт.), Коммутатор 1:4 видео и аудио (1шт.), Рабочая станция с клавиатурой, мышью и предустановленным программным обеспечением (1шт.), ЖК-монитор 19-дюймов (2шт.), Выдвижной монитор для стола президиума (2шт.), Полка настенная под проектор (1шт.), Проектор стандартный объектив (1шт.), Моторизованный экран, встраиваемый (1шт.), Блок реле с сухими контактами для экрана </w:t>
      </w:r>
      <w:proofErr w:type="spellStart"/>
      <w:r w:rsidRPr="00AF3699">
        <w:rPr>
          <w:rFonts w:ascii="Times New Roman" w:hAnsi="Times New Roman"/>
          <w:sz w:val="21"/>
          <w:szCs w:val="21"/>
        </w:rPr>
        <w:t>Elpro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Electrol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(1шт.), Блок питания 5VDC,3A (1шт.), Усилитель мощности (1шт.), Микшер (1шт.), Панель селектора каналов и регулятора громкости (1шт.), Активный контрольный монитор (1шт.), Громкоговоритель (2шт.), Сабвуфер (1шт.), Пассивный разделительный фильтр (1шт.), Крепление </w:t>
      </w:r>
      <w:proofErr w:type="spellStart"/>
      <w:r w:rsidRPr="00AF3699">
        <w:rPr>
          <w:rFonts w:ascii="Times New Roman" w:hAnsi="Times New Roman"/>
          <w:sz w:val="21"/>
          <w:szCs w:val="21"/>
        </w:rPr>
        <w:t>Control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28 (2шт.), Комплект кронштейнов для крепления громкоговорителей к потолку (2шт.), Студийный монитор (2шт.), Шкаф контроля, управления и коммутации групповых сетей ЩРК-4 (1шт.), Универсальный шинный контроллер UP (4шт.), Сенсор 4-х клавишный белый мат. (4шт.), Универсальное устройство управления презентационным залом (1шт.), Встраиваемый лючок </w:t>
      </w:r>
      <w:proofErr w:type="spellStart"/>
      <w:r w:rsidRPr="00AF3699">
        <w:rPr>
          <w:rFonts w:ascii="Times New Roman" w:hAnsi="Times New Roman"/>
          <w:sz w:val="21"/>
          <w:szCs w:val="21"/>
        </w:rPr>
        <w:t>Cable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Cubby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200 (2шт.), </w:t>
      </w:r>
      <w:proofErr w:type="spellStart"/>
      <w:r w:rsidRPr="00AF3699">
        <w:rPr>
          <w:rFonts w:ascii="Times New Roman" w:hAnsi="Times New Roman"/>
          <w:sz w:val="21"/>
          <w:szCs w:val="21"/>
        </w:rPr>
        <w:t>Напыльный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люк (1шт.), Ноутбук ASUS (1шт.), Система видеоконференции с поддержкой HD и подключением двух управляемых камер (1шт.), Комплект мебели для конференц-зала в составе: рабочий стол оператора, стол президиума, кафедра докладчика (1шт.), </w:t>
      </w:r>
      <w:proofErr w:type="spellStart"/>
      <w:r w:rsidRPr="00AF3699">
        <w:rPr>
          <w:rFonts w:ascii="Times New Roman" w:hAnsi="Times New Roman"/>
          <w:sz w:val="21"/>
          <w:szCs w:val="21"/>
        </w:rPr>
        <w:t>Банкетка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для конференц-зала, 2 красных сидения; 2 перфорированные спинки (40шт.), </w:t>
      </w:r>
      <w:proofErr w:type="spellStart"/>
      <w:r w:rsidRPr="00AF3699">
        <w:rPr>
          <w:rFonts w:ascii="Times New Roman" w:hAnsi="Times New Roman"/>
          <w:sz w:val="21"/>
          <w:szCs w:val="21"/>
        </w:rPr>
        <w:t>Банкетка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для конференц-зала, красное сидение; 1 перфорированная спинка (7шт.), </w:t>
      </w:r>
      <w:proofErr w:type="spellStart"/>
      <w:r w:rsidRPr="00AF3699">
        <w:rPr>
          <w:rFonts w:ascii="Times New Roman" w:hAnsi="Times New Roman"/>
          <w:sz w:val="21"/>
          <w:szCs w:val="21"/>
        </w:rPr>
        <w:t>Банкетка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для конференц-зала, 3 красных сидения; 3 перфорированные спинки (21шт.), Кресло Интер (цвет черный) (3шт.), Карниз DC 126 длина 5480 (2шт.), Комплект штор (2шт.) и Доска-</w:t>
      </w:r>
      <w:proofErr w:type="spellStart"/>
      <w:r w:rsidRPr="00AF3699">
        <w:rPr>
          <w:rFonts w:ascii="Times New Roman" w:hAnsi="Times New Roman"/>
          <w:sz w:val="21"/>
          <w:szCs w:val="21"/>
        </w:rPr>
        <w:t>флипчарт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AF3699">
        <w:rPr>
          <w:rFonts w:ascii="Times New Roman" w:hAnsi="Times New Roman"/>
          <w:sz w:val="21"/>
          <w:szCs w:val="21"/>
        </w:rPr>
        <w:t>Brauberg</w:t>
      </w:r>
      <w:proofErr w:type="spellEnd"/>
      <w:r w:rsidRPr="00AF3699">
        <w:rPr>
          <w:rFonts w:ascii="Times New Roman" w:hAnsi="Times New Roman"/>
          <w:sz w:val="21"/>
          <w:szCs w:val="21"/>
        </w:rPr>
        <w:t>, магнитно-маркерная 100*70 см. (1шт.)</w:t>
      </w:r>
      <w:r w:rsidR="0068381F">
        <w:rPr>
          <w:rFonts w:ascii="Times New Roman" w:hAnsi="Times New Roman"/>
          <w:sz w:val="21"/>
          <w:szCs w:val="21"/>
        </w:rPr>
        <w:t xml:space="preserve"> –         руб.</w:t>
      </w:r>
      <w:r w:rsidR="0068381F" w:rsidRPr="00AF3699">
        <w:rPr>
          <w:rFonts w:ascii="Times New Roman" w:hAnsi="Times New Roman"/>
          <w:sz w:val="21"/>
          <w:szCs w:val="21"/>
        </w:rPr>
        <w:t>;</w:t>
      </w:r>
    </w:p>
    <w:p w:rsidR="00CB17A2" w:rsidRPr="00AF3699" w:rsidRDefault="00CB17A2" w:rsidP="0068381F">
      <w:pPr>
        <w:ind w:firstLine="284"/>
        <w:jc w:val="both"/>
        <w:rPr>
          <w:rFonts w:ascii="Times New Roman" w:hAnsi="Times New Roman"/>
          <w:sz w:val="21"/>
          <w:szCs w:val="21"/>
        </w:rPr>
      </w:pPr>
      <w:r w:rsidRPr="00AF3699">
        <w:rPr>
          <w:rFonts w:ascii="Times New Roman" w:hAnsi="Times New Roman"/>
          <w:sz w:val="21"/>
          <w:szCs w:val="21"/>
        </w:rPr>
        <w:t xml:space="preserve">- Имущество в гостинице «СИТИ ОТЕЛЬ» на 25 этаже в общем количестве 3 309 шт. (включает в себя оснащение гостиничных номеров с 1 по 16 номера, рецепция, коридор, бар, комната для персонала, склад, бельевая, прачечная, </w:t>
      </w:r>
      <w:proofErr w:type="spellStart"/>
      <w:r w:rsidRPr="00AF3699">
        <w:rPr>
          <w:rFonts w:ascii="Times New Roman" w:hAnsi="Times New Roman"/>
          <w:sz w:val="21"/>
          <w:szCs w:val="21"/>
        </w:rPr>
        <w:t>венткамера</w:t>
      </w:r>
      <w:proofErr w:type="spellEnd"/>
      <w:r w:rsidRPr="00AF3699">
        <w:rPr>
          <w:rFonts w:ascii="Times New Roman" w:hAnsi="Times New Roman"/>
          <w:sz w:val="21"/>
          <w:szCs w:val="21"/>
        </w:rPr>
        <w:t xml:space="preserve"> и техническое помещение), полный перечень имущества</w:t>
      </w:r>
      <w:r>
        <w:rPr>
          <w:rFonts w:ascii="Times New Roman" w:hAnsi="Times New Roman"/>
          <w:sz w:val="21"/>
          <w:szCs w:val="21"/>
        </w:rPr>
        <w:t>, указан в Приложении №1 настоящего договора</w:t>
      </w:r>
      <w:r w:rsidR="0068381F">
        <w:rPr>
          <w:rFonts w:ascii="Times New Roman" w:hAnsi="Times New Roman"/>
          <w:sz w:val="21"/>
          <w:szCs w:val="21"/>
        </w:rPr>
        <w:t xml:space="preserve"> –         руб.</w:t>
      </w:r>
      <w:r w:rsidR="0068381F" w:rsidRPr="00AF3699">
        <w:rPr>
          <w:rFonts w:ascii="Times New Roman" w:hAnsi="Times New Roman"/>
          <w:sz w:val="21"/>
          <w:szCs w:val="21"/>
        </w:rPr>
        <w:t>;</w:t>
      </w:r>
    </w:p>
    <w:p w:rsidR="00E66323" w:rsidRDefault="00E66323" w:rsidP="00D27B36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D37B9A" w:rsidRDefault="00F059C5" w:rsidP="00D27B3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Цена имущества не облагается суммой налога на добавленную стоимость</w:t>
      </w:r>
      <w:r w:rsidR="00C72E37" w:rsidRPr="00D37B9A">
        <w:rPr>
          <w:rFonts w:ascii="Times New Roman" w:hAnsi="Times New Roman"/>
          <w:sz w:val="21"/>
          <w:szCs w:val="21"/>
        </w:rPr>
        <w:t>.</w:t>
      </w:r>
    </w:p>
    <w:p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3B6488" w:rsidRDefault="005914CC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4A4BD8" w:rsidRPr="00D37B9A">
        <w:rPr>
          <w:rFonts w:ascii="Times New Roman" w:hAnsi="Times New Roman"/>
          <w:sz w:val="21"/>
          <w:szCs w:val="21"/>
        </w:rPr>
        <w:t>. В цену</w:t>
      </w:r>
      <w:r w:rsidR="00F059C5" w:rsidRPr="00D37B9A">
        <w:rPr>
          <w:rFonts w:ascii="Times New Roman" w:hAnsi="Times New Roman"/>
          <w:sz w:val="21"/>
          <w:szCs w:val="21"/>
        </w:rPr>
        <w:t xml:space="preserve">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 xml:space="preserve">не соответствия имущества его качеству, техническим характеристика, оценки, наличию износа или укомплектованности </w:t>
      </w:r>
      <w:r w:rsidR="00F059C5" w:rsidRPr="00D37B9A">
        <w:rPr>
          <w:rFonts w:ascii="Times New Roman" w:hAnsi="Times New Roman"/>
          <w:sz w:val="21"/>
          <w:szCs w:val="21"/>
        </w:rPr>
        <w:lastRenderedPageBreak/>
        <w:t>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  <w:r w:rsidR="003B6488">
        <w:rPr>
          <w:rFonts w:ascii="Times New Roman" w:hAnsi="Times New Roman"/>
          <w:sz w:val="21"/>
          <w:szCs w:val="21"/>
        </w:rPr>
        <w:t xml:space="preserve"> </w:t>
      </w:r>
    </w:p>
    <w:p w:rsidR="003B6488" w:rsidRDefault="003B6488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3B6488" w:rsidRPr="00EB4933" w:rsidRDefault="00693D4D" w:rsidP="00EB4933">
      <w:pPr>
        <w:ind w:firstLine="567"/>
        <w:jc w:val="both"/>
        <w:rPr>
          <w:rFonts w:ascii="Times New Roman" w:eastAsia="Calibri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highlight w:val="yellow"/>
        </w:rPr>
        <w:t xml:space="preserve">2 вариант изложения пункта </w:t>
      </w:r>
      <w:r w:rsidR="00D56ADC">
        <w:rPr>
          <w:rFonts w:ascii="Times New Roman" w:hAnsi="Times New Roman"/>
          <w:sz w:val="21"/>
          <w:szCs w:val="21"/>
          <w:highlight w:val="yellow"/>
        </w:rPr>
        <w:t>12</w:t>
      </w:r>
      <w:r>
        <w:rPr>
          <w:rFonts w:ascii="Times New Roman" w:hAnsi="Times New Roman"/>
          <w:sz w:val="21"/>
          <w:szCs w:val="21"/>
          <w:highlight w:val="yellow"/>
        </w:rPr>
        <w:t xml:space="preserve">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>–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 xml:space="preserve">Покупатель обязан </w:t>
      </w:r>
      <w:r w:rsidR="003B6488">
        <w:rPr>
          <w:rFonts w:ascii="Times New Roman" w:hAnsi="Times New Roman"/>
          <w:sz w:val="21"/>
          <w:szCs w:val="21"/>
        </w:rPr>
        <w:t>уплат</w:t>
      </w:r>
      <w:r w:rsidR="005C07DB">
        <w:rPr>
          <w:rFonts w:ascii="Times New Roman" w:hAnsi="Times New Roman"/>
          <w:sz w:val="21"/>
          <w:szCs w:val="21"/>
        </w:rPr>
        <w:t>ить</w:t>
      </w:r>
      <w:r w:rsidR="003B6488">
        <w:rPr>
          <w:rFonts w:ascii="Times New Roman" w:hAnsi="Times New Roman"/>
          <w:sz w:val="21"/>
          <w:szCs w:val="21"/>
        </w:rPr>
        <w:t xml:space="preserve"> задат</w:t>
      </w:r>
      <w:r w:rsidR="005C07DB">
        <w:rPr>
          <w:rFonts w:ascii="Times New Roman" w:hAnsi="Times New Roman"/>
          <w:sz w:val="21"/>
          <w:szCs w:val="21"/>
        </w:rPr>
        <w:t>ок</w:t>
      </w:r>
      <w:r w:rsidR="003B6488">
        <w:rPr>
          <w:rFonts w:ascii="Times New Roman" w:hAnsi="Times New Roman"/>
          <w:sz w:val="21"/>
          <w:szCs w:val="21"/>
        </w:rPr>
        <w:t xml:space="preserve"> в размере 20 (двадцати) </w:t>
      </w:r>
      <w:r w:rsidR="003B6488" w:rsidRPr="003B6488">
        <w:rPr>
          <w:rFonts w:ascii="Times New Roman" w:hAnsi="Times New Roman"/>
          <w:sz w:val="21"/>
          <w:szCs w:val="21"/>
        </w:rPr>
        <w:t xml:space="preserve">% </w:t>
      </w:r>
      <w:r w:rsidR="003B6488">
        <w:rPr>
          <w:rFonts w:ascii="Times New Roman" w:hAnsi="Times New Roman"/>
          <w:sz w:val="21"/>
          <w:szCs w:val="21"/>
        </w:rPr>
        <w:t xml:space="preserve">от цены предложения в течение 5 дней с даты подписания настоящего договора, который </w:t>
      </w:r>
      <w:r w:rsidR="003B6488" w:rsidRPr="00D37B9A">
        <w:rPr>
          <w:rFonts w:ascii="Times New Roman" w:hAnsi="Times New Roman"/>
          <w:sz w:val="21"/>
          <w:szCs w:val="21"/>
        </w:rPr>
        <w:t>засчитывается</w:t>
      </w:r>
      <w:r w:rsidR="00F70DD3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 xml:space="preserve">в счет исполнения обязательств Покупателя по </w:t>
      </w:r>
      <w:r w:rsidR="00F70DD3">
        <w:rPr>
          <w:rFonts w:ascii="Times New Roman" w:hAnsi="Times New Roman"/>
          <w:sz w:val="21"/>
          <w:szCs w:val="21"/>
        </w:rPr>
        <w:t xml:space="preserve">оплате недвижимости </w:t>
      </w:r>
      <w:r w:rsidR="003B6488" w:rsidRPr="00D37B9A">
        <w:rPr>
          <w:rFonts w:ascii="Times New Roman" w:hAnsi="Times New Roman"/>
          <w:sz w:val="21"/>
          <w:szCs w:val="21"/>
        </w:rPr>
        <w:t>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</w:t>
      </w:r>
      <w:r w:rsidR="003B6488">
        <w:rPr>
          <w:rFonts w:ascii="Times New Roman" w:hAnsi="Times New Roman"/>
          <w:sz w:val="21"/>
          <w:szCs w:val="21"/>
        </w:rPr>
        <w:t xml:space="preserve">. Задаток не возвращается в случае одностороннего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 w:rsidR="003B6488" w:rsidRPr="00D37B9A">
        <w:rPr>
          <w:rFonts w:ascii="Times New Roman" w:hAnsi="Times New Roman"/>
          <w:sz w:val="21"/>
          <w:szCs w:val="21"/>
        </w:rPr>
        <w:t>имущества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</w:t>
      </w:r>
      <w:r w:rsidR="003B6488">
        <w:rPr>
          <w:rFonts w:ascii="Times New Roman" w:eastAsia="Calibri" w:hAnsi="Times New Roman"/>
          <w:sz w:val="21"/>
          <w:szCs w:val="21"/>
        </w:rPr>
        <w:t xml:space="preserve">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по причине нарушения Покупателем сроков оплаты </w:t>
      </w:r>
      <w:r w:rsidR="003B6488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3B6488" w:rsidRPr="00D37B9A">
        <w:rPr>
          <w:rFonts w:ascii="Times New Roman" w:eastAsia="Calibri" w:hAnsi="Times New Roman"/>
          <w:sz w:val="21"/>
          <w:szCs w:val="21"/>
        </w:rPr>
        <w:t>по настоящему договору.</w:t>
      </w:r>
      <w:r w:rsidR="00EB4933">
        <w:rPr>
          <w:rFonts w:ascii="Times New Roman" w:eastAsia="Calibri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</w:t>
      </w:r>
      <w:r w:rsidR="003B6488">
        <w:rPr>
          <w:rFonts w:ascii="Times New Roman" w:hAnsi="Times New Roman"/>
          <w:sz w:val="21"/>
          <w:szCs w:val="21"/>
        </w:rPr>
        <w:t xml:space="preserve">, а также </w:t>
      </w:r>
      <w:r w:rsidR="003B6488" w:rsidRPr="00D37B9A">
        <w:rPr>
          <w:rFonts w:ascii="Times New Roman" w:hAnsi="Times New Roman"/>
          <w:sz w:val="21"/>
          <w:szCs w:val="21"/>
        </w:rPr>
        <w:t>отказа</w:t>
      </w:r>
      <w:r w:rsidR="003B6488">
        <w:rPr>
          <w:rFonts w:ascii="Times New Roman" w:hAnsi="Times New Roman"/>
          <w:sz w:val="21"/>
          <w:szCs w:val="21"/>
        </w:rPr>
        <w:t xml:space="preserve"> или уклонения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Покупателя от исполнения обязательств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оплате имущества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причине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3B6488">
        <w:rPr>
          <w:rFonts w:ascii="Times New Roman" w:hAnsi="Times New Roman"/>
          <w:sz w:val="21"/>
          <w:szCs w:val="21"/>
        </w:rPr>
        <w:t>.</w:t>
      </w:r>
    </w:p>
    <w:p w:rsidR="009717B0" w:rsidRPr="00D37B9A" w:rsidRDefault="009717B0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091DBA" w:rsidRDefault="00DF59A5" w:rsidP="00091DB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5914CC">
        <w:rPr>
          <w:rFonts w:ascii="Times New Roman" w:hAnsi="Times New Roman"/>
          <w:sz w:val="21"/>
          <w:szCs w:val="21"/>
        </w:rPr>
        <w:t>0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="008336DD" w:rsidRPr="00D37B9A">
        <w:rPr>
          <w:rFonts w:ascii="Times New Roman" w:hAnsi="Times New Roman"/>
          <w:sz w:val="21"/>
          <w:szCs w:val="21"/>
        </w:rPr>
        <w:t xml:space="preserve">Покупатель обязан произвести оплату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8336DD" w:rsidRPr="00D37B9A">
        <w:rPr>
          <w:rFonts w:ascii="Times New Roman" w:hAnsi="Times New Roman"/>
          <w:sz w:val="21"/>
          <w:szCs w:val="21"/>
        </w:rPr>
        <w:t xml:space="preserve">в течение 30 (тридцати) дней с даты подписания настоящего договора по реквизитам Продавца, указанным в пункте </w:t>
      </w:r>
      <w:r w:rsidR="0012246B">
        <w:rPr>
          <w:rFonts w:ascii="Times New Roman" w:hAnsi="Times New Roman"/>
          <w:sz w:val="21"/>
          <w:szCs w:val="21"/>
        </w:rPr>
        <w:t>2</w:t>
      </w:r>
      <w:r w:rsidR="00C46EA4">
        <w:rPr>
          <w:rFonts w:ascii="Times New Roman" w:hAnsi="Times New Roman"/>
          <w:sz w:val="21"/>
          <w:szCs w:val="21"/>
        </w:rPr>
        <w:t>1</w:t>
      </w:r>
      <w:r w:rsidR="008336DD"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091DBA">
        <w:rPr>
          <w:rFonts w:ascii="Times New Roman" w:hAnsi="Times New Roman"/>
          <w:sz w:val="21"/>
          <w:szCs w:val="21"/>
        </w:rPr>
        <w:t xml:space="preserve"> в следующем порядке:</w:t>
      </w:r>
    </w:p>
    <w:p w:rsidR="005914CC" w:rsidRDefault="00091DBA" w:rsidP="005914CC">
      <w:pPr>
        <w:ind w:firstLine="567"/>
        <w:jc w:val="both"/>
        <w:rPr>
          <w:rFonts w:ascii="Times New Roman" w:hAnsi="Times New Roman"/>
          <w:sz w:val="21"/>
          <w:szCs w:val="21"/>
        </w:rPr>
      </w:pPr>
      <w:r w:rsidRPr="001D1288">
        <w:rPr>
          <w:rFonts w:ascii="Times New Roman" w:hAnsi="Times New Roman"/>
          <w:sz w:val="21"/>
          <w:szCs w:val="21"/>
        </w:rPr>
        <w:t xml:space="preserve">- в размере </w:t>
      </w:r>
      <w:r>
        <w:rPr>
          <w:rFonts w:ascii="Times New Roman" w:hAnsi="Times New Roman"/>
          <w:sz w:val="21"/>
          <w:szCs w:val="21"/>
        </w:rPr>
        <w:t>_______</w:t>
      </w:r>
      <w:r w:rsidRPr="001D1288">
        <w:rPr>
          <w:rFonts w:ascii="Times New Roman" w:hAnsi="Times New Roman"/>
          <w:sz w:val="21"/>
          <w:szCs w:val="21"/>
        </w:rPr>
        <w:t xml:space="preserve"> руб. на </w:t>
      </w:r>
      <w:r w:rsidRPr="001D128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расчетный счет </w:t>
      </w:r>
      <w:r w:rsidRPr="0010202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40702810407210000829 </w:t>
      </w:r>
      <w:r w:rsidRPr="00102028">
        <w:rPr>
          <w:rFonts w:ascii="Times New Roman" w:hAnsi="Times New Roman"/>
          <w:sz w:val="21"/>
          <w:szCs w:val="21"/>
        </w:rPr>
        <w:t>в филиале РРУ ПАО «</w:t>
      </w:r>
      <w:proofErr w:type="spellStart"/>
      <w:r w:rsidRPr="00102028">
        <w:rPr>
          <w:rFonts w:ascii="Times New Roman" w:hAnsi="Times New Roman"/>
          <w:sz w:val="21"/>
          <w:szCs w:val="21"/>
        </w:rPr>
        <w:t>МИнБанк</w:t>
      </w:r>
      <w:proofErr w:type="spellEnd"/>
      <w:r w:rsidRPr="00102028">
        <w:rPr>
          <w:rFonts w:ascii="Times New Roman" w:hAnsi="Times New Roman"/>
          <w:sz w:val="21"/>
          <w:szCs w:val="21"/>
        </w:rPr>
        <w:t xml:space="preserve">», </w:t>
      </w:r>
      <w:r w:rsidRPr="0010202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Pr="00102028">
        <w:rPr>
          <w:rFonts w:ascii="Times New Roman" w:hAnsi="Times New Roman"/>
          <w:sz w:val="21"/>
          <w:szCs w:val="21"/>
        </w:rPr>
        <w:t>30101810900000000234</w:t>
      </w:r>
      <w:r w:rsidRPr="00E7174E">
        <w:rPr>
          <w:rFonts w:ascii="Times New Roman" w:hAnsi="Times New Roman"/>
          <w:sz w:val="21"/>
          <w:szCs w:val="21"/>
        </w:rPr>
        <w:t>, БИК 046015234</w:t>
      </w:r>
      <w:r w:rsidRPr="001D128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;</w:t>
      </w:r>
    </w:p>
    <w:p w:rsidR="008336DD" w:rsidRPr="00D37B9A" w:rsidRDefault="00091DBA" w:rsidP="005914CC">
      <w:pPr>
        <w:ind w:firstLine="567"/>
        <w:jc w:val="both"/>
        <w:rPr>
          <w:rFonts w:ascii="Times New Roman" w:hAnsi="Times New Roman"/>
          <w:sz w:val="21"/>
          <w:szCs w:val="21"/>
        </w:rPr>
      </w:pPr>
      <w:r w:rsidRPr="001D1288">
        <w:rPr>
          <w:rFonts w:ascii="Times New Roman" w:hAnsi="Times New Roman"/>
          <w:sz w:val="21"/>
          <w:szCs w:val="21"/>
        </w:rPr>
        <w:t xml:space="preserve">- в размере </w:t>
      </w:r>
      <w:r>
        <w:rPr>
          <w:rFonts w:ascii="Times New Roman" w:hAnsi="Times New Roman"/>
          <w:sz w:val="21"/>
          <w:szCs w:val="21"/>
        </w:rPr>
        <w:t>_______</w:t>
      </w:r>
      <w:r w:rsidRPr="001D1288">
        <w:rPr>
          <w:rFonts w:ascii="Times New Roman" w:hAnsi="Times New Roman"/>
          <w:sz w:val="21"/>
          <w:szCs w:val="21"/>
        </w:rPr>
        <w:t xml:space="preserve"> руб. на </w:t>
      </w:r>
      <w:r w:rsidRPr="001D128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расчетный счет</w:t>
      </w:r>
      <w:r w:rsidRPr="001D1288">
        <w:rPr>
          <w:rFonts w:ascii="Times New Roman" w:hAnsi="Times New Roman"/>
          <w:sz w:val="21"/>
          <w:szCs w:val="21"/>
          <w:shd w:val="clear" w:color="auto" w:fill="FFFFFF"/>
        </w:rPr>
        <w:t xml:space="preserve"> №</w:t>
      </w:r>
      <w:r w:rsidRPr="0010202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40702810907210000455 </w:t>
      </w:r>
      <w:r w:rsidRPr="00102028">
        <w:rPr>
          <w:rFonts w:ascii="Times New Roman" w:hAnsi="Times New Roman"/>
          <w:sz w:val="21"/>
          <w:szCs w:val="21"/>
        </w:rPr>
        <w:t>в филиале РРУ ПАО «</w:t>
      </w:r>
      <w:proofErr w:type="spellStart"/>
      <w:r w:rsidRPr="00102028">
        <w:rPr>
          <w:rFonts w:ascii="Times New Roman" w:hAnsi="Times New Roman"/>
          <w:sz w:val="21"/>
          <w:szCs w:val="21"/>
        </w:rPr>
        <w:t>МИнБанк</w:t>
      </w:r>
      <w:proofErr w:type="spellEnd"/>
      <w:r w:rsidRPr="00102028">
        <w:rPr>
          <w:rFonts w:ascii="Times New Roman" w:hAnsi="Times New Roman"/>
          <w:sz w:val="21"/>
          <w:szCs w:val="21"/>
        </w:rPr>
        <w:t xml:space="preserve">», </w:t>
      </w:r>
      <w:r w:rsidRPr="0010202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Pr="00102028">
        <w:rPr>
          <w:rFonts w:ascii="Times New Roman" w:hAnsi="Times New Roman"/>
          <w:sz w:val="21"/>
          <w:szCs w:val="21"/>
        </w:rPr>
        <w:t>30101810900000000234</w:t>
      </w:r>
      <w:r w:rsidRPr="00E7174E">
        <w:rPr>
          <w:rFonts w:ascii="Times New Roman" w:hAnsi="Times New Roman"/>
          <w:sz w:val="21"/>
          <w:szCs w:val="21"/>
        </w:rPr>
        <w:t>, БИК 046015234</w:t>
      </w:r>
      <w:r>
        <w:rPr>
          <w:rFonts w:ascii="Times New Roman" w:hAnsi="Times New Roman"/>
          <w:sz w:val="21"/>
          <w:szCs w:val="21"/>
        </w:rPr>
        <w:t>.</w:t>
      </w:r>
    </w:p>
    <w:p w:rsidR="00091DBA" w:rsidRPr="00D37B9A" w:rsidRDefault="00091DBA" w:rsidP="00635F62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E66323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5914CC">
        <w:rPr>
          <w:rFonts w:ascii="Times New Roman" w:hAnsi="Times New Roman"/>
          <w:sz w:val="21"/>
          <w:szCs w:val="21"/>
        </w:rPr>
        <w:t>1</w:t>
      </w:r>
      <w:r w:rsidRPr="00D37B9A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в сумме и в сроки, указанные в </w:t>
      </w:r>
      <w:proofErr w:type="spellStart"/>
      <w:r w:rsidRPr="00D37B9A">
        <w:rPr>
          <w:rFonts w:ascii="Times New Roman" w:hAnsi="Times New Roman"/>
          <w:sz w:val="21"/>
          <w:szCs w:val="21"/>
        </w:rPr>
        <w:t>п.п</w:t>
      </w:r>
      <w:proofErr w:type="spellEnd"/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5914CC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и </w:t>
      </w:r>
      <w:r w:rsidR="00DF59A5">
        <w:rPr>
          <w:rFonts w:ascii="Times New Roman" w:hAnsi="Times New Roman"/>
          <w:sz w:val="21"/>
          <w:szCs w:val="21"/>
        </w:rPr>
        <w:t>1</w:t>
      </w:r>
      <w:r w:rsidR="005914CC">
        <w:rPr>
          <w:rFonts w:ascii="Times New Roman" w:hAnsi="Times New Roman"/>
          <w:sz w:val="21"/>
          <w:szCs w:val="21"/>
        </w:rPr>
        <w:t>0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</w:t>
      </w:r>
      <w:r w:rsidRPr="00E66323">
        <w:rPr>
          <w:rFonts w:ascii="Times New Roman" w:hAnsi="Times New Roman"/>
          <w:sz w:val="21"/>
          <w:szCs w:val="21"/>
        </w:rPr>
        <w:t>соглашения о расторжении указанного договора не требуется.</w:t>
      </w:r>
    </w:p>
    <w:p w:rsidR="00D27B36" w:rsidRPr="007D6945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992020" w:rsidRPr="007D6945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>1</w:t>
      </w:r>
      <w:r w:rsidR="0028351A">
        <w:rPr>
          <w:rFonts w:ascii="Times New Roman" w:hAnsi="Times New Roman"/>
          <w:sz w:val="21"/>
          <w:szCs w:val="21"/>
        </w:rPr>
        <w:t>2</w:t>
      </w:r>
      <w:r w:rsidRPr="007D6945">
        <w:rPr>
          <w:rFonts w:ascii="Times New Roman" w:hAnsi="Times New Roman"/>
          <w:sz w:val="21"/>
          <w:szCs w:val="21"/>
        </w:rPr>
        <w:t>. Покупатель предоставляет Продавцу заверения о том, что: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 xml:space="preserve">- ознакомлен о состоянии </w:t>
      </w:r>
      <w:r w:rsidRPr="00D37B9A">
        <w:rPr>
          <w:rFonts w:ascii="Times New Roman" w:hAnsi="Times New Roman"/>
          <w:sz w:val="21"/>
          <w:szCs w:val="21"/>
        </w:rPr>
        <w:t>имущества, его износе, технических характеристика и претензий не имеет;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осознает, что имущество находилось на открытом хранении,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обязуется принять у Продавца имущество по передаточному акту и нести расходы по его содержанию с даты полной оплаты;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28351A">
        <w:rPr>
          <w:rFonts w:ascii="Times New Roman" w:hAnsi="Times New Roman"/>
          <w:sz w:val="21"/>
          <w:szCs w:val="21"/>
        </w:rPr>
        <w:t>3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12246B" w:rsidRPr="00E7789C">
        <w:rPr>
          <w:rStyle w:val="ae"/>
          <w:rFonts w:ascii="Times New Roman" w:hAnsi="Times New Roman"/>
          <w:b w:val="0"/>
          <w:sz w:val="21"/>
          <w:szCs w:val="21"/>
        </w:rPr>
        <w:t>недвижимость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, Продавец вправе начислить неустойку в размере 0,5% от общей стоимости имущества по договору за каждый день просрочки.</w:t>
      </w: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>1</w:t>
      </w:r>
      <w:r w:rsidR="0028351A">
        <w:rPr>
          <w:rFonts w:ascii="Times New Roman" w:hAnsi="Times New Roman"/>
          <w:sz w:val="21"/>
          <w:szCs w:val="21"/>
        </w:rPr>
        <w:t>4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9D3540" w:rsidRDefault="009D3540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12246B" w:rsidRPr="00D37B9A" w:rsidRDefault="0012246B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ПЕРЕХОД ПРАВА СОБСТВЕННОСТИ НА НЕДВИЖИМОЕ ИМУЩЕСТВО</w:t>
      </w:r>
    </w:p>
    <w:p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И РИСК СЛУЧАЙНОЙ ГИБЕЛИ</w:t>
      </w: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</w:t>
      </w:r>
      <w:r w:rsidR="0028351A">
        <w:rPr>
          <w:rFonts w:ascii="Times New Roman" w:hAnsi="Times New Roman"/>
          <w:sz w:val="21"/>
          <w:szCs w:val="21"/>
        </w:rPr>
        <w:t>5</w:t>
      </w:r>
      <w:r w:rsidRPr="00E7789C">
        <w:rPr>
          <w:rFonts w:ascii="Times New Roman" w:hAnsi="Times New Roman"/>
          <w:sz w:val="21"/>
          <w:szCs w:val="21"/>
        </w:rPr>
        <w:t>. Недвижимое имущество, передается Продавцом и принимается Покупателем по передаточному акту, который должен быть подписан Продавцом и Покупателем без фактического осмотра в пятидневный срок с момента полной оплаты недвижимого имущества.</w:t>
      </w:r>
    </w:p>
    <w:p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:rsidR="003B39D7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28351A">
        <w:rPr>
          <w:rFonts w:ascii="Times New Roman" w:hAnsi="Times New Roman"/>
          <w:sz w:val="21"/>
          <w:szCs w:val="21"/>
        </w:rPr>
        <w:t>6</w:t>
      </w:r>
      <w:r w:rsidR="003B39D7" w:rsidRPr="00E7789C">
        <w:rPr>
          <w:rFonts w:ascii="Times New Roman" w:hAnsi="Times New Roman"/>
          <w:sz w:val="21"/>
          <w:szCs w:val="21"/>
        </w:rPr>
        <w:t>. Переход к Покупателю права собственности Продавца подлежит государственной регистрации и с момента такой регистрации у Покупателя возникает право собственности на недвижимое имущество, указанное в пункте 2 настоящего договора</w:t>
      </w:r>
      <w:r w:rsidR="0012246B">
        <w:rPr>
          <w:rFonts w:ascii="Times New Roman" w:hAnsi="Times New Roman"/>
          <w:sz w:val="21"/>
          <w:szCs w:val="21"/>
        </w:rPr>
        <w:t xml:space="preserve"> за исключением движимого имущества</w:t>
      </w:r>
      <w:r w:rsidR="003B39D7" w:rsidRPr="00E7789C">
        <w:rPr>
          <w:rFonts w:ascii="Times New Roman" w:hAnsi="Times New Roman"/>
          <w:sz w:val="21"/>
          <w:szCs w:val="21"/>
        </w:rPr>
        <w:t>. Все расходы по государственной регистрации недвижимого имущества несет Покупатель.</w:t>
      </w:r>
    </w:p>
    <w:p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28351A">
        <w:rPr>
          <w:rFonts w:ascii="Times New Roman" w:hAnsi="Times New Roman"/>
          <w:sz w:val="21"/>
          <w:szCs w:val="21"/>
        </w:rPr>
        <w:t>7</w:t>
      </w:r>
      <w:r w:rsidR="003B39D7" w:rsidRPr="00E7789C">
        <w:rPr>
          <w:rFonts w:ascii="Times New Roman" w:hAnsi="Times New Roman"/>
          <w:sz w:val="21"/>
          <w:szCs w:val="21"/>
        </w:rPr>
        <w:t xml:space="preserve">. С даты полной оплаты Покупателем стоимости недвижимости, ответственность за сохранность недвижимого </w:t>
      </w:r>
      <w:r w:rsidR="00C46EA4">
        <w:rPr>
          <w:rFonts w:ascii="Times New Roman" w:hAnsi="Times New Roman"/>
          <w:sz w:val="21"/>
          <w:szCs w:val="21"/>
        </w:rPr>
        <w:t xml:space="preserve">и движимого </w:t>
      </w:r>
      <w:r w:rsidR="003B39D7" w:rsidRPr="00E7789C">
        <w:rPr>
          <w:rFonts w:ascii="Times New Roman" w:hAnsi="Times New Roman"/>
          <w:sz w:val="21"/>
          <w:szCs w:val="21"/>
        </w:rPr>
        <w:t>имущества, равно как и риск случайной порчи или гибели имущества, несет Покупатель</w:t>
      </w:r>
      <w:r w:rsidR="003B39D7">
        <w:rPr>
          <w:rFonts w:ascii="Times New Roman" w:hAnsi="Times New Roman"/>
          <w:sz w:val="21"/>
          <w:szCs w:val="21"/>
        </w:rPr>
        <w:t xml:space="preserve">, </w:t>
      </w:r>
      <w:r w:rsidR="003B39D7" w:rsidRPr="00D37B9A">
        <w:rPr>
          <w:rFonts w:ascii="Times New Roman" w:hAnsi="Times New Roman"/>
          <w:sz w:val="21"/>
          <w:szCs w:val="21"/>
        </w:rPr>
        <w:t>в т.ч. все расходы по содержанию имущества</w:t>
      </w:r>
      <w:r w:rsidR="003B39D7">
        <w:rPr>
          <w:rFonts w:ascii="Times New Roman" w:hAnsi="Times New Roman"/>
          <w:sz w:val="21"/>
          <w:szCs w:val="21"/>
        </w:rPr>
        <w:t>.</w:t>
      </w:r>
    </w:p>
    <w:p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28351A">
        <w:rPr>
          <w:rFonts w:ascii="Times New Roman" w:hAnsi="Times New Roman"/>
          <w:sz w:val="21"/>
          <w:szCs w:val="21"/>
        </w:rPr>
        <w:t>8</w:t>
      </w:r>
      <w:r w:rsidR="003B39D7" w:rsidRPr="00E7789C">
        <w:rPr>
          <w:rFonts w:ascii="Times New Roman" w:hAnsi="Times New Roman"/>
          <w:sz w:val="21"/>
          <w:szCs w:val="21"/>
        </w:rPr>
        <w:t>. Имущество передается</w:t>
      </w:r>
      <w:r w:rsidR="003B39D7">
        <w:rPr>
          <w:rFonts w:ascii="Times New Roman" w:hAnsi="Times New Roman"/>
          <w:sz w:val="21"/>
          <w:szCs w:val="21"/>
        </w:rPr>
        <w:t xml:space="preserve"> в том состоянии в каком есть на момент передачи</w:t>
      </w:r>
      <w:r w:rsidR="003B39D7" w:rsidRPr="00E7789C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="003B39D7">
        <w:rPr>
          <w:rFonts w:ascii="Times New Roman" w:hAnsi="Times New Roman"/>
          <w:sz w:val="21"/>
          <w:szCs w:val="21"/>
        </w:rPr>
        <w:t>.</w:t>
      </w:r>
    </w:p>
    <w:p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D37B9A" w:rsidRDefault="0028351A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19</w:t>
      </w:r>
      <w:r w:rsidR="00043609" w:rsidRPr="00D37B9A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</w:t>
      </w:r>
      <w:r w:rsidR="004F0421" w:rsidRPr="004F0421">
        <w:rPr>
          <w:rFonts w:ascii="Times New Roman" w:hAnsi="Times New Roman"/>
          <w:sz w:val="21"/>
          <w:szCs w:val="21"/>
        </w:rPr>
        <w:t xml:space="preserve"> </w:t>
      </w:r>
      <w:r w:rsidR="004F0421" w:rsidRPr="00D37B9A">
        <w:rPr>
          <w:rFonts w:ascii="Times New Roman" w:hAnsi="Times New Roman"/>
          <w:sz w:val="21"/>
          <w:szCs w:val="21"/>
        </w:rPr>
        <w:t>в зависимости от подведомственности</w:t>
      </w:r>
      <w:r w:rsidR="00043609" w:rsidRPr="00D37B9A">
        <w:rPr>
          <w:rFonts w:ascii="Times New Roman" w:hAnsi="Times New Roman"/>
          <w:sz w:val="21"/>
          <w:szCs w:val="21"/>
        </w:rPr>
        <w:t>, подлежат разрешению в Арбитражном суде</w:t>
      </w:r>
      <w:r w:rsidR="00AF3699">
        <w:rPr>
          <w:rFonts w:ascii="Times New Roman" w:hAnsi="Times New Roman"/>
          <w:sz w:val="21"/>
          <w:szCs w:val="21"/>
        </w:rPr>
        <w:t xml:space="preserve"> города Москвы</w:t>
      </w:r>
      <w:r w:rsidR="00043609" w:rsidRPr="00D37B9A">
        <w:rPr>
          <w:rFonts w:ascii="Times New Roman" w:hAnsi="Times New Roman"/>
          <w:sz w:val="21"/>
          <w:szCs w:val="21"/>
        </w:rPr>
        <w:t xml:space="preserve"> или </w:t>
      </w:r>
      <w:r w:rsidR="00AF3699">
        <w:rPr>
          <w:rFonts w:ascii="Times New Roman" w:hAnsi="Times New Roman"/>
          <w:sz w:val="21"/>
          <w:szCs w:val="21"/>
        </w:rPr>
        <w:t xml:space="preserve">Савеловском </w:t>
      </w:r>
      <w:r w:rsidR="00043609" w:rsidRPr="00D37B9A">
        <w:rPr>
          <w:rFonts w:ascii="Times New Roman" w:hAnsi="Times New Roman"/>
          <w:sz w:val="21"/>
          <w:szCs w:val="21"/>
        </w:rPr>
        <w:t>районном суде</w:t>
      </w:r>
      <w:r w:rsidR="00AF3699">
        <w:rPr>
          <w:rFonts w:ascii="Times New Roman" w:hAnsi="Times New Roman"/>
          <w:sz w:val="21"/>
          <w:szCs w:val="21"/>
        </w:rPr>
        <w:t xml:space="preserve"> города Москвы</w:t>
      </w:r>
      <w:r w:rsidR="00043609" w:rsidRPr="00D37B9A">
        <w:rPr>
          <w:rFonts w:ascii="Times New Roman" w:hAnsi="Times New Roman"/>
          <w:sz w:val="21"/>
          <w:szCs w:val="21"/>
        </w:rPr>
        <w:t>.</w:t>
      </w:r>
    </w:p>
    <w:p w:rsidR="00EE0D23" w:rsidRPr="00D37B9A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D37B9A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ИНФОРМАЦИЯ, НЕОБХОДИМАЯ ДЛЯ ГОСУДАРСТВЕННОЙ РЕГИСТРАЦИИ </w:t>
      </w:r>
    </w:p>
    <w:p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ПРАВ НА НЕДВИЖИМОЕ ИМУЩЕСТВО В ЕДИНОМ ГОСУДАРСТВЕННОМ РЕЕСТРЕ</w:t>
      </w:r>
    </w:p>
    <w:p w:rsidR="0012246B" w:rsidRPr="00E7789C" w:rsidRDefault="0012246B" w:rsidP="0012246B">
      <w:pPr>
        <w:jc w:val="both"/>
        <w:rPr>
          <w:rFonts w:ascii="Times New Roman" w:hAnsi="Times New Roman"/>
          <w:sz w:val="21"/>
          <w:szCs w:val="21"/>
        </w:rPr>
      </w:pPr>
    </w:p>
    <w:p w:rsidR="0012246B" w:rsidRPr="00BC6944" w:rsidRDefault="0012246B" w:rsidP="0012246B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28351A">
        <w:rPr>
          <w:rFonts w:ascii="Times New Roman" w:hAnsi="Times New Roman"/>
          <w:sz w:val="21"/>
          <w:szCs w:val="21"/>
        </w:rPr>
        <w:t>0</w:t>
      </w:r>
      <w:r w:rsidRPr="00E7789C">
        <w:rPr>
          <w:rFonts w:ascii="Times New Roman" w:hAnsi="Times New Roman"/>
          <w:sz w:val="21"/>
          <w:szCs w:val="21"/>
        </w:rPr>
        <w:t xml:space="preserve">. Вид </w:t>
      </w:r>
      <w:r w:rsidRPr="00BC6944">
        <w:rPr>
          <w:rFonts w:ascii="Times New Roman" w:hAnsi="Times New Roman"/>
          <w:sz w:val="21"/>
          <w:szCs w:val="21"/>
        </w:rPr>
        <w:t>регистрируемого права на недвижимое имущество – право собственности.</w:t>
      </w:r>
    </w:p>
    <w:p w:rsidR="002347B1" w:rsidRPr="00D37B9A" w:rsidRDefault="002347B1" w:rsidP="00F65E21">
      <w:pPr>
        <w:rPr>
          <w:rFonts w:ascii="Times New Roman" w:hAnsi="Times New Roman"/>
          <w:sz w:val="21"/>
          <w:szCs w:val="21"/>
        </w:rPr>
      </w:pPr>
    </w:p>
    <w:p w:rsidR="00102028" w:rsidRDefault="003B39D7" w:rsidP="00F65E21">
      <w:pPr>
        <w:jc w:val="both"/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28351A">
        <w:rPr>
          <w:rFonts w:ascii="Times New Roman" w:hAnsi="Times New Roman"/>
          <w:sz w:val="21"/>
          <w:szCs w:val="21"/>
        </w:rPr>
        <w:t>1</w:t>
      </w:r>
      <w:r w:rsidR="00831E05" w:rsidRPr="00D37B9A">
        <w:rPr>
          <w:rFonts w:ascii="Times New Roman" w:hAnsi="Times New Roman"/>
          <w:sz w:val="21"/>
          <w:szCs w:val="21"/>
        </w:rPr>
        <w:t xml:space="preserve">. </w:t>
      </w:r>
      <w:r w:rsidR="009D5648" w:rsidRPr="00D37B9A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102028" w:rsidRPr="00E7174E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Общество с ограниченной ответственностью «</w:t>
      </w:r>
      <w:r w:rsidR="00102028" w:rsidRPr="00E7174E">
        <w:rPr>
          <w:rFonts w:ascii="Times New Roman" w:hAnsi="Times New Roman"/>
          <w:sz w:val="21"/>
          <w:szCs w:val="21"/>
        </w:rPr>
        <w:t>Индустрия Фитнеса</w:t>
      </w:r>
      <w:r w:rsidR="00102028" w:rsidRPr="00E7174E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102028" w:rsidRPr="00E7174E">
        <w:rPr>
          <w:rFonts w:ascii="Times New Roman" w:hAnsi="Times New Roman"/>
          <w:sz w:val="21"/>
          <w:szCs w:val="21"/>
        </w:rPr>
        <w:t>3444159133</w:t>
      </w:r>
      <w:r w:rsidR="00102028" w:rsidRPr="00E7174E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102028" w:rsidRPr="00E7174E">
        <w:rPr>
          <w:rFonts w:ascii="Times New Roman" w:hAnsi="Times New Roman"/>
          <w:sz w:val="21"/>
          <w:szCs w:val="21"/>
        </w:rPr>
        <w:t>344401001</w:t>
      </w:r>
      <w:r w:rsidR="00102028" w:rsidRPr="00E7174E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102028" w:rsidRPr="00E7174E">
        <w:rPr>
          <w:rFonts w:ascii="Times New Roman" w:hAnsi="Times New Roman"/>
          <w:sz w:val="21"/>
          <w:szCs w:val="21"/>
        </w:rPr>
        <w:t>1083444004434</w:t>
      </w:r>
      <w:r w:rsidR="00102028" w:rsidRPr="00E7174E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102028" w:rsidRPr="00E7174E">
        <w:rPr>
          <w:rFonts w:ascii="Times New Roman" w:hAnsi="Times New Roman"/>
          <w:sz w:val="21"/>
          <w:szCs w:val="21"/>
        </w:rPr>
        <w:t xml:space="preserve">400050 </w:t>
      </w:r>
      <w:proofErr w:type="spellStart"/>
      <w:r w:rsidR="00102028" w:rsidRPr="00E7174E">
        <w:rPr>
          <w:rFonts w:ascii="Times New Roman" w:hAnsi="Times New Roman"/>
          <w:sz w:val="21"/>
          <w:szCs w:val="21"/>
        </w:rPr>
        <w:t>г.Волгоград</w:t>
      </w:r>
      <w:proofErr w:type="spellEnd"/>
      <w:r w:rsidR="00102028" w:rsidRPr="00E7174E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102028" w:rsidRPr="00E7174E">
        <w:rPr>
          <w:rFonts w:ascii="Times New Roman" w:hAnsi="Times New Roman"/>
          <w:sz w:val="21"/>
          <w:szCs w:val="21"/>
        </w:rPr>
        <w:t>ул.им</w:t>
      </w:r>
      <w:proofErr w:type="spellEnd"/>
      <w:r w:rsidR="00102028" w:rsidRPr="00E7174E">
        <w:rPr>
          <w:rFonts w:ascii="Times New Roman" w:hAnsi="Times New Roman"/>
          <w:sz w:val="21"/>
          <w:szCs w:val="21"/>
        </w:rPr>
        <w:t>. Рокоссовского д.62</w:t>
      </w:r>
      <w:r w:rsidR="00102028" w:rsidRPr="00E7174E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102028" w:rsidRPr="00E7174E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102028" w:rsidRPr="00E7174E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</w:t>
      </w:r>
      <w:r w:rsidR="00102028" w:rsidRPr="0010202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расчетный счет </w:t>
      </w:r>
      <w:bookmarkStart w:id="1" w:name="_Hlk22394544"/>
      <w:r w:rsidR="00102028" w:rsidRPr="0010202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407028</w:t>
      </w:r>
      <w:bookmarkEnd w:id="1"/>
      <w:r w:rsidR="00102028" w:rsidRPr="0010202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10407210000829 (</w:t>
      </w:r>
      <w:r w:rsidR="00102028" w:rsidRPr="00102028">
        <w:rPr>
          <w:rFonts w:ascii="Times New Roman" w:hAnsi="Times New Roman"/>
          <w:sz w:val="21"/>
          <w:szCs w:val="21"/>
        </w:rPr>
        <w:t>не залоговое имущество</w:t>
      </w:r>
      <w:r w:rsidR="00102028" w:rsidRPr="0010202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) </w:t>
      </w:r>
      <w:r w:rsidR="00102028" w:rsidRPr="00102028">
        <w:rPr>
          <w:rFonts w:ascii="Times New Roman" w:hAnsi="Times New Roman"/>
          <w:sz w:val="21"/>
          <w:szCs w:val="21"/>
        </w:rPr>
        <w:t xml:space="preserve">и </w:t>
      </w:r>
      <w:r w:rsidR="00102028" w:rsidRPr="0010202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расчетный счет</w:t>
      </w:r>
      <w:r w:rsidR="00102028" w:rsidRPr="00102028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="00102028" w:rsidRPr="0010202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40702810907210000455 </w:t>
      </w:r>
      <w:r w:rsidR="00102028" w:rsidRPr="00102028">
        <w:rPr>
          <w:rFonts w:ascii="Times New Roman" w:hAnsi="Times New Roman"/>
          <w:sz w:val="21"/>
          <w:szCs w:val="21"/>
        </w:rPr>
        <w:t>(залоговое имущество)</w:t>
      </w:r>
      <w:r w:rsidR="00102028" w:rsidRPr="0010202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102028" w:rsidRPr="00102028">
        <w:rPr>
          <w:rFonts w:ascii="Times New Roman" w:hAnsi="Times New Roman"/>
          <w:sz w:val="21"/>
          <w:szCs w:val="21"/>
        </w:rPr>
        <w:t>в филиале РРУ ПАО «</w:t>
      </w:r>
      <w:proofErr w:type="spellStart"/>
      <w:r w:rsidR="00102028" w:rsidRPr="00102028">
        <w:rPr>
          <w:rFonts w:ascii="Times New Roman" w:hAnsi="Times New Roman"/>
          <w:sz w:val="21"/>
          <w:szCs w:val="21"/>
        </w:rPr>
        <w:t>МИнБанк</w:t>
      </w:r>
      <w:proofErr w:type="spellEnd"/>
      <w:r w:rsidR="00102028" w:rsidRPr="00102028">
        <w:rPr>
          <w:rFonts w:ascii="Times New Roman" w:hAnsi="Times New Roman"/>
          <w:sz w:val="21"/>
          <w:szCs w:val="21"/>
        </w:rPr>
        <w:t xml:space="preserve">», </w:t>
      </w:r>
      <w:r w:rsidR="00102028" w:rsidRPr="0010202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102028" w:rsidRPr="00102028">
        <w:rPr>
          <w:rFonts w:ascii="Times New Roman" w:hAnsi="Times New Roman"/>
          <w:sz w:val="21"/>
          <w:szCs w:val="21"/>
        </w:rPr>
        <w:t>30101810900000000234</w:t>
      </w:r>
      <w:r w:rsidR="00102028" w:rsidRPr="00E7174E">
        <w:rPr>
          <w:rFonts w:ascii="Times New Roman" w:hAnsi="Times New Roman"/>
          <w:sz w:val="21"/>
          <w:szCs w:val="21"/>
        </w:rPr>
        <w:t>, БИК 046015234</w:t>
      </w:r>
      <w:r w:rsidR="00102028" w:rsidRPr="00E7174E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102028" w:rsidRPr="00E7174E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 суда Волгоградской области от 15.07.19 (</w:t>
      </w:r>
      <w:proofErr w:type="spellStart"/>
      <w:proofErr w:type="gramStart"/>
      <w:r w:rsidR="00102028" w:rsidRPr="00E7174E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102028" w:rsidRPr="00E7174E">
        <w:rPr>
          <w:rFonts w:ascii="Times New Roman" w:hAnsi="Times New Roman"/>
          <w:sz w:val="21"/>
          <w:szCs w:val="21"/>
        </w:rPr>
        <w:t xml:space="preserve"> от 08.07.19) по делу А12-18505/2019</w:t>
      </w:r>
      <w:r w:rsidR="00102028">
        <w:rPr>
          <w:rFonts w:ascii="Times New Roman" w:hAnsi="Times New Roman"/>
          <w:sz w:val="21"/>
          <w:szCs w:val="21"/>
        </w:rPr>
        <w:t>.</w:t>
      </w:r>
    </w:p>
    <w:p w:rsidR="00F65E21" w:rsidRPr="00D37B9A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407CBE" w:rsidRPr="00D37B9A" w:rsidRDefault="00DF59A5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28351A">
        <w:rPr>
          <w:rFonts w:ascii="Times New Roman" w:hAnsi="Times New Roman"/>
          <w:sz w:val="21"/>
          <w:szCs w:val="21"/>
        </w:rPr>
        <w:t>2</w:t>
      </w:r>
      <w:r w:rsidR="00407CBE" w:rsidRPr="00D37B9A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D37B9A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D37B9A">
        <w:rPr>
          <w:rFonts w:ascii="Times New Roman" w:hAnsi="Times New Roman"/>
          <w:sz w:val="21"/>
          <w:szCs w:val="21"/>
        </w:rPr>
        <w:t>.</w:t>
      </w:r>
    </w:p>
    <w:p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D37B9A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1C22" w:rsidRDefault="00BB1C22" w:rsidP="00FA7C17">
      <w:r>
        <w:separator/>
      </w:r>
    </w:p>
  </w:endnote>
  <w:endnote w:type="continuationSeparator" w:id="0">
    <w:p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1C22" w:rsidRDefault="00BB1C22" w:rsidP="00FA7C17">
      <w:r>
        <w:separator/>
      </w:r>
    </w:p>
  </w:footnote>
  <w:footnote w:type="continuationSeparator" w:id="0">
    <w:p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0624"/>
    <w:rsid w:val="00070DD0"/>
    <w:rsid w:val="00071C60"/>
    <w:rsid w:val="00091513"/>
    <w:rsid w:val="00091DBA"/>
    <w:rsid w:val="00093BF2"/>
    <w:rsid w:val="00094781"/>
    <w:rsid w:val="000A1442"/>
    <w:rsid w:val="000A1C42"/>
    <w:rsid w:val="000A5323"/>
    <w:rsid w:val="000B1D1A"/>
    <w:rsid w:val="000C37EE"/>
    <w:rsid w:val="000C5E07"/>
    <w:rsid w:val="000D0E17"/>
    <w:rsid w:val="000D500D"/>
    <w:rsid w:val="000D7191"/>
    <w:rsid w:val="000F41D9"/>
    <w:rsid w:val="00102028"/>
    <w:rsid w:val="00106F03"/>
    <w:rsid w:val="00107A64"/>
    <w:rsid w:val="0012007F"/>
    <w:rsid w:val="00121BBE"/>
    <w:rsid w:val="0012246B"/>
    <w:rsid w:val="00124E15"/>
    <w:rsid w:val="001450A8"/>
    <w:rsid w:val="00147732"/>
    <w:rsid w:val="0017691A"/>
    <w:rsid w:val="00180265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43E6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351A"/>
    <w:rsid w:val="002879C3"/>
    <w:rsid w:val="002976F2"/>
    <w:rsid w:val="002A2E4A"/>
    <w:rsid w:val="002B0125"/>
    <w:rsid w:val="002B6C41"/>
    <w:rsid w:val="002D4355"/>
    <w:rsid w:val="002D719B"/>
    <w:rsid w:val="002F732A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7217E"/>
    <w:rsid w:val="003837B8"/>
    <w:rsid w:val="003A36E2"/>
    <w:rsid w:val="003A4347"/>
    <w:rsid w:val="003B39D7"/>
    <w:rsid w:val="003B3ED8"/>
    <w:rsid w:val="003B6488"/>
    <w:rsid w:val="003E6E26"/>
    <w:rsid w:val="00400A91"/>
    <w:rsid w:val="00404427"/>
    <w:rsid w:val="00407CBE"/>
    <w:rsid w:val="004130F3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244F"/>
    <w:rsid w:val="00493601"/>
    <w:rsid w:val="004A1EFE"/>
    <w:rsid w:val="004A2F44"/>
    <w:rsid w:val="004A4BD8"/>
    <w:rsid w:val="004C3541"/>
    <w:rsid w:val="004D246A"/>
    <w:rsid w:val="004E0F4E"/>
    <w:rsid w:val="004E12FE"/>
    <w:rsid w:val="004E3777"/>
    <w:rsid w:val="004F0421"/>
    <w:rsid w:val="00503A8F"/>
    <w:rsid w:val="0050654A"/>
    <w:rsid w:val="00510BD2"/>
    <w:rsid w:val="005157AA"/>
    <w:rsid w:val="00516272"/>
    <w:rsid w:val="0052218F"/>
    <w:rsid w:val="00522651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914CC"/>
    <w:rsid w:val="005A21CE"/>
    <w:rsid w:val="005A26C9"/>
    <w:rsid w:val="005A7071"/>
    <w:rsid w:val="005B1DD5"/>
    <w:rsid w:val="005B6178"/>
    <w:rsid w:val="005C07DB"/>
    <w:rsid w:val="005C6806"/>
    <w:rsid w:val="005C743F"/>
    <w:rsid w:val="005D0DEB"/>
    <w:rsid w:val="005D19ED"/>
    <w:rsid w:val="005D2376"/>
    <w:rsid w:val="005D794E"/>
    <w:rsid w:val="005E69FE"/>
    <w:rsid w:val="005F759C"/>
    <w:rsid w:val="00606016"/>
    <w:rsid w:val="00610272"/>
    <w:rsid w:val="0061393E"/>
    <w:rsid w:val="0061492D"/>
    <w:rsid w:val="00614FA2"/>
    <w:rsid w:val="00615D85"/>
    <w:rsid w:val="0061668A"/>
    <w:rsid w:val="00620820"/>
    <w:rsid w:val="0062447A"/>
    <w:rsid w:val="00635F62"/>
    <w:rsid w:val="006420F5"/>
    <w:rsid w:val="00647FDE"/>
    <w:rsid w:val="0066208A"/>
    <w:rsid w:val="0068381F"/>
    <w:rsid w:val="006860C4"/>
    <w:rsid w:val="00693D4D"/>
    <w:rsid w:val="006A667E"/>
    <w:rsid w:val="006C21D1"/>
    <w:rsid w:val="006C246D"/>
    <w:rsid w:val="006C4B8E"/>
    <w:rsid w:val="006C4C18"/>
    <w:rsid w:val="006C66F3"/>
    <w:rsid w:val="006D53AD"/>
    <w:rsid w:val="006F5F72"/>
    <w:rsid w:val="00717ACA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B5456"/>
    <w:rsid w:val="007C0637"/>
    <w:rsid w:val="007D187A"/>
    <w:rsid w:val="007D6945"/>
    <w:rsid w:val="007D6E7D"/>
    <w:rsid w:val="007E5229"/>
    <w:rsid w:val="007E6106"/>
    <w:rsid w:val="008001A8"/>
    <w:rsid w:val="00801DB1"/>
    <w:rsid w:val="00817D5C"/>
    <w:rsid w:val="00821445"/>
    <w:rsid w:val="00827FFB"/>
    <w:rsid w:val="00831E05"/>
    <w:rsid w:val="008336DD"/>
    <w:rsid w:val="008375FE"/>
    <w:rsid w:val="00845EBE"/>
    <w:rsid w:val="00851E1D"/>
    <w:rsid w:val="00852BC6"/>
    <w:rsid w:val="00865172"/>
    <w:rsid w:val="008759D3"/>
    <w:rsid w:val="00892FCE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20F5"/>
    <w:rsid w:val="0093557F"/>
    <w:rsid w:val="00941B7A"/>
    <w:rsid w:val="0094474E"/>
    <w:rsid w:val="00945289"/>
    <w:rsid w:val="00951E6E"/>
    <w:rsid w:val="0096056A"/>
    <w:rsid w:val="0096219C"/>
    <w:rsid w:val="009717B0"/>
    <w:rsid w:val="009736C1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540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3699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356E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6EA4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17A2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56ADC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DF59A5"/>
    <w:rsid w:val="00E14B2F"/>
    <w:rsid w:val="00E16999"/>
    <w:rsid w:val="00E20486"/>
    <w:rsid w:val="00E207E1"/>
    <w:rsid w:val="00E2162D"/>
    <w:rsid w:val="00E24694"/>
    <w:rsid w:val="00E26D57"/>
    <w:rsid w:val="00E3194C"/>
    <w:rsid w:val="00E34823"/>
    <w:rsid w:val="00E34C79"/>
    <w:rsid w:val="00E4635A"/>
    <w:rsid w:val="00E54CA4"/>
    <w:rsid w:val="00E5698F"/>
    <w:rsid w:val="00E62471"/>
    <w:rsid w:val="00E66323"/>
    <w:rsid w:val="00E76EBA"/>
    <w:rsid w:val="00E7789C"/>
    <w:rsid w:val="00E8570D"/>
    <w:rsid w:val="00E86BB2"/>
    <w:rsid w:val="00E873B6"/>
    <w:rsid w:val="00EA194D"/>
    <w:rsid w:val="00EA2C20"/>
    <w:rsid w:val="00EA356C"/>
    <w:rsid w:val="00EB2F5D"/>
    <w:rsid w:val="00EB4933"/>
    <w:rsid w:val="00EC1869"/>
    <w:rsid w:val="00EC3C0A"/>
    <w:rsid w:val="00EC4721"/>
    <w:rsid w:val="00EC6C59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34E52"/>
    <w:rsid w:val="00F356BF"/>
    <w:rsid w:val="00F42729"/>
    <w:rsid w:val="00F44E0F"/>
    <w:rsid w:val="00F455F8"/>
    <w:rsid w:val="00F61EE9"/>
    <w:rsid w:val="00F63D5D"/>
    <w:rsid w:val="00F65E21"/>
    <w:rsid w:val="00F70DD3"/>
    <w:rsid w:val="00F74CAF"/>
    <w:rsid w:val="00F826DB"/>
    <w:rsid w:val="00F93DF6"/>
    <w:rsid w:val="00F9640D"/>
    <w:rsid w:val="00FA5FA4"/>
    <w:rsid w:val="00FA7C17"/>
    <w:rsid w:val="00FD232D"/>
    <w:rsid w:val="00FE6B5E"/>
    <w:rsid w:val="00FF0F0E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72FDA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uiPriority w:val="22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8EA207-4629-4E01-978E-00F5C31D0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3195</Words>
  <Characters>18215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46</cp:revision>
  <cp:lastPrinted>2017-10-20T12:28:00Z</cp:lastPrinted>
  <dcterms:created xsi:type="dcterms:W3CDTF">2019-12-23T15:18:00Z</dcterms:created>
  <dcterms:modified xsi:type="dcterms:W3CDTF">2020-03-05T11:01:00Z</dcterms:modified>
</cp:coreProperties>
</file>