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16D" w:rsidRPr="0030716D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71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</w:t>
      </w:r>
    </w:p>
    <w:p w:rsidR="0030716D" w:rsidRPr="00636A19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636A19">
        <w:rPr>
          <w:rFonts w:ascii="Times New Roman" w:eastAsia="Times New Roman" w:hAnsi="Times New Roman" w:cs="Times New Roman"/>
          <w:b/>
          <w:sz w:val="24"/>
          <w:lang w:eastAsia="ru-RU"/>
        </w:rPr>
        <w:t>купли - продажи имущества</w:t>
      </w:r>
    </w:p>
    <w:p w:rsidR="0030716D" w:rsidRPr="0030716D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30716D" w:rsidRPr="0030716D" w:rsidTr="00281135">
        <w:trPr>
          <w:trHeight w:val="369"/>
          <w:jc w:val="center"/>
        </w:trPr>
        <w:tc>
          <w:tcPr>
            <w:tcW w:w="4677" w:type="dxa"/>
          </w:tcPr>
          <w:p w:rsidR="0030716D" w:rsidRPr="0030716D" w:rsidRDefault="0030716D" w:rsidP="003071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716D">
              <w:rPr>
                <w:rFonts w:ascii="Times New Roman" w:eastAsia="Times New Roman" w:hAnsi="Times New Roman" w:cs="Times New Roman"/>
                <w:lang w:eastAsia="ru-RU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</w:t>
            </w:r>
          </w:p>
        </w:tc>
        <w:tc>
          <w:tcPr>
            <w:tcW w:w="5528" w:type="dxa"/>
          </w:tcPr>
          <w:p w:rsidR="0030716D" w:rsidRPr="0030716D" w:rsidRDefault="00636A19" w:rsidP="0030716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«___»</w:t>
            </w:r>
            <w:r w:rsidR="00A86297">
              <w:rPr>
                <w:rFonts w:ascii="Times New Roman" w:eastAsia="Times New Roman" w:hAnsi="Times New Roman" w:cs="Times New Roman"/>
                <w:lang w:eastAsia="ru-RU"/>
              </w:rPr>
              <w:t xml:space="preserve"> _________ 202</w:t>
            </w:r>
            <w:bookmarkStart w:id="0" w:name="_GoBack"/>
            <w:bookmarkEnd w:id="0"/>
            <w:r w:rsidR="0030716D" w:rsidRPr="0030716D">
              <w:rPr>
                <w:rFonts w:ascii="Times New Roman" w:eastAsia="Times New Roman" w:hAnsi="Times New Roman" w:cs="Times New Roman"/>
                <w:lang w:eastAsia="ru-RU"/>
              </w:rPr>
              <w:t>__г.</w:t>
            </w:r>
          </w:p>
        </w:tc>
      </w:tr>
    </w:tbl>
    <w:p w:rsidR="0030716D" w:rsidRDefault="0030716D" w:rsidP="0030716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16D" w:rsidRPr="00F65566" w:rsidRDefault="0030716D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«</w:t>
      </w:r>
      <w:r w:rsidR="00636A19" w:rsidRPr="00636A1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«КОЛОМНАМОЛПРОМ» (ИНН 5022046417, ОГРН 1145022005556, 140411, Московская обл., г. Коломна, ул. Леваневского, д. 42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лице конкурсного управляющего Мироновой Виктории Александровны (ИНН 502715749243, СНИЛС 183-529-131 79), член НП СРО АУ «Развитие» (ИНН 7703392442 ОГРН 1077799003435 КПП 770301001, адрес: 117105, г. Москва, Варшавское шоссе, д. 1, стр. 1-2, ком. 36, регистрационный №0024), действующего на основании Решения </w:t>
      </w:r>
      <w:r w:rsidR="00636A19" w:rsidRPr="00636A1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Арбитражного суда Московской области от 23.08.2017г. по делу №А41-34395/2016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«Продавец», с одной стороны, и </w:t>
      </w: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 в лице ____________________</w:t>
      </w:r>
      <w:r w:rsidR="007F029E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действующее на основании _________________________</w:t>
      </w:r>
      <w:r w:rsidR="007F029E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«Покупатель</w:t>
      </w:r>
      <w:r w:rsidRPr="00F6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»,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именуемые в дальнейшем «Стороны», заключили договор купли – продажи имущества (далее – Договор) на следующих условиях:</w:t>
      </w:r>
    </w:p>
    <w:p w:rsidR="0030716D" w:rsidRPr="00F65566" w:rsidRDefault="0030716D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16D" w:rsidRPr="00F65566" w:rsidRDefault="00AB0B0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30716D"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902107" w:rsidRPr="00F65566" w:rsidRDefault="00AB0B0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обязуется передать в собственность Покупателя, а Покупатель обязуется принять и оплатить на условиях Договора следующее имущество</w:t>
      </w:r>
      <w:r w:rsidR="00973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Объект)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8"/>
        <w:tblW w:w="10343" w:type="dxa"/>
        <w:tblLook w:val="04A0" w:firstRow="1" w:lastRow="0" w:firstColumn="1" w:lastColumn="0" w:noHBand="0" w:noVBand="1"/>
      </w:tblPr>
      <w:tblGrid>
        <w:gridCol w:w="846"/>
        <w:gridCol w:w="9497"/>
      </w:tblGrid>
      <w:tr w:rsidR="00636A19" w:rsidRPr="00680020" w:rsidTr="00636A19">
        <w:tc>
          <w:tcPr>
            <w:tcW w:w="846" w:type="dxa"/>
            <w:vAlign w:val="center"/>
          </w:tcPr>
          <w:p w:rsidR="00636A19" w:rsidRPr="00680020" w:rsidRDefault="00636A19" w:rsidP="00680020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020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9497" w:type="dxa"/>
            <w:vAlign w:val="center"/>
          </w:tcPr>
          <w:p w:rsidR="00636A19" w:rsidRPr="00680020" w:rsidRDefault="00636A19" w:rsidP="0058452C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80020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Наименование, назначение и краткая характеристика объекта</w:t>
            </w:r>
          </w:p>
        </w:tc>
      </w:tr>
      <w:tr w:rsidR="00636A19" w:rsidRPr="00680020" w:rsidTr="00636A19">
        <w:trPr>
          <w:trHeight w:hRule="exact" w:val="1146"/>
        </w:trPr>
        <w:tc>
          <w:tcPr>
            <w:tcW w:w="846" w:type="dxa"/>
            <w:vAlign w:val="center"/>
          </w:tcPr>
          <w:p w:rsidR="00636A19" w:rsidRPr="00680020" w:rsidRDefault="00636A19" w:rsidP="00680020">
            <w:pPr>
              <w:pStyle w:val="20"/>
              <w:shd w:val="clear" w:color="auto" w:fill="auto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Align w:val="center"/>
          </w:tcPr>
          <w:p w:rsidR="00636A19" w:rsidRPr="00680020" w:rsidRDefault="00636A19" w:rsidP="0058452C">
            <w:pPr>
              <w:pStyle w:val="20"/>
              <w:shd w:val="clear" w:color="auto" w:fill="auto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</w:tbl>
    <w:p w:rsid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452C" w:rsidRPr="00F65566" w:rsidRDefault="0058452C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0594" w:rsidRPr="00F65566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УСЛОВИЯ И ПОРЯДОК РАЧЕТОВ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За приобретаемый Объект Покупатель уплачивает Продавцу _____________________________________________________________________ рублей ___ копеек.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Задаток, ранее внесенный Покупателем для участия в торгах по реализации Объекта в размере __________________________________________________________________________ рублей ___ копеек (далее – Задаток), засчитывается в счет цены, указанной в п. 2.1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Денежные средства, за вычетом суммы Задатка, в размере _____________________________________________________________________ рублей ___ копеек, Покупатель перечисляет на счет Продавца, указанный в разделе 9 Договора, не позднее 30 (тридцати) дней с даты подписания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Обязанность Покупателя по оплате Объекта считается исполненной с момента зачисления на счет Продавца суммы, указанной в п. 2.3.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F65566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ОБЯЗАННОСТИ СТОРОН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 обязан: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3.1.1.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Передать Покупателю Объект по акту приема - передачи (Приложение 1 к Договору, далее – Акт) в течение </w:t>
      </w:r>
      <w:r w:rsidR="0096538C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6538C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пятнадцати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его полной оплаты в соответствии с п. 2.4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Передать Покупателю 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имеющиеся у Продавца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права на Объект, в день подписания Акт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530594" w:rsidRPr="00530594" w:rsidRDefault="00530594" w:rsidP="00F65566">
      <w:pPr>
        <w:tabs>
          <w:tab w:val="left" w:pos="1134"/>
          <w:tab w:val="left" w:pos="127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3.1.3.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Обеспечить 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явку своего представителя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либо оформить доверенность на представителя Покупателя с правом представления интересов Продавца в регистрирующем органе для внесения в единый государственный реестр прав </w:t>
      </w:r>
      <w:r w:rsidRPr="00F6556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на</w:t>
      </w:r>
      <w:r w:rsidRPr="0053059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недвижимое имущество и сделок с ним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записи о государственной регистрации перехода права собственности на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недвижимое имущество, включенное в состав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Объект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 по настоящему Договору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</w:t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Покупатель обязан: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Оплатить Продавцу денежные средства за приобретаемый Объект в размере и порядке, предусмотренном п. п. 2.1 – 2.3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Принять от Продавца по Акту Объект и документы на него в день, указанный Продавцом в пределах срока, ус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тановленного п. 3.1.1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течение 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7 (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со дня подписания Акта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представить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Нести расходы, связанные с государственной регистрацией перехода права собственности на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имущество, включенное в состав Объекта по настоящему Договору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4. ПЕРЕХОД ПРАВА СОБСТВЕННОСТИ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Переход права собственности на 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имущество, включенное в состав Объекта по настоящему Договору,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подлежит государственной регистрации.</w:t>
      </w:r>
    </w:p>
    <w:p w:rsidR="00530594" w:rsidRPr="00F65566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4.2.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Право собственности на 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имущество, включенное в состав Объекта по настоящему Договору,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переходит от Продавца к Покупателю с момента внесения записи о переходе права в Единый государственный реестр прав на недвижимое имущество и сделок с ним.</w:t>
      </w:r>
    </w:p>
    <w:p w:rsidR="00542708" w:rsidRPr="00530594" w:rsidRDefault="00542708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4.3.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Право собственности на движимое имущество, включенное в состав Объекта по настоящему Договору, переходит от Продавца к Покупателю с момента его полной оплаты в соответствии с п. 2.4 Договора.</w:t>
      </w:r>
    </w:p>
    <w:p w:rsidR="00530594" w:rsidRPr="00530594" w:rsidRDefault="00542708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4.4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</w:t>
      </w:r>
      <w:r w:rsidR="00530594"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иск случайной гибели или случайного повреждения Объекта переходит на Покупателя с момента его полной оплаты 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2.4 </w:t>
      </w:r>
      <w:r w:rsidR="00530594"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Договора.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 УСЛОВИЯ И ПОРЯДОК РАСТОРЖЕНИЯ ДОГОВОРА</w:t>
      </w:r>
    </w:p>
    <w:p w:rsidR="00530594" w:rsidRPr="00530594" w:rsidRDefault="0058452C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530594" w:rsidRPr="00530594" w:rsidRDefault="0058452C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расторжения Договора по основаниям, указанным в п. п.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сторона, прекращающая Договор, направляет второй стороне уведомление об этом. Договор считается расторгнутым со дня отправки уведомления.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6. ОТВЕТСТВЕННОСТЬ СТОРОН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6.2.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несоблюдения Покупателем срока оплаты Объекта, установленного п. 2.3. Договора, Покупатель уплачивает Продавцу неустойку в размере 0,1% от цены Объекта, установленной п. 2.1 Дого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вора, за каждый день просрочки.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ПОРЯДОК РАЗРЕШЕНИЯ СПОРОВ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7.1.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Стороны предпринимают меры для разрешения споров и разногласий, возникающих при исполнении обязательств 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Договору, путем переговоров.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Неурегулированные Сторонами споры передаются на рассмотрение в Арбитражный суд</w:t>
      </w:r>
      <w:r w:rsidR="002D7D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Москвы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8. ЗАКЛЮЧИТЕЛЬНЫЕ ПОЛОЖЕНИЯ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8.1. Договор составлен на трех листах в 3 (Трех) экземплярах, имеющих одинаковую юридическую силу, два из которых находятся у Сторон, один предоставляется в государственный орган, регистрирующий переход права собственности на </w:t>
      </w:r>
      <w:r w:rsidR="00542708"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недвижимое имущество, включенное в состав Объекта по настоящему Договору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after="0"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9. АДРЕСА, БАНКОВСКИЕ РЕКВИЗИТЫ И ПОДПИСИ СТОРОН</w:t>
      </w:r>
    </w:p>
    <w:p w:rsidR="00530594" w:rsidRPr="00530594" w:rsidRDefault="00530594" w:rsidP="00530594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napToGrid w:val="0"/>
          <w:lang w:eastAsia="ru-RU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1"/>
        <w:gridCol w:w="4896"/>
      </w:tblGrid>
      <w:tr w:rsidR="00530594" w:rsidRPr="00530594" w:rsidTr="0028113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Продавец: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Покупатель: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</w:tr>
      <w:tr w:rsidR="00530594" w:rsidRPr="00530594" w:rsidTr="0028113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36A19" w:rsidRPr="00636A19" w:rsidRDefault="00636A19" w:rsidP="00636A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6A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</w:p>
          <w:p w:rsidR="00530594" w:rsidRPr="00530594" w:rsidRDefault="00636A19" w:rsidP="00636A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A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«КОЛОМНАМОЛПРОМ»</w:t>
            </w:r>
          </w:p>
          <w:p w:rsidR="00530594" w:rsidRPr="00530594" w:rsidRDefault="00542708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636A19" w:rsidRPr="00636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5022046417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</w:t>
            </w:r>
            <w:r w:rsidR="00636A19" w:rsidRPr="00636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1145022005556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КПП </w:t>
            </w:r>
            <w:r w:rsidR="00636A19" w:rsidRPr="00636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502201001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  <w:r w:rsidR="00636A19" w:rsidRPr="00636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140411, Московская обл., г. Коломна, ул. Леваневского, д. 42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№ </w:t>
            </w:r>
            <w:r w:rsidR="00636A19" w:rsidRPr="00636A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40702810403800000265</w:t>
            </w:r>
          </w:p>
          <w:p w:rsidR="00530594" w:rsidRPr="00530594" w:rsidRDefault="00530594" w:rsidP="00542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Банке ВТБ (ПАО) г. Москва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044525187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 №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30101810700000000187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="00542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__________________/</w:t>
            </w: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42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Миронова В.А.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spacing w:after="0" w:line="240" w:lineRule="auto"/>
              <w:ind w:right="459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</w:t>
            </w:r>
            <w:r w:rsidR="005427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адрес: ____________________ _______________________________________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 ________________________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</w:t>
            </w:r>
          </w:p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__________________ </w:t>
            </w:r>
          </w:p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________________, КПП 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р\с 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 в ___________________________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к\с _______________________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________________</w:t>
            </w: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/ _____________/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     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м.п.        </w:t>
            </w:r>
          </w:p>
        </w:tc>
      </w:tr>
    </w:tbl>
    <w:p w:rsidR="00AB0B04" w:rsidRPr="00AB0B04" w:rsidRDefault="00AB0B04" w:rsidP="00AB0B04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B0B04" w:rsidRPr="00AB0B04" w:rsidSect="00530594">
      <w:footerReference w:type="default" r:id="rId7"/>
      <w:pgSz w:w="11906" w:h="16838"/>
      <w:pgMar w:top="709" w:right="707" w:bottom="709" w:left="851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EAF" w:rsidRDefault="00181EAF" w:rsidP="00530594">
      <w:pPr>
        <w:spacing w:after="0" w:line="240" w:lineRule="auto"/>
      </w:pPr>
      <w:r>
        <w:separator/>
      </w:r>
    </w:p>
  </w:endnote>
  <w:endnote w:type="continuationSeparator" w:id="0">
    <w:p w:rsidR="00181EAF" w:rsidRDefault="00181EAF" w:rsidP="00530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9278126"/>
      <w:docPartObj>
        <w:docPartGallery w:val="Page Numbers (Bottom of Page)"/>
        <w:docPartUnique/>
      </w:docPartObj>
    </w:sdtPr>
    <w:sdtEndPr/>
    <w:sdtContent>
      <w:p w:rsidR="0058452C" w:rsidRDefault="0058452C" w:rsidP="0053059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6297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EAF" w:rsidRDefault="00181EAF" w:rsidP="00530594">
      <w:pPr>
        <w:spacing w:after="0" w:line="240" w:lineRule="auto"/>
      </w:pPr>
      <w:r>
        <w:separator/>
      </w:r>
    </w:p>
  </w:footnote>
  <w:footnote w:type="continuationSeparator" w:id="0">
    <w:p w:rsidR="00181EAF" w:rsidRDefault="00181EAF" w:rsidP="005305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5009CE"/>
    <w:multiLevelType w:val="hybridMultilevel"/>
    <w:tmpl w:val="27F43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28"/>
    <w:rsid w:val="00093277"/>
    <w:rsid w:val="00130898"/>
    <w:rsid w:val="00181EAF"/>
    <w:rsid w:val="001D56B7"/>
    <w:rsid w:val="00281135"/>
    <w:rsid w:val="002D7DF1"/>
    <w:rsid w:val="0030716D"/>
    <w:rsid w:val="00316728"/>
    <w:rsid w:val="00370748"/>
    <w:rsid w:val="003A1442"/>
    <w:rsid w:val="00494F7D"/>
    <w:rsid w:val="004B7E1D"/>
    <w:rsid w:val="004E3611"/>
    <w:rsid w:val="00505AE9"/>
    <w:rsid w:val="00530594"/>
    <w:rsid w:val="00542708"/>
    <w:rsid w:val="0058452C"/>
    <w:rsid w:val="00634848"/>
    <w:rsid w:val="00636A19"/>
    <w:rsid w:val="00680020"/>
    <w:rsid w:val="00703616"/>
    <w:rsid w:val="007C5218"/>
    <w:rsid w:val="007F029E"/>
    <w:rsid w:val="00855679"/>
    <w:rsid w:val="00902107"/>
    <w:rsid w:val="00961BAF"/>
    <w:rsid w:val="0096538C"/>
    <w:rsid w:val="00965C15"/>
    <w:rsid w:val="00973AE1"/>
    <w:rsid w:val="009D29F6"/>
    <w:rsid w:val="00A86297"/>
    <w:rsid w:val="00A959A0"/>
    <w:rsid w:val="00AB0B04"/>
    <w:rsid w:val="00B025DC"/>
    <w:rsid w:val="00BD28D3"/>
    <w:rsid w:val="00C52F7D"/>
    <w:rsid w:val="00D31E69"/>
    <w:rsid w:val="00D4083D"/>
    <w:rsid w:val="00D51343"/>
    <w:rsid w:val="00E321A5"/>
    <w:rsid w:val="00E80986"/>
    <w:rsid w:val="00E936F9"/>
    <w:rsid w:val="00EE23E7"/>
    <w:rsid w:val="00F6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5E9346-AB4B-4ED3-B08E-F7A501D3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B0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0594"/>
  </w:style>
  <w:style w:type="paragraph" w:styleId="a6">
    <w:name w:val="footer"/>
    <w:basedOn w:val="a"/>
    <w:link w:val="a7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0594"/>
  </w:style>
  <w:style w:type="table" w:styleId="a8">
    <w:name w:val="Table Grid"/>
    <w:basedOn w:val="a1"/>
    <w:uiPriority w:val="39"/>
    <w:rsid w:val="00A95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281135"/>
    <w:rPr>
      <w:rFonts w:ascii="Arial" w:eastAsia="Arial" w:hAnsi="Arial" w:cs="Arial"/>
      <w:shd w:val="clear" w:color="auto" w:fill="FFFFFF"/>
    </w:rPr>
  </w:style>
  <w:style w:type="character" w:customStyle="1" w:styleId="28pt">
    <w:name w:val="Основной текст (2) + 8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75pt0">
    <w:name w:val="Основной текст (2) + 7;5 pt;Малые прописные"/>
    <w:basedOn w:val="2"/>
    <w:rsid w:val="00281135"/>
    <w:rPr>
      <w:rFonts w:ascii="Arial" w:eastAsia="Arial" w:hAnsi="Arial" w:cs="Arial"/>
      <w:smallCaps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281135"/>
    <w:pPr>
      <w:widowControl w:val="0"/>
      <w:shd w:val="clear" w:color="auto" w:fill="FFFFFF"/>
      <w:spacing w:after="0" w:line="248" w:lineRule="exact"/>
    </w:pPr>
    <w:rPr>
      <w:rFonts w:ascii="Arial" w:eastAsia="Arial" w:hAnsi="Arial" w:cs="Arial"/>
    </w:rPr>
  </w:style>
  <w:style w:type="character" w:customStyle="1" w:styleId="28pt0">
    <w:name w:val="Основной текст (2) + 8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"/>
    <w:basedOn w:val="2"/>
    <w:rsid w:val="0028113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5pt1">
    <w:name w:val="Основной текст (2) + 7;5 pt;Курсив"/>
    <w:basedOn w:val="2"/>
    <w:rsid w:val="0028113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opryatin</cp:lastModifiedBy>
  <cp:revision>2</cp:revision>
  <dcterms:created xsi:type="dcterms:W3CDTF">2020-03-04T10:35:00Z</dcterms:created>
  <dcterms:modified xsi:type="dcterms:W3CDTF">2020-03-04T10:35:00Z</dcterms:modified>
</cp:coreProperties>
</file>