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Pr="0058566B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b/>
          <w:sz w:val="24"/>
          <w:szCs w:val="24"/>
        </w:rPr>
        <w:t>ДОГОВОР О ЗАДАТКЕ</w:t>
      </w:r>
    </w:p>
    <w:p w:rsidR="00E5757C" w:rsidRPr="0058566B" w:rsidRDefault="00E5757C">
      <w:pPr>
        <w:pStyle w:val="Standard"/>
        <w:ind w:firstLine="78"/>
        <w:jc w:val="center"/>
        <w:rPr>
          <w:sz w:val="24"/>
          <w:szCs w:val="24"/>
        </w:rPr>
      </w:pPr>
    </w:p>
    <w:p w:rsidR="00E5757C" w:rsidRPr="0058566B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город  Сара</w:t>
      </w:r>
      <w:r w:rsidR="00556DD3" w:rsidRPr="0058566B">
        <w:rPr>
          <w:rFonts w:ascii="Times New Roman" w:eastAsia="Times New Roman" w:hAnsi="Times New Roman" w:cs="Times New Roman"/>
          <w:sz w:val="24"/>
          <w:szCs w:val="24"/>
        </w:rPr>
        <w:t>тов</w:t>
      </w:r>
      <w:r w:rsidR="00556DD3" w:rsidRPr="0058566B">
        <w:rPr>
          <w:rFonts w:ascii="Times New Roman" w:eastAsia="Times New Roman" w:hAnsi="Times New Roman" w:cs="Times New Roman"/>
          <w:sz w:val="24"/>
          <w:szCs w:val="24"/>
        </w:rPr>
        <w:tab/>
      </w:r>
      <w:r w:rsidR="00556DD3" w:rsidRPr="0058566B">
        <w:rPr>
          <w:rFonts w:ascii="Times New Roman" w:eastAsia="Times New Roman" w:hAnsi="Times New Roman" w:cs="Times New Roman"/>
          <w:sz w:val="24"/>
          <w:szCs w:val="24"/>
        </w:rPr>
        <w:tab/>
      </w:r>
      <w:r w:rsidR="00556DD3" w:rsidRPr="0058566B">
        <w:rPr>
          <w:rFonts w:ascii="Times New Roman" w:eastAsia="Times New Roman" w:hAnsi="Times New Roman" w:cs="Times New Roman"/>
          <w:sz w:val="24"/>
          <w:szCs w:val="24"/>
        </w:rPr>
        <w:tab/>
      </w:r>
      <w:r w:rsidR="00556DD3" w:rsidRPr="0058566B">
        <w:rPr>
          <w:rFonts w:ascii="Times New Roman" w:eastAsia="Times New Roman" w:hAnsi="Times New Roman" w:cs="Times New Roman"/>
          <w:sz w:val="24"/>
          <w:szCs w:val="24"/>
        </w:rPr>
        <w:tab/>
      </w:r>
      <w:r w:rsidR="00556DD3" w:rsidRPr="0058566B">
        <w:rPr>
          <w:rFonts w:ascii="Times New Roman" w:eastAsia="Times New Roman" w:hAnsi="Times New Roman" w:cs="Times New Roman"/>
          <w:sz w:val="24"/>
          <w:szCs w:val="24"/>
        </w:rPr>
        <w:tab/>
        <w:t>"___" _____________ 20</w:t>
      </w:r>
      <w:r w:rsidR="0058566B" w:rsidRPr="0058566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58566B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5757C" w:rsidRPr="0058566B" w:rsidRDefault="00E5757C">
      <w:pPr>
        <w:pStyle w:val="Standard"/>
        <w:jc w:val="center"/>
        <w:rPr>
          <w:sz w:val="24"/>
          <w:szCs w:val="24"/>
        </w:rPr>
      </w:pPr>
    </w:p>
    <w:p w:rsidR="00E5757C" w:rsidRPr="0058566B" w:rsidRDefault="001F0E56">
      <w:pPr>
        <w:pStyle w:val="Standar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66B">
        <w:rPr>
          <w:rFonts w:ascii="Times New Roman" w:hAnsi="Times New Roman" w:cs="Times New Roman"/>
          <w:sz w:val="24"/>
          <w:szCs w:val="24"/>
        </w:rPr>
        <w:t xml:space="preserve">ООО «Ником – Спецсервис» в лице директора Титовой И.Б., действующей на основании </w:t>
      </w:r>
      <w:r w:rsidRPr="0058566B">
        <w:rPr>
          <w:rStyle w:val="ac"/>
          <w:rFonts w:ascii="Times New Roman" w:hAnsi="Times New Roman" w:cs="Times New Roman"/>
          <w:b w:val="0"/>
          <w:color w:val="auto"/>
          <w:sz w:val="24"/>
          <w:szCs w:val="24"/>
        </w:rPr>
        <w:t>Устава</w:t>
      </w:r>
      <w:r w:rsidR="005C1780" w:rsidRPr="0058566B">
        <w:rPr>
          <w:rFonts w:ascii="Times New Roman" w:eastAsia="Times New Roman" w:hAnsi="Times New Roman" w:cs="Times New Roman"/>
          <w:sz w:val="24"/>
          <w:szCs w:val="24"/>
        </w:rPr>
        <w:t>, именуем</w:t>
      </w:r>
      <w:r w:rsidR="00C8543C" w:rsidRPr="0058566B">
        <w:rPr>
          <w:rFonts w:ascii="Times New Roman" w:eastAsia="Times New Roman" w:hAnsi="Times New Roman" w:cs="Times New Roman"/>
          <w:sz w:val="24"/>
          <w:szCs w:val="24"/>
        </w:rPr>
        <w:t>ое</w:t>
      </w:r>
      <w:r w:rsidR="005C1780" w:rsidRPr="0058566B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</w:t>
      </w:r>
      <w:r w:rsidR="005C1780" w:rsidRPr="0058566B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58566B">
        <w:rPr>
          <w:rFonts w:ascii="Times New Roman" w:eastAsia="Times New Roman" w:hAnsi="Times New Roman" w:cs="Times New Roman"/>
          <w:sz w:val="24"/>
          <w:szCs w:val="24"/>
        </w:rPr>
        <w:t xml:space="preserve">,  с одной стороны, и  ___, именуемое (ый) в дальнейшем </w:t>
      </w:r>
      <w:r w:rsidR="005C1780" w:rsidRPr="0058566B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58566B">
        <w:rPr>
          <w:rFonts w:ascii="Times New Roman" w:eastAsia="Times New Roman" w:hAnsi="Times New Roman" w:cs="Times New Roman"/>
          <w:sz w:val="24"/>
          <w:szCs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Pr="0058566B" w:rsidRDefault="00E5757C">
      <w:pPr>
        <w:pStyle w:val="Standard"/>
        <w:jc w:val="both"/>
        <w:rPr>
          <w:sz w:val="24"/>
          <w:szCs w:val="24"/>
        </w:rPr>
      </w:pPr>
    </w:p>
    <w:p w:rsidR="00E5757C" w:rsidRPr="0058566B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1. ПРЕДМЕТ ДОГОВОРА</w:t>
      </w:r>
    </w:p>
    <w:p w:rsidR="00DE1F79" w:rsidRPr="0058566B" w:rsidRDefault="00DE1F79" w:rsidP="00DE1F79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66B">
        <w:rPr>
          <w:rFonts w:ascii="Times New Roman" w:hAnsi="Times New Roman" w:cs="Times New Roman"/>
          <w:sz w:val="24"/>
          <w:szCs w:val="24"/>
        </w:rPr>
        <w:t xml:space="preserve">           1.1. </w:t>
      </w:r>
      <w:proofErr w:type="gramStart"/>
      <w:r w:rsidR="005C1780" w:rsidRPr="0058566B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Претендент для участия в</w:t>
      </w:r>
      <w:r w:rsidR="00307DCE">
        <w:rPr>
          <w:rFonts w:ascii="Times New Roman" w:hAnsi="Times New Roman" w:cs="Times New Roman"/>
          <w:sz w:val="24"/>
          <w:szCs w:val="24"/>
        </w:rPr>
        <w:t xml:space="preserve"> </w:t>
      </w:r>
      <w:r w:rsidR="005C1780" w:rsidRPr="0058566B">
        <w:rPr>
          <w:rFonts w:ascii="Times New Roman" w:hAnsi="Times New Roman" w:cs="Times New Roman"/>
          <w:sz w:val="24"/>
          <w:szCs w:val="24"/>
        </w:rPr>
        <w:t>торгах по продаже</w:t>
      </w:r>
      <w:proofErr w:type="gramEnd"/>
      <w:r w:rsidR="005C1780" w:rsidRPr="0058566B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C8543C" w:rsidRPr="0058566B">
        <w:rPr>
          <w:rFonts w:ascii="Times New Roman" w:hAnsi="Times New Roman" w:cs="Times New Roman"/>
          <w:sz w:val="24"/>
          <w:szCs w:val="24"/>
        </w:rPr>
        <w:t>ООО «</w:t>
      </w:r>
      <w:r w:rsidR="00307DCE">
        <w:rPr>
          <w:rFonts w:ascii="Times New Roman" w:hAnsi="Times New Roman" w:cs="Times New Roman"/>
          <w:sz w:val="24"/>
          <w:szCs w:val="24"/>
        </w:rPr>
        <w:t>Трек-96</w:t>
      </w:r>
      <w:r w:rsidR="00C8543C" w:rsidRPr="0058566B">
        <w:rPr>
          <w:rFonts w:ascii="Times New Roman" w:hAnsi="Times New Roman" w:cs="Times New Roman"/>
          <w:sz w:val="24"/>
          <w:szCs w:val="24"/>
        </w:rPr>
        <w:t xml:space="preserve">» </w:t>
      </w:r>
      <w:r w:rsidR="006E3C17" w:rsidRPr="0058566B">
        <w:rPr>
          <w:rFonts w:ascii="Times New Roman" w:hAnsi="Times New Roman" w:cs="Times New Roman"/>
          <w:sz w:val="24"/>
          <w:szCs w:val="24"/>
        </w:rPr>
        <w:t>по Лоту №</w:t>
      </w:r>
      <w:r w:rsidR="0058566B" w:rsidRPr="0058566B">
        <w:rPr>
          <w:rFonts w:ascii="Times New Roman" w:hAnsi="Times New Roman" w:cs="Times New Roman"/>
          <w:sz w:val="24"/>
          <w:szCs w:val="24"/>
        </w:rPr>
        <w:t xml:space="preserve"> </w:t>
      </w:r>
      <w:r w:rsidR="00307DCE">
        <w:rPr>
          <w:rFonts w:ascii="Times New Roman" w:hAnsi="Times New Roman" w:cs="Times New Roman"/>
          <w:sz w:val="24"/>
          <w:szCs w:val="24"/>
        </w:rPr>
        <w:t>1</w:t>
      </w:r>
      <w:r w:rsidR="000B5F83" w:rsidRPr="0058566B">
        <w:rPr>
          <w:rFonts w:ascii="Times New Roman" w:hAnsi="Times New Roman" w:cs="Times New Roman"/>
          <w:sz w:val="24"/>
          <w:szCs w:val="24"/>
        </w:rPr>
        <w:t>:</w:t>
      </w:r>
    </w:p>
    <w:p w:rsidR="00375B40" w:rsidRDefault="00375B40" w:rsidP="00DE1F79">
      <w:pPr>
        <w:pStyle w:val="Standard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75B40">
        <w:rPr>
          <w:rFonts w:ascii="Times New Roman" w:hAnsi="Times New Roman" w:cs="Times New Roman"/>
          <w:i/>
          <w:sz w:val="20"/>
          <w:szCs w:val="20"/>
        </w:rPr>
        <w:t xml:space="preserve">              Производственная база по адресу: 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Саратовская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 xml:space="preserve"> обл., Татищевский р-н, в 2 км северо-западнее от ст. Курдюм в составе следующих объектов: Административное здание с террасой, 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лит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>. АА1, нежилое, общ. пл. 416,6 кв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.м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>, этаж 1, кад. № 64:34:210601:329; сооружение, включающее в себя нежилое здание (хозблок), общ. пл. 17,5 кв.м., скважину глубиной 40 М,  лит. Гг1, нежилое, этаж 1, кад. № 64:34:000000:4263; сооружение – битумохранилище, лит. б2, нежилое, общ. пл. 251,9 кв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.м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>, кад. № 64:34:000000:4682; сооружение – битумохранилице, лит. б, нежилое, общ. пл. 642,1 кв.м, кад. № 64:34:000000:4268; сооружение – битумохранилище, лит. б1, нежилое, общ. пл. 241,1 кв.м, кад. № 64:34:000000:4289; сооружение – железнодорожный путь на бетонной эстакаде протяженностью 0,698 км, лит. К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1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 xml:space="preserve">, нежилое, кад. № 64:34:000000:4261; сооружение – железнодорожный путь с насыпью протяженностью 0,934 км, лит. К, нежилое, кад. № 64:34:000000:4262; служебное строение (хозблок), 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лит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 xml:space="preserve">. 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И, нежилое, 25,5 кв.м., этаж 1, кад. № 64:34:000000:4291; здание (проходная), лит.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 xml:space="preserve"> Бб5, 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нежилое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>, 13,3 кв.м., этаж 1, кад. № 64:34:000000:4269; сооружение-железобетонная эстакада для разгрузки сыпучих материалов, лит. Д, нежилое, общ. пл. 285,5 кв.м., кад. № 64:34:000000:4287; трансформаторная подстанция, инв, лит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.Ж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>, нежилое, общ.пл. 7,8 кв.м., этаж 1, кад. № 64:34:210601:298; здание-газораспределительная станция, лит. Е, нежилое, общ. пл.26,5 кв.м., этаж 1, кад. № 64:34:000000:4264; сооружение-башня Рожновского объемом 189 куб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.м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>, лит. В, нежилое, кад. № 64:34:000000:4266; сооружение - осветительная мачта высотой 17,5 м, лит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.З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>, нежилое, кад. № 64:34:000000:4290; линейный объект - воздушная ЛЭП на 14 железобетонных опорах протяженность Л2 - 0,105 км; Л1- 0,244 км, лит. Л1Л2, нежилое, кад. № 64:34:000000:4267; земельный участок – собственность,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производственных целей, общ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.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375B40">
        <w:rPr>
          <w:rFonts w:ascii="Times New Roman" w:hAnsi="Times New Roman" w:cs="Times New Roman"/>
          <w:i/>
          <w:sz w:val="20"/>
          <w:szCs w:val="20"/>
        </w:rPr>
        <w:t>п</w:t>
      </w:r>
      <w:proofErr w:type="gramEnd"/>
      <w:r w:rsidRPr="00375B40">
        <w:rPr>
          <w:rFonts w:ascii="Times New Roman" w:hAnsi="Times New Roman" w:cs="Times New Roman"/>
          <w:i/>
          <w:sz w:val="20"/>
          <w:szCs w:val="20"/>
        </w:rPr>
        <w:t>л. 78 000 кв.м., кад. № 64:34:271701:113</w:t>
      </w:r>
    </w:p>
    <w:p w:rsidR="00E5757C" w:rsidRPr="0058566B" w:rsidRDefault="005C1780" w:rsidP="00DE1F79">
      <w:pPr>
        <w:pStyle w:val="Standard"/>
        <w:jc w:val="both"/>
        <w:rPr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</w:t>
      </w:r>
      <w:r w:rsidR="00375B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E56" w:rsidRPr="0058566B">
        <w:rPr>
          <w:rFonts w:ascii="Times New Roman" w:eastAsia="Times New Roman" w:hAnsi="Times New Roman" w:cs="Times New Roman"/>
          <w:sz w:val="24"/>
          <w:szCs w:val="24"/>
        </w:rPr>
        <w:t>20% от начальной стоимости лота</w:t>
      </w:r>
      <w:r w:rsidR="00375B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566B">
        <w:rPr>
          <w:rFonts w:ascii="Times New Roman" w:eastAsia="Times New Roman" w:hAnsi="Times New Roman" w:cs="Times New Roman"/>
          <w:sz w:val="24"/>
          <w:szCs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 w:rsidRPr="0058566B">
        <w:rPr>
          <w:rFonts w:ascii="Times New Roman" w:eastAsia="Times New Roman" w:hAnsi="Times New Roman" w:cs="Times New Roman"/>
          <w:sz w:val="24"/>
          <w:szCs w:val="24"/>
        </w:rPr>
        <w:t>ором торгов «</w:t>
      </w:r>
      <w:r w:rsidR="00375B40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58566B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75B40">
        <w:rPr>
          <w:rFonts w:ascii="Times New Roman" w:eastAsia="Times New Roman" w:hAnsi="Times New Roman" w:cs="Times New Roman"/>
          <w:sz w:val="24"/>
          <w:szCs w:val="24"/>
        </w:rPr>
        <w:t xml:space="preserve"> июн</w:t>
      </w:r>
      <w:r w:rsidR="0058566B" w:rsidRPr="0058566B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8566B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58566B" w:rsidRPr="0058566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58566B">
        <w:rPr>
          <w:rFonts w:ascii="Times New Roman" w:eastAsia="Times New Roman" w:hAnsi="Times New Roman" w:cs="Times New Roman"/>
          <w:sz w:val="24"/>
          <w:szCs w:val="24"/>
        </w:rPr>
        <w:t>г. в газете «Коммерсантъ».</w:t>
      </w:r>
    </w:p>
    <w:p w:rsidR="00E5757C" w:rsidRPr="0058566B" w:rsidRDefault="005C1780" w:rsidP="00DE1F7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 xml:space="preserve">1.2. Задаток вносится Претендентом в счет обеспечения исполнения обязательств по заключению и исполнению </w:t>
      </w:r>
      <w:r w:rsidR="00E93F2F" w:rsidRPr="0058566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58566B" w:rsidRPr="0058566B">
        <w:rPr>
          <w:rFonts w:ascii="Times New Roman" w:hAnsi="Times New Roman" w:cs="Times New Roman"/>
          <w:sz w:val="24"/>
          <w:szCs w:val="24"/>
        </w:rPr>
        <w:t>купли – продажи имуществ</w:t>
      </w:r>
      <w:proofErr w:type="gramStart"/>
      <w:r w:rsidR="0058566B" w:rsidRPr="0058566B">
        <w:rPr>
          <w:rFonts w:ascii="Times New Roman" w:hAnsi="Times New Roman" w:cs="Times New Roman"/>
          <w:sz w:val="24"/>
          <w:szCs w:val="24"/>
        </w:rPr>
        <w:t>а</w:t>
      </w:r>
      <w:r w:rsidR="00375B40">
        <w:rPr>
          <w:rFonts w:ascii="Times New Roman" w:hAnsi="Times New Roman" w:cs="Times New Roman"/>
          <w:sz w:val="24"/>
          <w:szCs w:val="24"/>
        </w:rPr>
        <w:t xml:space="preserve"> </w:t>
      </w:r>
      <w:r w:rsidR="009153C5" w:rsidRPr="0058566B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9153C5" w:rsidRPr="0058566B">
        <w:rPr>
          <w:rFonts w:ascii="Times New Roman" w:hAnsi="Times New Roman" w:cs="Times New Roman"/>
          <w:sz w:val="24"/>
          <w:szCs w:val="24"/>
        </w:rPr>
        <w:t xml:space="preserve"> «</w:t>
      </w:r>
      <w:r w:rsidR="00375B40">
        <w:rPr>
          <w:rFonts w:ascii="Times New Roman" w:hAnsi="Times New Roman" w:cs="Times New Roman"/>
          <w:sz w:val="24"/>
          <w:szCs w:val="24"/>
        </w:rPr>
        <w:t>Трек-96</w:t>
      </w:r>
      <w:r w:rsidR="009153C5" w:rsidRPr="0058566B">
        <w:rPr>
          <w:rFonts w:ascii="Times New Roman" w:hAnsi="Times New Roman" w:cs="Times New Roman"/>
          <w:sz w:val="24"/>
          <w:szCs w:val="24"/>
        </w:rPr>
        <w:t xml:space="preserve">» </w:t>
      </w:r>
      <w:r w:rsidRPr="0058566B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</w:t>
      </w:r>
      <w:r w:rsidRPr="00375B40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375B40" w:rsidRPr="00375B4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75B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Pr="0058566B" w:rsidRDefault="005C1780" w:rsidP="00DE1F7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Pr="0058566B" w:rsidRDefault="00E5757C">
      <w:pPr>
        <w:pStyle w:val="Standard"/>
        <w:jc w:val="both"/>
        <w:rPr>
          <w:sz w:val="24"/>
          <w:szCs w:val="24"/>
        </w:rPr>
      </w:pPr>
    </w:p>
    <w:p w:rsidR="00E5757C" w:rsidRPr="0058566B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2. ПОРЯДОК ВНЕСЕНИЯ ЗАДАТКА</w:t>
      </w:r>
    </w:p>
    <w:p w:rsidR="00E5757C" w:rsidRPr="0058566B" w:rsidRDefault="00E5757C">
      <w:pPr>
        <w:pStyle w:val="Standard"/>
        <w:jc w:val="center"/>
        <w:rPr>
          <w:sz w:val="24"/>
          <w:szCs w:val="24"/>
        </w:rPr>
      </w:pP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 xml:space="preserve">2.1. Задаток должен быть внесен Претендентом на указанный в п. 5 настоящего Договора счет </w:t>
      </w:r>
      <w:r w:rsidR="001F0E56" w:rsidRPr="0058566B">
        <w:rPr>
          <w:rFonts w:ascii="Times New Roman" w:eastAsia="Times New Roman CYR" w:hAnsi="Times New Roman" w:cs="Times New Roman"/>
          <w:sz w:val="24"/>
          <w:szCs w:val="24"/>
        </w:rPr>
        <w:t>не позднее даты окончания срока приема заявок на участие в торгах</w:t>
      </w:r>
      <w:r w:rsidRPr="0058566B">
        <w:rPr>
          <w:rFonts w:ascii="Times New Roman" w:eastAsia="Times New Roman" w:hAnsi="Times New Roman" w:cs="Times New Roman"/>
          <w:sz w:val="24"/>
          <w:szCs w:val="24"/>
        </w:rPr>
        <w:t xml:space="preserve">, и считается внесенным </w:t>
      </w:r>
      <w:proofErr w:type="gramStart"/>
      <w:r w:rsidRPr="005856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5856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</w:t>
      </w: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lastRenderedPageBreak/>
        <w:t>2.3. На денежные средства, перечисленные в соответствии с настоящим договором, проценты не начисляются.</w:t>
      </w:r>
    </w:p>
    <w:p w:rsidR="00E5757C" w:rsidRPr="0058566B" w:rsidRDefault="00E5757C">
      <w:pPr>
        <w:pStyle w:val="Standard"/>
        <w:ind w:firstLine="720"/>
        <w:jc w:val="both"/>
        <w:rPr>
          <w:sz w:val="24"/>
          <w:szCs w:val="24"/>
        </w:rPr>
      </w:pPr>
    </w:p>
    <w:p w:rsidR="00E5757C" w:rsidRPr="0058566B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E5757C" w:rsidRPr="0058566B" w:rsidRDefault="00E5757C">
      <w:pPr>
        <w:pStyle w:val="Standard"/>
        <w:jc w:val="center"/>
        <w:rPr>
          <w:sz w:val="24"/>
          <w:szCs w:val="24"/>
        </w:rPr>
      </w:pP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</w:t>
      </w:r>
      <w:r w:rsidR="00CA6178" w:rsidRPr="0058566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58566B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="009153C5" w:rsidRPr="0058566B">
        <w:rPr>
          <w:rFonts w:ascii="Times New Roman" w:hAnsi="Times New Roman" w:cs="Times New Roman"/>
          <w:sz w:val="24"/>
          <w:szCs w:val="24"/>
        </w:rPr>
        <w:t>ООО «</w:t>
      </w:r>
      <w:r w:rsidR="00375B40">
        <w:rPr>
          <w:rFonts w:ascii="Times New Roman" w:hAnsi="Times New Roman" w:cs="Times New Roman"/>
          <w:sz w:val="24"/>
          <w:szCs w:val="24"/>
        </w:rPr>
        <w:t>Трек-96</w:t>
      </w:r>
      <w:r w:rsidR="009153C5" w:rsidRPr="0058566B">
        <w:rPr>
          <w:rFonts w:ascii="Times New Roman" w:hAnsi="Times New Roman" w:cs="Times New Roman"/>
          <w:sz w:val="24"/>
          <w:szCs w:val="24"/>
        </w:rPr>
        <w:t xml:space="preserve">» </w:t>
      </w:r>
      <w:r w:rsidRPr="0058566B">
        <w:rPr>
          <w:rFonts w:ascii="Times New Roman" w:eastAsia="Times New Roman" w:hAnsi="Times New Roman" w:cs="Times New Roman"/>
          <w:sz w:val="24"/>
          <w:szCs w:val="24"/>
        </w:rPr>
        <w:t xml:space="preserve">в течение пяти дней с даты получения предложения конкурсного управляющего о заключении </w:t>
      </w:r>
      <w:r w:rsidR="00CA6178" w:rsidRPr="0058566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58566B">
        <w:rPr>
          <w:rFonts w:ascii="Times New Roman" w:hAnsi="Times New Roman" w:cs="Times New Roman"/>
          <w:sz w:val="24"/>
          <w:szCs w:val="24"/>
        </w:rPr>
        <w:t>купли-продажи</w:t>
      </w:r>
      <w:proofErr w:type="gramStart"/>
      <w:r w:rsidR="0058566B">
        <w:rPr>
          <w:rFonts w:ascii="Times New Roman" w:hAnsi="Times New Roman" w:cs="Times New Roman"/>
          <w:sz w:val="24"/>
          <w:szCs w:val="24"/>
        </w:rPr>
        <w:t xml:space="preserve"> </w:t>
      </w:r>
      <w:r w:rsidR="00CA6178" w:rsidRPr="0058566B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  <w:proofErr w:type="gramEnd"/>
    </w:p>
    <w:p w:rsidR="00CA6178" w:rsidRPr="0058566B" w:rsidRDefault="00CA6178">
      <w:pPr>
        <w:pStyle w:val="Standard"/>
        <w:ind w:firstLine="720"/>
        <w:jc w:val="both"/>
        <w:rPr>
          <w:sz w:val="24"/>
          <w:szCs w:val="24"/>
        </w:rPr>
      </w:pPr>
    </w:p>
    <w:p w:rsidR="00E5757C" w:rsidRPr="0058566B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4. СРОК ДЕЙСТВИЯ НАСТОЯЩЕГО ДОГОВОРА</w:t>
      </w:r>
    </w:p>
    <w:p w:rsidR="00E5757C" w:rsidRPr="0058566B" w:rsidRDefault="00E5757C">
      <w:pPr>
        <w:pStyle w:val="Standard"/>
        <w:jc w:val="center"/>
        <w:rPr>
          <w:sz w:val="24"/>
          <w:szCs w:val="24"/>
        </w:rPr>
      </w:pP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Pr="0058566B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Pr="0058566B" w:rsidRDefault="00E5757C">
      <w:pPr>
        <w:pStyle w:val="Standard"/>
        <w:ind w:firstLine="720"/>
        <w:jc w:val="both"/>
        <w:rPr>
          <w:sz w:val="24"/>
          <w:szCs w:val="24"/>
        </w:rPr>
      </w:pPr>
    </w:p>
    <w:p w:rsidR="00E5757C" w:rsidRPr="0058566B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5. АДРЕСА И БАНКОВСКИЕ РЕКВИЗИТЫ СТОРОН</w:t>
      </w:r>
    </w:p>
    <w:p w:rsidR="00E5757C" w:rsidRPr="0058566B" w:rsidRDefault="00E5757C">
      <w:pPr>
        <w:pStyle w:val="Standard"/>
        <w:tabs>
          <w:tab w:val="left" w:pos="3315"/>
        </w:tabs>
        <w:jc w:val="center"/>
        <w:rPr>
          <w:sz w:val="24"/>
          <w:szCs w:val="24"/>
        </w:rPr>
      </w:pPr>
    </w:p>
    <w:p w:rsidR="00E5757C" w:rsidRPr="0058566B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66B">
        <w:rPr>
          <w:rFonts w:ascii="Times New Roman" w:eastAsia="Times New Roman" w:hAnsi="Times New Roman" w:cs="Times New Roman"/>
          <w:sz w:val="24"/>
          <w:szCs w:val="24"/>
        </w:rPr>
        <w:t>ОРГАНИЗАТОР ТОРГОВ:</w:t>
      </w:r>
      <w:r w:rsidRPr="0058566B">
        <w:rPr>
          <w:rFonts w:ascii="Times New Roman" w:eastAsia="Times New Roman" w:hAnsi="Times New Roman" w:cs="Times New Roman"/>
          <w:sz w:val="24"/>
          <w:szCs w:val="24"/>
        </w:rPr>
        <w:tab/>
      </w:r>
      <w:r w:rsidRPr="0058566B">
        <w:rPr>
          <w:rFonts w:ascii="Times New Roman" w:eastAsia="Times New Roman" w:hAnsi="Times New Roman" w:cs="Times New Roman"/>
          <w:sz w:val="24"/>
          <w:szCs w:val="24"/>
        </w:rPr>
        <w:tab/>
      </w:r>
      <w:r w:rsidRPr="0058566B">
        <w:rPr>
          <w:rFonts w:ascii="Times New Roman" w:eastAsia="Times New Roman" w:hAnsi="Times New Roman" w:cs="Times New Roman"/>
          <w:sz w:val="24"/>
          <w:szCs w:val="24"/>
        </w:rPr>
        <w:tab/>
      </w:r>
      <w:r w:rsidRPr="0058566B">
        <w:rPr>
          <w:rFonts w:ascii="Times New Roman" w:eastAsia="Times New Roman" w:hAnsi="Times New Roman" w:cs="Times New Roman"/>
          <w:sz w:val="24"/>
          <w:szCs w:val="24"/>
        </w:rPr>
        <w:tab/>
        <w:t>ПРЕТЕНДЕНТ:</w:t>
      </w:r>
    </w:p>
    <w:p w:rsidR="007816C3" w:rsidRPr="0058566B" w:rsidRDefault="007816C3">
      <w:pPr>
        <w:pStyle w:val="Standard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5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69"/>
      </w:tblGrid>
      <w:tr w:rsidR="001F0E56" w:rsidRPr="0058566B" w:rsidTr="00A8295A">
        <w:tc>
          <w:tcPr>
            <w:tcW w:w="5069" w:type="dxa"/>
          </w:tcPr>
          <w:p w:rsidR="001F0E56" w:rsidRPr="0058566B" w:rsidRDefault="001F0E56" w:rsidP="001F0E56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58566B">
              <w:rPr>
                <w:sz w:val="24"/>
                <w:szCs w:val="24"/>
              </w:rPr>
              <w:t xml:space="preserve">ООО «Ником </w:t>
            </w:r>
            <w:proofErr w:type="gramStart"/>
            <w:r w:rsidRPr="0058566B">
              <w:rPr>
                <w:sz w:val="24"/>
                <w:szCs w:val="24"/>
              </w:rPr>
              <w:t>–С</w:t>
            </w:r>
            <w:proofErr w:type="gramEnd"/>
            <w:r w:rsidRPr="0058566B">
              <w:rPr>
                <w:sz w:val="24"/>
                <w:szCs w:val="24"/>
              </w:rPr>
              <w:t>пецсервис»</w:t>
            </w:r>
          </w:p>
          <w:p w:rsidR="001F0E56" w:rsidRPr="0058566B" w:rsidRDefault="001F0E56" w:rsidP="001F0E56">
            <w:pPr>
              <w:rPr>
                <w:sz w:val="24"/>
                <w:szCs w:val="24"/>
              </w:rPr>
            </w:pPr>
            <w:r w:rsidRPr="0058566B">
              <w:rPr>
                <w:sz w:val="24"/>
                <w:szCs w:val="24"/>
              </w:rPr>
              <w:t xml:space="preserve">410028 г. Саратов, ул. </w:t>
            </w:r>
            <w:proofErr w:type="gramStart"/>
            <w:r w:rsidRPr="0058566B">
              <w:rPr>
                <w:sz w:val="24"/>
                <w:szCs w:val="24"/>
              </w:rPr>
              <w:t>Рабочая</w:t>
            </w:r>
            <w:proofErr w:type="gramEnd"/>
            <w:r w:rsidRPr="0058566B">
              <w:rPr>
                <w:sz w:val="24"/>
                <w:szCs w:val="24"/>
              </w:rPr>
              <w:t>, д. 27, оф. 710</w:t>
            </w:r>
          </w:p>
          <w:p w:rsidR="001F0E56" w:rsidRPr="0058566B" w:rsidRDefault="001F0E56" w:rsidP="001F0E56">
            <w:pPr>
              <w:rPr>
                <w:sz w:val="24"/>
                <w:szCs w:val="24"/>
              </w:rPr>
            </w:pPr>
            <w:r w:rsidRPr="0058566B">
              <w:rPr>
                <w:sz w:val="24"/>
                <w:szCs w:val="24"/>
              </w:rPr>
              <w:t xml:space="preserve"> ИНН/КПП 6452090321/645401001 </w:t>
            </w:r>
          </w:p>
          <w:p w:rsidR="0058566B" w:rsidRPr="0058566B" w:rsidRDefault="0058566B" w:rsidP="0058566B">
            <w:pPr>
              <w:rPr>
                <w:sz w:val="24"/>
                <w:szCs w:val="24"/>
              </w:rPr>
            </w:pPr>
            <w:proofErr w:type="gramStart"/>
            <w:r w:rsidRPr="0058566B">
              <w:rPr>
                <w:sz w:val="24"/>
                <w:szCs w:val="24"/>
              </w:rPr>
              <w:t>Р</w:t>
            </w:r>
            <w:proofErr w:type="gramEnd"/>
            <w:r w:rsidRPr="0058566B">
              <w:rPr>
                <w:sz w:val="24"/>
                <w:szCs w:val="24"/>
              </w:rPr>
              <w:t xml:space="preserve">/с № 40702810800000002782 </w:t>
            </w:r>
          </w:p>
          <w:p w:rsidR="0058566B" w:rsidRPr="0058566B" w:rsidRDefault="0058566B" w:rsidP="0058566B">
            <w:pPr>
              <w:rPr>
                <w:sz w:val="24"/>
                <w:szCs w:val="24"/>
              </w:rPr>
            </w:pPr>
            <w:r w:rsidRPr="0058566B">
              <w:rPr>
                <w:sz w:val="24"/>
                <w:szCs w:val="24"/>
              </w:rPr>
              <w:t xml:space="preserve"> в АО РНКО «Синергия» г. Саратов </w:t>
            </w:r>
          </w:p>
          <w:p w:rsidR="0058566B" w:rsidRPr="0058566B" w:rsidRDefault="0058566B" w:rsidP="0058566B">
            <w:pPr>
              <w:rPr>
                <w:sz w:val="24"/>
                <w:szCs w:val="24"/>
              </w:rPr>
            </w:pPr>
            <w:r w:rsidRPr="0058566B">
              <w:rPr>
                <w:sz w:val="24"/>
                <w:szCs w:val="24"/>
              </w:rPr>
              <w:t xml:space="preserve"> БИК 046311926</w:t>
            </w:r>
          </w:p>
          <w:p w:rsidR="0058566B" w:rsidRPr="0058566B" w:rsidRDefault="0058566B" w:rsidP="0058566B">
            <w:pPr>
              <w:rPr>
                <w:sz w:val="24"/>
                <w:szCs w:val="24"/>
              </w:rPr>
            </w:pPr>
            <w:r w:rsidRPr="0058566B">
              <w:rPr>
                <w:sz w:val="24"/>
                <w:szCs w:val="24"/>
              </w:rPr>
              <w:t xml:space="preserve"> к/с 30103810622026311926</w:t>
            </w:r>
          </w:p>
          <w:p w:rsidR="001F0E56" w:rsidRPr="0058566B" w:rsidRDefault="001F0E56" w:rsidP="001F0E56">
            <w:pPr>
              <w:pStyle w:val="ad"/>
              <w:rPr>
                <w:rFonts w:ascii="Times New Roman" w:hAnsi="Times New Roman" w:cs="Times New Roman"/>
              </w:rPr>
            </w:pPr>
          </w:p>
          <w:p w:rsidR="001F0E56" w:rsidRPr="0058566B" w:rsidRDefault="001F0E56" w:rsidP="001F0E56">
            <w:pPr>
              <w:pStyle w:val="ad"/>
              <w:rPr>
                <w:rFonts w:ascii="Times New Roman" w:hAnsi="Times New Roman" w:cs="Times New Roman"/>
              </w:rPr>
            </w:pPr>
            <w:r w:rsidRPr="0058566B">
              <w:rPr>
                <w:rFonts w:ascii="Times New Roman" w:hAnsi="Times New Roman" w:cs="Times New Roman"/>
              </w:rPr>
              <w:t>Директор</w:t>
            </w:r>
          </w:p>
          <w:p w:rsidR="001F0E56" w:rsidRPr="0058566B" w:rsidRDefault="001F0E56" w:rsidP="001F0E56">
            <w:pPr>
              <w:rPr>
                <w:sz w:val="24"/>
                <w:szCs w:val="24"/>
              </w:rPr>
            </w:pPr>
          </w:p>
          <w:p w:rsidR="001F0E56" w:rsidRPr="0058566B" w:rsidRDefault="001F0E56" w:rsidP="001F0E56">
            <w:pPr>
              <w:pStyle w:val="ad"/>
              <w:snapToGrid w:val="0"/>
              <w:rPr>
                <w:rFonts w:ascii="Times New Roman" w:hAnsi="Times New Roman" w:cs="Times New Roman"/>
                <w:b/>
              </w:rPr>
            </w:pPr>
            <w:r w:rsidRPr="0058566B">
              <w:rPr>
                <w:rFonts w:ascii="Times New Roman" w:hAnsi="Times New Roman" w:cs="Times New Roman"/>
              </w:rPr>
              <w:t xml:space="preserve">__________________ </w:t>
            </w:r>
            <w:r w:rsidRPr="0058566B">
              <w:rPr>
                <w:rFonts w:ascii="Times New Roman" w:hAnsi="Times New Roman" w:cs="Times New Roman"/>
                <w:b/>
              </w:rPr>
              <w:t>И.Б. Титова</w:t>
            </w:r>
          </w:p>
        </w:tc>
      </w:tr>
      <w:tr w:rsidR="001F0E56" w:rsidRPr="008B580F" w:rsidTr="00A8295A">
        <w:trPr>
          <w:trHeight w:val="3312"/>
        </w:trPr>
        <w:tc>
          <w:tcPr>
            <w:tcW w:w="5069" w:type="dxa"/>
          </w:tcPr>
          <w:p w:rsidR="001F0E56" w:rsidRPr="001F0E56" w:rsidRDefault="001F0E56" w:rsidP="00307DCE">
            <w:pPr>
              <w:rPr>
                <w:sz w:val="24"/>
                <w:szCs w:val="24"/>
              </w:rPr>
            </w:pPr>
          </w:p>
        </w:tc>
      </w:tr>
    </w:tbl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950EC3">
      <w:footerReference w:type="default" r:id="rId7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DCE" w:rsidRDefault="00307DCE">
      <w:pPr>
        <w:spacing w:after="0" w:line="240" w:lineRule="auto"/>
      </w:pPr>
      <w:r>
        <w:separator/>
      </w:r>
    </w:p>
  </w:endnote>
  <w:endnote w:type="continuationSeparator" w:id="1">
    <w:p w:rsidR="00307DCE" w:rsidRDefault="00307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DCE" w:rsidRDefault="00290F07">
    <w:pPr>
      <w:pStyle w:val="a8"/>
      <w:jc w:val="right"/>
    </w:pPr>
    <w:r>
      <w:rPr>
        <w:noProof/>
      </w:rPr>
      <w:fldChar w:fldCharType="begin"/>
    </w:r>
    <w:r w:rsidR="00307DCE">
      <w:rPr>
        <w:noProof/>
      </w:rPr>
      <w:instrText xml:space="preserve"> PAGE </w:instrText>
    </w:r>
    <w:r>
      <w:rPr>
        <w:noProof/>
      </w:rPr>
      <w:fldChar w:fldCharType="separate"/>
    </w:r>
    <w:r w:rsidR="00375B40">
      <w:rPr>
        <w:noProof/>
      </w:rPr>
      <w:t>3</w:t>
    </w:r>
    <w:r>
      <w:rPr>
        <w:noProof/>
      </w:rPr>
      <w:fldChar w:fldCharType="end"/>
    </w:r>
  </w:p>
  <w:p w:rsidR="00307DCE" w:rsidRDefault="00307DC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DCE" w:rsidRDefault="00307DC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307DCE" w:rsidRDefault="00307D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B41D4"/>
    <w:multiLevelType w:val="multilevel"/>
    <w:tmpl w:val="13A029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84515"/>
    <w:rsid w:val="000B5F83"/>
    <w:rsid w:val="00106D35"/>
    <w:rsid w:val="00117FFB"/>
    <w:rsid w:val="00120E6B"/>
    <w:rsid w:val="0013122A"/>
    <w:rsid w:val="0013784D"/>
    <w:rsid w:val="001733BD"/>
    <w:rsid w:val="001B502D"/>
    <w:rsid w:val="001B679B"/>
    <w:rsid w:val="001C2B32"/>
    <w:rsid w:val="001D523B"/>
    <w:rsid w:val="001F0E56"/>
    <w:rsid w:val="0020092D"/>
    <w:rsid w:val="00290F07"/>
    <w:rsid w:val="002A3FAD"/>
    <w:rsid w:val="002E4E4F"/>
    <w:rsid w:val="00307DCE"/>
    <w:rsid w:val="00341362"/>
    <w:rsid w:val="00342D5A"/>
    <w:rsid w:val="00361F66"/>
    <w:rsid w:val="00375B40"/>
    <w:rsid w:val="003E1A3C"/>
    <w:rsid w:val="0048645B"/>
    <w:rsid w:val="00536144"/>
    <w:rsid w:val="00556DD3"/>
    <w:rsid w:val="0058566B"/>
    <w:rsid w:val="005C1780"/>
    <w:rsid w:val="00622750"/>
    <w:rsid w:val="006E3C17"/>
    <w:rsid w:val="00763AF4"/>
    <w:rsid w:val="007816C3"/>
    <w:rsid w:val="007C6294"/>
    <w:rsid w:val="007F50A3"/>
    <w:rsid w:val="00890D47"/>
    <w:rsid w:val="00894AFC"/>
    <w:rsid w:val="008F2E59"/>
    <w:rsid w:val="009153C5"/>
    <w:rsid w:val="00917274"/>
    <w:rsid w:val="00950EC3"/>
    <w:rsid w:val="00987B7A"/>
    <w:rsid w:val="009D26EE"/>
    <w:rsid w:val="00A004B0"/>
    <w:rsid w:val="00A07EEF"/>
    <w:rsid w:val="00A33C89"/>
    <w:rsid w:val="00A8295A"/>
    <w:rsid w:val="00BC5D3E"/>
    <w:rsid w:val="00C032F7"/>
    <w:rsid w:val="00C8543C"/>
    <w:rsid w:val="00CA60E9"/>
    <w:rsid w:val="00CA6178"/>
    <w:rsid w:val="00CF50C7"/>
    <w:rsid w:val="00DE1F79"/>
    <w:rsid w:val="00E5757C"/>
    <w:rsid w:val="00E93F2F"/>
    <w:rsid w:val="00FA131E"/>
    <w:rsid w:val="00FC0364"/>
    <w:rsid w:val="00FC6560"/>
    <w:rsid w:val="00FF1997"/>
    <w:rsid w:val="00FF7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table" w:styleId="ab">
    <w:name w:val="Table Grid"/>
    <w:basedOn w:val="a1"/>
    <w:uiPriority w:val="99"/>
    <w:rsid w:val="007C6294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8543C"/>
    <w:pPr>
      <w:suppressAutoHyphens/>
      <w:autoSpaceDE w:val="0"/>
      <w:autoSpaceDN/>
      <w:spacing w:after="0" w:line="240" w:lineRule="auto"/>
      <w:textAlignment w:val="auto"/>
    </w:pPr>
    <w:rPr>
      <w:rFonts w:ascii="Arial" w:eastAsia="Times New Roman" w:hAnsi="Arial" w:cs="Arial"/>
      <w:kern w:val="0"/>
      <w:sz w:val="20"/>
      <w:szCs w:val="20"/>
      <w:lang w:eastAsia="ar-SA"/>
    </w:rPr>
  </w:style>
  <w:style w:type="character" w:customStyle="1" w:styleId="ac">
    <w:name w:val="Цветовое выделение"/>
    <w:rsid w:val="001F0E56"/>
    <w:rPr>
      <w:b/>
      <w:bCs/>
      <w:color w:val="000080"/>
    </w:rPr>
  </w:style>
  <w:style w:type="paragraph" w:customStyle="1" w:styleId="ad">
    <w:name w:val="Нормальный (таблица)"/>
    <w:basedOn w:val="a"/>
    <w:next w:val="a"/>
    <w:rsid w:val="001F0E56"/>
    <w:pPr>
      <w:autoSpaceDE w:val="0"/>
      <w:autoSpaceDN/>
      <w:spacing w:after="0" w:line="240" w:lineRule="auto"/>
      <w:jc w:val="both"/>
      <w:textAlignment w:val="auto"/>
    </w:pPr>
    <w:rPr>
      <w:rFonts w:ascii="Arial" w:eastAsia="Times New Roman" w:hAnsi="Arial" w:cs="Arial"/>
      <w:kern w:val="0"/>
      <w:sz w:val="24"/>
      <w:szCs w:val="24"/>
      <w:lang w:eastAsia="ar-SA"/>
    </w:rPr>
  </w:style>
  <w:style w:type="character" w:customStyle="1" w:styleId="ae">
    <w:name w:val="Найденные слова"/>
    <w:rsid w:val="001F0E56"/>
    <w:rPr>
      <w:b w:val="0"/>
      <w:bCs w:val="0"/>
      <w:color w:val="000080"/>
      <w:shd w:val="clear" w:color="auto" w:fill="B4B4B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18</cp:revision>
  <dcterms:created xsi:type="dcterms:W3CDTF">2018-10-04T12:48:00Z</dcterms:created>
  <dcterms:modified xsi:type="dcterms:W3CDTF">2020-06-08T10:21:00Z</dcterms:modified>
</cp:coreProperties>
</file>