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C7EED" w14:textId="77777777"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D6061C">
        <w:rPr>
          <w:rFonts w:ascii="Times New Roman CYR" w:hAnsi="Times New Roman CYR" w:cs="Times New Roman CYR"/>
          <w:b/>
          <w:bCs/>
        </w:rPr>
        <w:t>Договор о задатке №_</w:t>
      </w:r>
    </w:p>
    <w:p w14:paraId="785E298E" w14:textId="159528F8"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D6061C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"___" __________ 20</w:t>
      </w:r>
      <w:r w:rsidR="00DC0A4D">
        <w:rPr>
          <w:rFonts w:ascii="Times New Roman CYR" w:hAnsi="Times New Roman CYR" w:cs="Times New Roman CYR"/>
        </w:rPr>
        <w:t>20</w:t>
      </w:r>
      <w:r w:rsidRPr="00D6061C">
        <w:rPr>
          <w:rFonts w:ascii="Times New Roman CYR" w:hAnsi="Times New Roman CYR" w:cs="Times New Roman CYR"/>
        </w:rPr>
        <w:t xml:space="preserve"> г.</w:t>
      </w:r>
    </w:p>
    <w:p w14:paraId="4F6D1629" w14:textId="77777777" w:rsidR="00D6061C" w:rsidRPr="00D6061C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D6061C">
        <w:rPr>
          <w:rFonts w:ascii="Times New Roman CYR" w:hAnsi="Times New Roman CYR" w:cs="Times New Roman CYR"/>
        </w:rPr>
        <w:t xml:space="preserve">   </w:t>
      </w:r>
    </w:p>
    <w:p w14:paraId="26F7FA30" w14:textId="77777777" w:rsidR="00D6061C" w:rsidRPr="00DC0A4D" w:rsidRDefault="00D6061C" w:rsidP="00D6061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DC0A4D">
        <w:rPr>
          <w:sz w:val="22"/>
          <w:szCs w:val="22"/>
        </w:rPr>
        <w:t>Общество с ограниченной ответственностью  «Медиа-Консалтинг» в лице директора Хаустовой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14:paraId="1245CE5E" w14:textId="77777777" w:rsidR="00D6061C" w:rsidRPr="00DC0A4D" w:rsidRDefault="00D6061C" w:rsidP="00D6061C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DC0A4D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14:paraId="1B0AB834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496462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  <w:b/>
          <w:bCs/>
        </w:rPr>
        <w:t>1. Предмет договора</w:t>
      </w:r>
    </w:p>
    <w:p w14:paraId="74BE1C3B" w14:textId="7C972673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 xml:space="preserve">1.1. Для участия в </w:t>
      </w:r>
      <w:r w:rsidR="00230DAC" w:rsidRPr="00DC0A4D">
        <w:rPr>
          <w:rFonts w:ascii="Times New Roman" w:hAnsi="Times New Roman" w:cs="Times New Roman"/>
        </w:rPr>
        <w:t xml:space="preserve">повторных </w:t>
      </w:r>
      <w:r w:rsidRPr="00DC0A4D">
        <w:rPr>
          <w:rFonts w:ascii="Times New Roman" w:hAnsi="Times New Roman" w:cs="Times New Roman"/>
        </w:rPr>
        <w:t xml:space="preserve">открытых торгах  </w:t>
      </w:r>
      <w:r w:rsidRPr="00DC0A4D">
        <w:rPr>
          <w:rFonts w:ascii="Times New Roman" w:hAnsi="Times New Roman" w:cs="Times New Roman"/>
          <w:spacing w:val="-2"/>
        </w:rPr>
        <w:t xml:space="preserve">в форме публичного предложения, проводимого в электронной форме, открытого по составу участников с открытой формой представления предложений о цене, по продаже имущества ООО «Д.О.М.» лот №1 в составе: </w:t>
      </w:r>
      <w:r w:rsidRPr="00DC0A4D">
        <w:rPr>
          <w:rFonts w:ascii="Times New Roman" w:hAnsi="Times New Roman" w:cs="Times New Roman"/>
          <w:spacing w:val="-4"/>
        </w:rPr>
        <w:t>туннельная печь</w:t>
      </w:r>
      <w:r w:rsidR="00E701BC" w:rsidRPr="00DC0A4D">
        <w:rPr>
          <w:rFonts w:ascii="Times New Roman" w:hAnsi="Times New Roman" w:cs="Times New Roman"/>
          <w:spacing w:val="-4"/>
        </w:rPr>
        <w:t>. Начальная цена  -  607</w:t>
      </w:r>
      <w:r w:rsidR="00CF5918" w:rsidRPr="00DC0A4D">
        <w:rPr>
          <w:rFonts w:ascii="Times New Roman" w:hAnsi="Times New Roman" w:cs="Times New Roman"/>
          <w:spacing w:val="-4"/>
        </w:rPr>
        <w:t> </w:t>
      </w:r>
      <w:r w:rsidR="00E701BC" w:rsidRPr="00DC0A4D">
        <w:rPr>
          <w:rFonts w:ascii="Times New Roman" w:hAnsi="Times New Roman" w:cs="Times New Roman"/>
          <w:spacing w:val="-4"/>
        </w:rPr>
        <w:t>500 руб</w:t>
      </w:r>
      <w:r w:rsidR="00B042D4" w:rsidRPr="00DC0A4D">
        <w:rPr>
          <w:rFonts w:ascii="Times New Roman" w:hAnsi="Times New Roman" w:cs="Times New Roman"/>
          <w:spacing w:val="-4"/>
        </w:rPr>
        <w:t>.</w:t>
      </w:r>
      <w:r w:rsidRPr="00DC0A4D">
        <w:rPr>
          <w:rFonts w:ascii="Times New Roman" w:hAnsi="Times New Roman" w:cs="Times New Roman"/>
          <w:spacing w:val="-4"/>
        </w:rPr>
        <w:t xml:space="preserve"> </w:t>
      </w:r>
      <w:r w:rsidRPr="00DC0A4D">
        <w:rPr>
          <w:rFonts w:ascii="Times New Roman" w:hAnsi="Times New Roman" w:cs="Times New Roman"/>
        </w:rPr>
        <w:t xml:space="preserve">(далее по тексту «Имущество») </w:t>
      </w:r>
      <w:r w:rsidR="005444C4" w:rsidRPr="00DC0A4D">
        <w:rPr>
          <w:rFonts w:ascii="Times New Roman" w:hAnsi="Times New Roman" w:cs="Times New Roman"/>
        </w:rPr>
        <w:t>-</w:t>
      </w:r>
      <w:r w:rsidRPr="00DC0A4D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</w:t>
      </w:r>
      <w:r w:rsidR="00B042D4" w:rsidRPr="00DC0A4D">
        <w:rPr>
          <w:rFonts w:ascii="Times New Roman" w:hAnsi="Times New Roman" w:cs="Times New Roman"/>
        </w:rPr>
        <w:t>20 (двадцать) % от начальной цены, действующей в период подачи заявки</w:t>
      </w:r>
      <w:r w:rsidRPr="00DC0A4D">
        <w:rPr>
          <w:rFonts w:ascii="Times New Roman" w:hAnsi="Times New Roman" w:cs="Times New Roman"/>
        </w:rPr>
        <w:t>.</w:t>
      </w:r>
    </w:p>
    <w:p w14:paraId="3C4DF15B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1530F585" w14:textId="232FA152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DC0A4D">
        <w:rPr>
          <w:rFonts w:ascii="Times New Roman" w:hAnsi="Times New Roman" w:cs="Times New Roman"/>
        </w:rPr>
        <w:t xml:space="preserve">ООО «Медиа-Консалтинг» ИНН 6230061520 КПП 623401001, р/с №40702810001330000063, Филиал «Центральный» Банка ВТБ (ПАО), БИК 044525411, к/с 30101810145250000411, назначение платежа – </w:t>
      </w:r>
      <w:r w:rsidRPr="00DC0A4D">
        <w:rPr>
          <w:rFonts w:ascii="Times New Roman" w:hAnsi="Times New Roman" w:cs="Times New Roman"/>
          <w:b/>
        </w:rPr>
        <w:t xml:space="preserve">«Задаток  за лот № </w:t>
      </w:r>
      <w:r w:rsidR="00CF5918" w:rsidRPr="00DC0A4D">
        <w:rPr>
          <w:rFonts w:ascii="Times New Roman" w:hAnsi="Times New Roman" w:cs="Times New Roman"/>
          <w:b/>
        </w:rPr>
        <w:t>1</w:t>
      </w:r>
      <w:r w:rsidRPr="00DC0A4D">
        <w:rPr>
          <w:rFonts w:ascii="Times New Roman" w:hAnsi="Times New Roman" w:cs="Times New Roman"/>
          <w:b/>
        </w:rPr>
        <w:t>, дело о банкротстве № А54-5464/2011</w:t>
      </w:r>
      <w:r w:rsidR="00E701BC" w:rsidRPr="00DC0A4D">
        <w:rPr>
          <w:rFonts w:ascii="Times New Roman" w:hAnsi="Times New Roman" w:cs="Times New Roman"/>
          <w:b/>
        </w:rPr>
        <w:t>»</w:t>
      </w:r>
      <w:r w:rsidRPr="00DC0A4D">
        <w:rPr>
          <w:rFonts w:ascii="Times New Roman" w:hAnsi="Times New Roman" w:cs="Times New Roman"/>
          <w:b/>
        </w:rPr>
        <w:t>.</w:t>
      </w:r>
    </w:p>
    <w:p w14:paraId="7E58AD0B" w14:textId="77777777" w:rsidR="00B042D4" w:rsidRPr="00DC0A4D" w:rsidRDefault="00B042D4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pacing w:val="-4"/>
        </w:rPr>
      </w:pPr>
    </w:p>
    <w:p w14:paraId="636D9E33" w14:textId="4F9ABD30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5AE5F0" w14:textId="77777777" w:rsidR="00D6061C" w:rsidRPr="00DC0A4D" w:rsidRDefault="00D6061C" w:rsidP="00D6061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C0A4D">
        <w:rPr>
          <w:rFonts w:ascii="Times New Roman" w:hAnsi="Times New Roman" w:cs="Times New Roman"/>
          <w:sz w:val="22"/>
          <w:szCs w:val="22"/>
        </w:rPr>
        <w:t>2.1. </w:t>
      </w:r>
      <w:r w:rsidRPr="00DC0A4D">
        <w:rPr>
          <w:rFonts w:ascii="Times New Roman" w:hAnsi="Times New Roman" w:cs="Times New Roman"/>
          <w:b/>
          <w:sz w:val="22"/>
          <w:szCs w:val="22"/>
        </w:rPr>
        <w:t>Денежные средства</w:t>
      </w:r>
      <w:r w:rsidRPr="00DC0A4D">
        <w:rPr>
          <w:rFonts w:ascii="Times New Roman" w:hAnsi="Times New Roman" w:cs="Times New Roman"/>
          <w:sz w:val="22"/>
          <w:szCs w:val="22"/>
        </w:rPr>
        <w:t xml:space="preserve"> в сумме, указанной в </w:t>
      </w:r>
      <w:hyperlink w:anchor="sub_11" w:history="1">
        <w:r w:rsidRPr="00DC0A4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DC0A4D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DC0A4D">
        <w:rPr>
          <w:rFonts w:ascii="Times New Roman" w:hAnsi="Times New Roman" w:cs="Times New Roman"/>
          <w:b/>
          <w:sz w:val="22"/>
          <w:szCs w:val="22"/>
        </w:rPr>
        <w:t>должны  поступить на  расчетный  счет  Организатора торгов</w:t>
      </w:r>
      <w:r w:rsidRPr="00DC0A4D">
        <w:rPr>
          <w:rFonts w:ascii="Times New Roman" w:hAnsi="Times New Roman" w:cs="Times New Roman"/>
          <w:sz w:val="22"/>
          <w:szCs w:val="22"/>
        </w:rPr>
        <w:t xml:space="preserve">  </w:t>
      </w:r>
      <w:r w:rsidRPr="00DC0A4D">
        <w:rPr>
          <w:rFonts w:ascii="Times New Roman" w:hAnsi="Times New Roman" w:cs="Times New Roman"/>
          <w:b/>
          <w:sz w:val="22"/>
          <w:szCs w:val="22"/>
        </w:rPr>
        <w:t xml:space="preserve">до  </w:t>
      </w:r>
      <w:r w:rsidRPr="00DC0A4D">
        <w:rPr>
          <w:rFonts w:ascii="Times New Roman" w:hAnsi="Times New Roman" w:cs="Times New Roman"/>
          <w:b/>
          <w:spacing w:val="-4"/>
          <w:sz w:val="22"/>
          <w:szCs w:val="22"/>
        </w:rPr>
        <w:t xml:space="preserve">даты и времени окончания приема заявок на участие в торгах для соответствующего периода проведения торгов </w:t>
      </w:r>
      <w:r w:rsidRPr="00DC0A4D">
        <w:rPr>
          <w:rFonts w:ascii="Times New Roman" w:hAnsi="Times New Roman" w:cs="Times New Roman"/>
          <w:sz w:val="22"/>
          <w:szCs w:val="22"/>
        </w:rPr>
        <w:t xml:space="preserve">(документом, подтверждающим   внесение   задатка   является выписка банка с расчетного счета Организатора торгов, предоставляемая банком). </w:t>
      </w:r>
    </w:p>
    <w:p w14:paraId="5D34191A" w14:textId="77777777" w:rsidR="00D6061C" w:rsidRPr="00DC0A4D" w:rsidRDefault="00D6061C" w:rsidP="00D6061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C0A4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2B3F075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3C1C9591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2.3. Организатор торгов обязуется   возвратить   сумму   задатка,   внесенного Претендентом,  в  установленных  настоящим  Договором  случаях. Возврат задатка осуществляется на расчетный  счет  Претендента, указанный в п. 5 настоящего Договора.</w:t>
      </w:r>
    </w:p>
    <w:p w14:paraId="2FA2A615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CA3545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216A500A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68D5D6A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8454D72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5B9197C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9136251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77AFA712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3.4.</w:t>
      </w:r>
      <w:r w:rsidRPr="00DC0A4D">
        <w:rPr>
          <w:rFonts w:ascii="Times New Roman" w:hAnsi="Times New Roman" w:cs="Times New Roman"/>
          <w:b/>
          <w:bCs/>
        </w:rPr>
        <w:t> </w:t>
      </w:r>
      <w:r w:rsidRPr="00DC0A4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8A9623D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 xml:space="preserve"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</w:t>
      </w:r>
      <w:r w:rsidRPr="00DC0A4D">
        <w:rPr>
          <w:rFonts w:ascii="Times New Roman" w:hAnsi="Times New Roman" w:cs="Times New Roman"/>
        </w:rPr>
        <w:lastRenderedPageBreak/>
        <w:t>соответствии с гражданским законодательством и настоящим Договором.</w:t>
      </w:r>
    </w:p>
    <w:p w14:paraId="052A8C04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4C4A1E5D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27BB65E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F101328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56BBCBA8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D80DC0C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386A767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FD0FBBF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F56CCB7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FF86BE8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Право-Лыбедская, д. 40, помещение Н35; расчетный счет 40702810001330000063 в  Филиале «Центральный» Банка ВТБ (ПАО), БИК 044525411, к/с 30101810145250000411.</w:t>
      </w:r>
    </w:p>
    <w:p w14:paraId="7850A4E7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8D33B69" w14:textId="77777777" w:rsidR="00D6061C" w:rsidRPr="00DC0A4D" w:rsidRDefault="00D6061C" w:rsidP="00D6061C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14:paraId="6A9B10F8" w14:textId="77777777" w:rsidR="00D6061C" w:rsidRPr="00DC0A4D" w:rsidRDefault="00D6061C" w:rsidP="00D6061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14:paraId="59E6F486" w14:textId="77777777" w:rsidR="00D6061C" w:rsidRPr="00DC0A4D" w:rsidRDefault="00D6061C" w:rsidP="00D6061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C3FB13E" w14:textId="77777777" w:rsidR="00D6061C" w:rsidRPr="00DC0A4D" w:rsidRDefault="00D6061C" w:rsidP="00D6061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7F54F8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Организатор торгов:</w:t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  <w:t xml:space="preserve">    Претендент:</w:t>
      </w:r>
    </w:p>
    <w:p w14:paraId="69EB5F78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 xml:space="preserve">Директор </w:t>
      </w:r>
    </w:p>
    <w:p w14:paraId="05BA7357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>ООО «Медиа-Консалтинг»</w:t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</w:p>
    <w:p w14:paraId="5CE77492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6FE612" w14:textId="77777777" w:rsidR="00D6061C" w:rsidRPr="00DC0A4D" w:rsidRDefault="00D6061C" w:rsidP="00D6061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C0A4D">
        <w:rPr>
          <w:rFonts w:ascii="Times New Roman" w:hAnsi="Times New Roman" w:cs="Times New Roman"/>
        </w:rPr>
        <w:t xml:space="preserve">_______________ /А.В. Хаустова/              </w:t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</w:r>
      <w:r w:rsidRPr="00DC0A4D">
        <w:rPr>
          <w:rFonts w:ascii="Times New Roman" w:hAnsi="Times New Roman" w:cs="Times New Roman"/>
        </w:rPr>
        <w:tab/>
        <w:t xml:space="preserve">     ______________ /_______________/</w:t>
      </w:r>
    </w:p>
    <w:p w14:paraId="7DDA22FE" w14:textId="77777777" w:rsidR="00433C61" w:rsidRPr="00DC0A4D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DC0A4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80ADE"/>
    <w:rsid w:val="000F6584"/>
    <w:rsid w:val="0017079C"/>
    <w:rsid w:val="00230DAC"/>
    <w:rsid w:val="0024538E"/>
    <w:rsid w:val="0029503D"/>
    <w:rsid w:val="003516A2"/>
    <w:rsid w:val="003738B4"/>
    <w:rsid w:val="003A1642"/>
    <w:rsid w:val="00410B9C"/>
    <w:rsid w:val="00433C61"/>
    <w:rsid w:val="00447B59"/>
    <w:rsid w:val="004D5585"/>
    <w:rsid w:val="00507035"/>
    <w:rsid w:val="005444C4"/>
    <w:rsid w:val="00564768"/>
    <w:rsid w:val="005C3B2B"/>
    <w:rsid w:val="005F5BEF"/>
    <w:rsid w:val="0063111D"/>
    <w:rsid w:val="006625E4"/>
    <w:rsid w:val="00674469"/>
    <w:rsid w:val="006F5441"/>
    <w:rsid w:val="00786E02"/>
    <w:rsid w:val="007C6C80"/>
    <w:rsid w:val="007D7258"/>
    <w:rsid w:val="00822C91"/>
    <w:rsid w:val="00831EBB"/>
    <w:rsid w:val="0083724E"/>
    <w:rsid w:val="00846293"/>
    <w:rsid w:val="00907492"/>
    <w:rsid w:val="00A14A7E"/>
    <w:rsid w:val="00A32D82"/>
    <w:rsid w:val="00A40BCC"/>
    <w:rsid w:val="00A43350"/>
    <w:rsid w:val="00AC7D10"/>
    <w:rsid w:val="00AF0031"/>
    <w:rsid w:val="00B02A80"/>
    <w:rsid w:val="00B042D4"/>
    <w:rsid w:val="00B6334A"/>
    <w:rsid w:val="00B84E2A"/>
    <w:rsid w:val="00B8751A"/>
    <w:rsid w:val="00BD53F7"/>
    <w:rsid w:val="00BE6D04"/>
    <w:rsid w:val="00BF6C26"/>
    <w:rsid w:val="00C3710F"/>
    <w:rsid w:val="00CF0F1A"/>
    <w:rsid w:val="00CF5918"/>
    <w:rsid w:val="00CF7DFB"/>
    <w:rsid w:val="00D15384"/>
    <w:rsid w:val="00D577C0"/>
    <w:rsid w:val="00D6061C"/>
    <w:rsid w:val="00D85BBE"/>
    <w:rsid w:val="00DC0A4D"/>
    <w:rsid w:val="00E701BC"/>
    <w:rsid w:val="00EB4F2F"/>
    <w:rsid w:val="00EC7641"/>
    <w:rsid w:val="00EF5E83"/>
    <w:rsid w:val="00F118EF"/>
    <w:rsid w:val="00F67073"/>
    <w:rsid w:val="00FB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7189"/>
  <w15:docId w15:val="{BB4CCBDB-63CF-49F0-AFC0-475BDC153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17</cp:revision>
  <cp:lastPrinted>2019-12-26T13:42:00Z</cp:lastPrinted>
  <dcterms:created xsi:type="dcterms:W3CDTF">2015-01-23T12:28:00Z</dcterms:created>
  <dcterms:modified xsi:type="dcterms:W3CDTF">2020-04-28T07:40:00Z</dcterms:modified>
</cp:coreProperties>
</file>