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5B" w:rsidRPr="00E6312F" w:rsidRDefault="00DA474E" w:rsidP="00E8045B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ДОГОВОР </w:t>
      </w:r>
      <w:r w:rsidR="00E8045B" w:rsidRPr="00E6312F"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 О ЗАДАТКЕ </w:t>
      </w:r>
    </w:p>
    <w:p w:rsidR="00E6312F" w:rsidRPr="00E6312F" w:rsidRDefault="00E6312F" w:rsidP="00E6312F">
      <w:pPr>
        <w:spacing w:line="276" w:lineRule="auto"/>
        <w:rPr>
          <w:rFonts w:ascii="Times New Roman" w:hAnsi="Times New Roman" w:cs="Times New Roman"/>
        </w:rPr>
      </w:pPr>
    </w:p>
    <w:p w:rsidR="00E6312F" w:rsidRPr="00E6312F" w:rsidRDefault="00E6312F" w:rsidP="00E6312F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E6312F">
        <w:rPr>
          <w:rFonts w:ascii="Times New Roman" w:hAnsi="Times New Roman" w:cs="Times New Roman"/>
          <w:color w:val="000000"/>
        </w:rPr>
        <w:t xml:space="preserve">МО г. Ногинск </w:t>
      </w:r>
    </w:p>
    <w:p w:rsidR="00E8045B" w:rsidRPr="00E6312F" w:rsidRDefault="00E6312F" w:rsidP="00E6312F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color w:val="000000" w:themeColor="text1"/>
          <w:spacing w:val="12"/>
        </w:rPr>
      </w:pPr>
      <w:r w:rsidRPr="00E6312F">
        <w:rPr>
          <w:rFonts w:ascii="Times New Roman" w:hAnsi="Times New Roman" w:cs="Times New Roman"/>
          <w:color w:val="000000"/>
        </w:rPr>
        <w:t xml:space="preserve"> </w:t>
      </w:r>
      <w:r w:rsidRPr="00E6312F">
        <w:rPr>
          <w:rFonts w:ascii="Times New Roman" w:hAnsi="Times New Roman" w:cs="Times New Roman"/>
        </w:rPr>
        <w:t>«_» ___________2020 г.</w:t>
      </w:r>
    </w:p>
    <w:p w:rsidR="00E8045B" w:rsidRPr="00E6312F" w:rsidRDefault="00E6312F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/>
        </w:rPr>
        <w:t>ООО «Простор», 142450, Московская область, р-н. Ногинский, г. Старая Купавна, ул. Кирова, д. 19, оф. 3 (ИНН 5031109840, ОГРН 1145031000938</w:t>
      </w:r>
      <w:r w:rsidRPr="00E6312F">
        <w:rPr>
          <w:rFonts w:ascii="Times New Roman" w:hAnsi="Times New Roman" w:cs="Times New Roman"/>
        </w:rPr>
        <w:t xml:space="preserve">), </w:t>
      </w:r>
      <w:r w:rsidRPr="00E6312F">
        <w:rPr>
          <w:rFonts w:ascii="Times New Roman" w:hAnsi="Times New Roman" w:cs="Times New Roman"/>
          <w:bCs/>
        </w:rPr>
        <w:t xml:space="preserve">в лице конкурсного </w:t>
      </w:r>
      <w:r w:rsidRPr="00E6312F">
        <w:rPr>
          <w:rFonts w:ascii="Times New Roman" w:hAnsi="Times New Roman" w:cs="Times New Roman"/>
          <w:color w:val="000000"/>
        </w:rPr>
        <w:t>Лобовой Татьяны Валерьевны (ИНН 372700598329, СНИЛС 078-910-356-95), члена  саморегулируемой организации Ассоциаций Арбитражных управляющих «Содружество» ИНН7801351420, ОГРН1137800008477 (адрес: 192012, г. Санкт-Петербург, ул. Запорожская, д.27,корп.2,лит.А,пом.3С)</w:t>
      </w:r>
      <w:r w:rsidRPr="00E6312F">
        <w:rPr>
          <w:rFonts w:ascii="Times New Roman" w:hAnsi="Times New Roman" w:cs="Times New Roman"/>
        </w:rPr>
        <w:t xml:space="preserve">», </w:t>
      </w:r>
      <w:r w:rsidRPr="00E6312F">
        <w:rPr>
          <w:rFonts w:ascii="Times New Roman" w:hAnsi="Times New Roman" w:cs="Times New Roman"/>
          <w:bCs/>
        </w:rPr>
        <w:t xml:space="preserve">действующей на  </w:t>
      </w:r>
      <w:r w:rsidRPr="00E6312F">
        <w:rPr>
          <w:rFonts w:ascii="Times New Roman" w:hAnsi="Times New Roman" w:cs="Times New Roman"/>
        </w:rPr>
        <w:t xml:space="preserve">основании   </w:t>
      </w:r>
      <w:r w:rsidRPr="00E6312F">
        <w:rPr>
          <w:rFonts w:ascii="Times New Roman" w:hAnsi="Times New Roman" w:cs="Times New Roman"/>
          <w:color w:val="000000"/>
        </w:rPr>
        <w:t xml:space="preserve">Определения Арбитражного суда Московской области от 21.01.2020 г. ( резолютивная часть 14.01.2020г) дело А41-51864/2019 </w:t>
      </w:r>
      <w:r w:rsidRPr="00E6312F">
        <w:rPr>
          <w:rFonts w:ascii="Times New Roman" w:hAnsi="Times New Roman" w:cs="Times New Roman"/>
        </w:rPr>
        <w:t xml:space="preserve">именуемая  </w:t>
      </w:r>
      <w:r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E8045B" w:rsidRPr="00E6312F">
        <w:rPr>
          <w:rFonts w:ascii="Times New Roman" w:hAnsi="Times New Roman" w:cs="Times New Roman"/>
          <w:color w:val="000000" w:themeColor="text1"/>
        </w:rPr>
        <w:t xml:space="preserve"> в дальнейшем </w:t>
      </w:r>
      <w:r w:rsidR="00E8045B" w:rsidRPr="00E6312F">
        <w:rPr>
          <w:rFonts w:ascii="Times New Roman" w:hAnsi="Times New Roman" w:cs="Times New Roman"/>
          <w:b/>
          <w:bCs/>
          <w:color w:val="000000" w:themeColor="text1"/>
        </w:rPr>
        <w:t>«Организатор торгов»</w:t>
      </w:r>
      <w:r w:rsidR="00E8045B" w:rsidRPr="00E6312F">
        <w:rPr>
          <w:rFonts w:ascii="Times New Roman" w:hAnsi="Times New Roman" w:cs="Times New Roman"/>
          <w:color w:val="000000" w:themeColor="text1"/>
        </w:rPr>
        <w:t>, с одной стороны, и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Cs/>
          <w:color w:val="000000" w:themeColor="text1"/>
        </w:rPr>
        <w:t>________________________в лице ____________, действующ</w:t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  <w:t xml:space="preserve">____ </w:t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Pr="00E6312F">
        <w:rPr>
          <w:rFonts w:ascii="Times New Roman" w:hAnsi="Times New Roman" w:cs="Times New Roman"/>
          <w:bCs/>
          <w:color w:val="000000" w:themeColor="text1"/>
        </w:rPr>
        <w:t xml:space="preserve"> на основании _________,</w:t>
      </w:r>
      <w:r w:rsidRPr="00E6312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именуем____ в дальнейшем </w:t>
      </w:r>
      <w:r w:rsidRPr="00E6312F">
        <w:rPr>
          <w:rFonts w:ascii="Times New Roman" w:hAnsi="Times New Roman" w:cs="Times New Roman"/>
          <w:b/>
          <w:bCs/>
          <w:color w:val="000000" w:themeColor="text1"/>
        </w:rPr>
        <w:t>«Претендент»,</w:t>
      </w:r>
      <w:r w:rsidRPr="00E6312F">
        <w:rPr>
          <w:rFonts w:ascii="Times New Roman" w:hAnsi="Times New Roman" w:cs="Times New Roman"/>
          <w:color w:val="000000" w:themeColor="text1"/>
        </w:rPr>
        <w:t xml:space="preserve"> с дру</w:t>
      </w:r>
      <w:r w:rsidR="00DA474E">
        <w:rPr>
          <w:rFonts w:ascii="Times New Roman" w:hAnsi="Times New Roman" w:cs="Times New Roman"/>
          <w:color w:val="000000" w:themeColor="text1"/>
        </w:rPr>
        <w:t xml:space="preserve">гой стороны, заключили настоящий Договор   </w:t>
      </w:r>
      <w:r w:rsidRPr="00E6312F">
        <w:rPr>
          <w:rFonts w:ascii="Times New Roman" w:hAnsi="Times New Roman" w:cs="Times New Roman"/>
          <w:color w:val="000000" w:themeColor="text1"/>
        </w:rPr>
        <w:t xml:space="preserve"> о нижеследующем: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</w:rPr>
        <w:t xml:space="preserve">1. Предмет </w:t>
      </w:r>
      <w:r w:rsidR="00DA474E">
        <w:rPr>
          <w:rFonts w:ascii="Times New Roman" w:hAnsi="Times New Roman" w:cs="Times New Roman"/>
          <w:b/>
          <w:bCs/>
          <w:color w:val="000000" w:themeColor="text1"/>
        </w:rPr>
        <w:t xml:space="preserve">Договора </w:t>
      </w: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1.1. В соответствии с условиями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</w:t>
      </w:r>
      <w:r w:rsidRPr="00E6312F">
        <w:rPr>
          <w:rFonts w:ascii="Times New Roman" w:hAnsi="Times New Roman" w:cs="Times New Roman"/>
          <w:color w:val="000000" w:themeColor="text1"/>
        </w:rPr>
        <w:t xml:space="preserve"> Претендент для участия в торгах по продаже имущества должника –</w:t>
      </w:r>
      <w:r w:rsidRPr="00E6312F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E6312F" w:rsidRPr="00E6312F">
        <w:rPr>
          <w:rFonts w:ascii="Times New Roman" w:hAnsi="Times New Roman" w:cs="Times New Roman"/>
          <w:color w:val="000000"/>
        </w:rPr>
        <w:t>ООО «Простор», 142450, Московская область, р-н. Ногинский, г. Старая Купавна, ул. Кирова, д. 19, оф. 3 (ИНН 5031109840, ОГРН 1145031000938</w:t>
      </w:r>
      <w:r w:rsidR="00E6312F" w:rsidRPr="00E6312F">
        <w:rPr>
          <w:rFonts w:ascii="Times New Roman" w:hAnsi="Times New Roman" w:cs="Times New Roman"/>
        </w:rPr>
        <w:t xml:space="preserve">), </w:t>
      </w:r>
      <w:r w:rsidRPr="00E6312F">
        <w:rPr>
          <w:rFonts w:ascii="Times New Roman" w:hAnsi="Times New Roman" w:cs="Times New Roman"/>
          <w:b/>
          <w:color w:val="000000" w:themeColor="text1"/>
        </w:rPr>
        <w:t xml:space="preserve">(далее по тексту также – «Должник»), </w:t>
      </w:r>
      <w:r w:rsidR="00692FA6" w:rsidRPr="00E6312F">
        <w:rPr>
          <w:rFonts w:ascii="Times New Roman" w:hAnsi="Times New Roman" w:cs="Times New Roman"/>
          <w:color w:val="000000" w:themeColor="text1"/>
        </w:rPr>
        <w:t>по Лоту №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 </w:t>
      </w:r>
      <w:r w:rsidRPr="00E6312F">
        <w:rPr>
          <w:rFonts w:ascii="Times New Roman" w:hAnsi="Times New Roman" w:cs="Times New Roman"/>
          <w:color w:val="000000" w:themeColor="text1"/>
        </w:rPr>
        <w:t>, код торгов _____________, перечисляет денежные средства в размере ___________ руб.</w:t>
      </w:r>
      <w:r w:rsidR="00DC7163" w:rsidRPr="00E6312F">
        <w:rPr>
          <w:rFonts w:ascii="Times New Roman" w:hAnsi="Times New Roman" w:cs="Times New Roman"/>
          <w:color w:val="000000" w:themeColor="text1"/>
        </w:rPr>
        <w:t>(</w:t>
      </w:r>
      <w:r w:rsidRPr="00E6312F">
        <w:rPr>
          <w:rFonts w:ascii="Times New Roman" w:hAnsi="Times New Roman" w:cs="Times New Roman"/>
          <w:color w:val="000000" w:themeColor="text1"/>
        </w:rPr>
        <w:t xml:space="preserve">далее – </w:t>
      </w:r>
      <w:r w:rsidRPr="00E6312F">
        <w:rPr>
          <w:rFonts w:ascii="Times New Roman" w:hAnsi="Times New Roman" w:cs="Times New Roman"/>
          <w:b/>
          <w:color w:val="000000" w:themeColor="text1"/>
        </w:rPr>
        <w:t>«Задаток»</w:t>
      </w:r>
      <w:r w:rsidR="00DC7163" w:rsidRPr="00E6312F">
        <w:rPr>
          <w:rFonts w:ascii="Times New Roman" w:hAnsi="Times New Roman" w:cs="Times New Roman"/>
          <w:b/>
          <w:color w:val="000000" w:themeColor="text1"/>
        </w:rPr>
        <w:t>)</w:t>
      </w:r>
      <w:r w:rsidRPr="00E6312F">
        <w:rPr>
          <w:rFonts w:ascii="Times New Roman" w:hAnsi="Times New Roman" w:cs="Times New Roman"/>
          <w:color w:val="000000" w:themeColor="text1"/>
        </w:rPr>
        <w:t>, а Организатор торгов принимает Задаток.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E8045B" w:rsidRPr="00E6312F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</w:t>
      </w:r>
      <w:bookmarkStart w:id="0" w:name="_GoBack"/>
      <w:bookmarkEnd w:id="0"/>
      <w:r w:rsidRPr="00E6312F">
        <w:rPr>
          <w:rFonts w:ascii="Times New Roman" w:hAnsi="Times New Roman" w:cs="Times New Roman"/>
          <w:color w:val="000000" w:themeColor="text1"/>
        </w:rPr>
        <w:t>ением указанного договора;</w:t>
      </w:r>
    </w:p>
    <w:p w:rsidR="00E8045B" w:rsidRPr="00E6312F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E8045B" w:rsidRPr="00E6312F" w:rsidRDefault="00E8045B" w:rsidP="000711A5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1.3. Состав и описание предмета торгов, а также условия проведения торгов размещены на сайте </w:t>
      </w:r>
      <w:r w:rsidR="00E6312F" w:rsidRPr="00E6312F">
        <w:rPr>
          <w:rFonts w:ascii="Times New Roman" w:hAnsi="Times New Roman" w:cs="Times New Roman"/>
        </w:rPr>
        <w:t xml:space="preserve">ЭТП Аукцион центр </w:t>
      </w:r>
      <w:r w:rsidR="00E6312F" w:rsidRPr="00E6312F">
        <w:rPr>
          <w:rFonts w:ascii="Times New Roman" w:hAnsi="Times New Roman" w:cs="Times New Roman"/>
          <w:color w:val="000000"/>
        </w:rPr>
        <w:t xml:space="preserve"> www.aukcioncenter.ru  </w:t>
      </w:r>
      <w:r w:rsidR="00E6312F" w:rsidRPr="00E6312F">
        <w:rPr>
          <w:rFonts w:ascii="Times New Roman" w:hAnsi="Times New Roman" w:cs="Times New Roman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и в сообщении, опубликованном в газете «Коммерсантъ» 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____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1.4. Подписанием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</w:t>
      </w:r>
      <w:r w:rsidRPr="00E6312F">
        <w:rPr>
          <w:rFonts w:ascii="Times New Roman" w:hAnsi="Times New Roman" w:cs="Times New Roman"/>
          <w:color w:val="000000" w:themeColor="text1"/>
        </w:rPr>
        <w:t xml:space="preserve">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r w:rsidR="00E6312F" w:rsidRPr="00E6312F">
        <w:rPr>
          <w:rFonts w:ascii="Times New Roman" w:hAnsi="Times New Roman" w:cs="Times New Roman"/>
        </w:rPr>
        <w:t xml:space="preserve">ЭТП Аукцион центр </w:t>
      </w:r>
      <w:r w:rsidR="00E6312F" w:rsidRPr="00E6312F">
        <w:rPr>
          <w:rFonts w:ascii="Times New Roman" w:hAnsi="Times New Roman" w:cs="Times New Roman"/>
          <w:color w:val="000000"/>
        </w:rPr>
        <w:t xml:space="preserve"> www.aukcioncenter.ru  </w:t>
      </w:r>
      <w:r w:rsidR="00E6312F" w:rsidRPr="00E6312F">
        <w:rPr>
          <w:rFonts w:ascii="Times New Roman" w:hAnsi="Times New Roman" w:cs="Times New Roman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>и в сообщении, опубликованном в газете «Коммерсантъ».</w:t>
      </w:r>
    </w:p>
    <w:p w:rsidR="00E8045B" w:rsidRPr="00E6312F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1.5. Подписанием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 </w:t>
      </w:r>
      <w:r w:rsidRPr="00E6312F">
        <w:rPr>
          <w:rFonts w:ascii="Times New Roman" w:hAnsi="Times New Roman" w:cs="Times New Roman"/>
          <w:color w:val="000000" w:themeColor="text1"/>
        </w:rPr>
        <w:t xml:space="preserve">Претендент подтверждает, что ему известно о том, что торги по продаже имущества </w:t>
      </w:r>
      <w:r w:rsidR="00DC7163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 xml:space="preserve">олжника проходят в электронной форме на электронной </w:t>
      </w:r>
      <w:r w:rsidR="00EE6B48">
        <w:rPr>
          <w:rFonts w:ascii="Times New Roman" w:hAnsi="Times New Roman" w:cs="Times New Roman"/>
          <w:color w:val="000000" w:themeColor="text1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 (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E6312F" w:rsidRPr="00E6312F">
        <w:rPr>
          <w:rFonts w:ascii="Times New Roman" w:hAnsi="Times New Roman" w:cs="Times New Roman"/>
        </w:rPr>
        <w:t xml:space="preserve">ЭТП Аукцион центр </w:t>
      </w:r>
      <w:r w:rsidR="00E6312F" w:rsidRPr="00E6312F">
        <w:rPr>
          <w:rFonts w:ascii="Times New Roman" w:hAnsi="Times New Roman" w:cs="Times New Roman"/>
          <w:color w:val="000000"/>
        </w:rPr>
        <w:t xml:space="preserve"> www.aukcioncenter.ru  </w:t>
      </w:r>
      <w:r w:rsidR="00E6312F" w:rsidRPr="00E6312F">
        <w:rPr>
          <w:rFonts w:ascii="Times New Roman" w:hAnsi="Times New Roman" w:cs="Times New Roman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E8045B" w:rsidRPr="00E6312F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1.6. В случае неисполнения (ненадлежащего исполнения) Претендентом обязательств, указанных в п.1.2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</w:t>
      </w:r>
      <w:r w:rsidRPr="00E6312F">
        <w:rPr>
          <w:rFonts w:ascii="Times New Roman" w:hAnsi="Times New Roman" w:cs="Times New Roman"/>
          <w:color w:val="000000" w:themeColor="text1"/>
        </w:rPr>
        <w:t xml:space="preserve">сумма </w:t>
      </w:r>
      <w:r w:rsidR="00DC7163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адатка Претенденту не возвращается, и подлежит включению в конкурсную массу </w:t>
      </w:r>
      <w:r w:rsidR="00DC7163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>олжника.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</w:rPr>
        <w:t>2. Порядок внесения задатка.</w:t>
      </w: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5F4722" w:rsidRPr="00E6312F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2.1.</w:t>
      </w:r>
      <w:r w:rsidR="00DC7163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2D188A" w:rsidRPr="00E6312F">
        <w:rPr>
          <w:rFonts w:ascii="Times New Roman" w:hAnsi="Times New Roman" w:cs="Times New Roman"/>
          <w:color w:val="000000" w:themeColor="text1"/>
        </w:rPr>
        <w:t xml:space="preserve">Задаток должен быть зачислен Претендентом </w:t>
      </w:r>
      <w:r w:rsidR="002D188A" w:rsidRPr="00E6312F">
        <w:rPr>
          <w:rFonts w:ascii="Times New Roman" w:eastAsia="Calibri" w:hAnsi="Times New Roman" w:cs="Times New Roman"/>
          <w:color w:val="000000" w:themeColor="text1"/>
          <w:lang w:eastAsia="en-US"/>
        </w:rPr>
        <w:t>не позднее даты окончания определения участников торгов</w:t>
      </w:r>
      <w:r w:rsidR="002D188A" w:rsidRPr="00E6312F">
        <w:rPr>
          <w:rFonts w:ascii="Times New Roman" w:hAnsi="Times New Roman" w:cs="Times New Roman"/>
          <w:color w:val="000000" w:themeColor="text1"/>
        </w:rPr>
        <w:t>, по следующим реквизитам</w:t>
      </w:r>
      <w:r w:rsidR="00DC7163" w:rsidRPr="00E6312F">
        <w:rPr>
          <w:rFonts w:ascii="Times New Roman" w:hAnsi="Times New Roman" w:cs="Times New Roman"/>
          <w:color w:val="000000" w:themeColor="text1"/>
        </w:rPr>
        <w:t>:</w:t>
      </w:r>
    </w:p>
    <w:p w:rsidR="00E6312F" w:rsidRPr="00E6312F" w:rsidRDefault="00E8045B" w:rsidP="00E6312F">
      <w:pPr>
        <w:rPr>
          <w:rFonts w:ascii="Times New Roman" w:hAnsi="Times New Roman" w:cs="Times New Roman"/>
        </w:rPr>
      </w:pPr>
      <w:r w:rsidRPr="00E6312F">
        <w:rPr>
          <w:rFonts w:ascii="Times New Roman" w:hAnsi="Times New Roman" w:cs="Times New Roman"/>
          <w:b/>
          <w:color w:val="000000" w:themeColor="text1"/>
        </w:rPr>
        <w:t>Получатель:</w:t>
      </w:r>
      <w:r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BB43C5" w:rsidRPr="00E6312F">
        <w:rPr>
          <w:rFonts w:ascii="Times New Roman" w:eastAsia="Calibri" w:hAnsi="Times New Roman" w:cs="Times New Roman"/>
          <w:bCs/>
          <w:color w:val="000000" w:themeColor="text1"/>
          <w:lang w:eastAsia="en-US"/>
        </w:rPr>
        <w:t>.</w:t>
      </w:r>
      <w:r w:rsidR="00E6312F" w:rsidRPr="00E6312F">
        <w:rPr>
          <w:rFonts w:ascii="Times New Roman" w:hAnsi="Times New Roman" w:cs="Times New Roman"/>
        </w:rPr>
        <w:t xml:space="preserve"> ООО "ПРОСТОР"</w:t>
      </w:r>
      <w:r w:rsidR="00E6312F" w:rsidRPr="00E6312F">
        <w:rPr>
          <w:rFonts w:ascii="Times New Roman" w:hAnsi="Times New Roman" w:cs="Times New Roman"/>
        </w:rPr>
        <w:br/>
        <w:t>ИНН клиента: 5031109840</w:t>
      </w:r>
      <w:r w:rsidR="00E6312F" w:rsidRPr="00E6312F">
        <w:rPr>
          <w:rFonts w:ascii="Times New Roman" w:hAnsi="Times New Roman" w:cs="Times New Roman"/>
        </w:rPr>
        <w:br/>
        <w:t>КПП клиента: 503101001</w:t>
      </w:r>
      <w:r w:rsidR="00E6312F" w:rsidRPr="00E6312F">
        <w:rPr>
          <w:rFonts w:ascii="Times New Roman" w:hAnsi="Times New Roman" w:cs="Times New Roman"/>
        </w:rPr>
        <w:br/>
        <w:t>Расчетный счет: 40702810502910007379</w:t>
      </w:r>
      <w:r w:rsidR="00E6312F" w:rsidRPr="00E6312F">
        <w:rPr>
          <w:rFonts w:ascii="Times New Roman" w:hAnsi="Times New Roman" w:cs="Times New Roman"/>
        </w:rPr>
        <w:br/>
        <w:t>Название Банка: АО "АЛЬФА-БАНК"</w:t>
      </w:r>
      <w:r w:rsidR="00E6312F" w:rsidRPr="00E6312F">
        <w:rPr>
          <w:rFonts w:ascii="Times New Roman" w:hAnsi="Times New Roman" w:cs="Times New Roman"/>
        </w:rPr>
        <w:br/>
        <w:t>Кор.счет: 30101810200000000593</w:t>
      </w:r>
      <w:r w:rsidR="00E6312F" w:rsidRPr="00E6312F">
        <w:rPr>
          <w:rFonts w:ascii="Times New Roman" w:hAnsi="Times New Roman" w:cs="Times New Roman"/>
        </w:rPr>
        <w:br/>
        <w:t xml:space="preserve">БИК банка: 044525593 </w:t>
      </w:r>
    </w:p>
    <w:p w:rsidR="00E8045B" w:rsidRPr="00E6312F" w:rsidRDefault="00E8045B" w:rsidP="00E6312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E6312F" w:rsidRPr="00E6312F" w:rsidRDefault="00E8045B" w:rsidP="00E6312F">
      <w:pPr>
        <w:shd w:val="clear" w:color="auto" w:fill="FFFFFF"/>
        <w:ind w:left="34"/>
        <w:jc w:val="both"/>
        <w:rPr>
          <w:rFonts w:ascii="Times New Roman" w:hAnsi="Times New Roman" w:cs="Times New Roman"/>
          <w:color w:val="000000"/>
          <w:spacing w:val="-4"/>
        </w:rPr>
      </w:pPr>
      <w:r w:rsidRPr="00E6312F">
        <w:rPr>
          <w:rFonts w:ascii="Times New Roman" w:hAnsi="Times New Roman" w:cs="Times New Roman"/>
          <w:b/>
          <w:color w:val="000000" w:themeColor="text1"/>
        </w:rPr>
        <w:t>Назначение платежа:</w:t>
      </w:r>
      <w:r w:rsidRPr="00E6312F">
        <w:rPr>
          <w:rFonts w:ascii="Times New Roman" w:hAnsi="Times New Roman" w:cs="Times New Roman"/>
          <w:color w:val="000000" w:themeColor="text1"/>
        </w:rPr>
        <w:t xml:space="preserve"> «</w:t>
      </w:r>
      <w:r w:rsidR="002D188A" w:rsidRPr="00E6312F">
        <w:rPr>
          <w:rFonts w:ascii="Times New Roman" w:eastAsia="Calibri" w:hAnsi="Times New Roman" w:cs="Times New Roman"/>
          <w:bCs/>
          <w:color w:val="000000" w:themeColor="text1"/>
        </w:rPr>
        <w:t xml:space="preserve">Задаток за участие в торгах по продаже имущества </w:t>
      </w:r>
      <w:r w:rsidR="00E6312F" w:rsidRPr="00E6312F">
        <w:rPr>
          <w:rFonts w:ascii="Times New Roman" w:hAnsi="Times New Roman" w:cs="Times New Roman"/>
          <w:color w:val="000000"/>
          <w:spacing w:val="-4"/>
        </w:rPr>
        <w:t xml:space="preserve">     ООО «Простор»</w:t>
      </w:r>
    </w:p>
    <w:p w:rsidR="00E8045B" w:rsidRPr="00E6312F" w:rsidRDefault="00A87B55" w:rsidP="00E8045B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</w:rPr>
        <w:br/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2D188A" w:rsidRPr="00E6312F">
        <w:rPr>
          <w:rFonts w:ascii="Times New Roman" w:eastAsia="Calibri" w:hAnsi="Times New Roman" w:cs="Times New Roman"/>
          <w:bCs/>
          <w:color w:val="000000" w:themeColor="text1"/>
        </w:rPr>
        <w:t xml:space="preserve"> по лоту №</w:t>
      </w:r>
      <w:r w:rsidR="00F903C4" w:rsidRPr="00E6312F">
        <w:rPr>
          <w:rFonts w:ascii="Times New Roman" w:eastAsia="Calibri" w:hAnsi="Times New Roman" w:cs="Times New Roman"/>
          <w:bCs/>
          <w:color w:val="000000" w:themeColor="text1"/>
        </w:rPr>
        <w:t>1</w:t>
      </w:r>
      <w:r w:rsidR="00E8045B" w:rsidRPr="00E6312F">
        <w:rPr>
          <w:rFonts w:ascii="Times New Roman" w:eastAsia="Calibri" w:hAnsi="Times New Roman" w:cs="Times New Roman"/>
          <w:color w:val="000000" w:themeColor="text1"/>
        </w:rPr>
        <w:t>»</w:t>
      </w:r>
      <w:r w:rsidR="00E8045B" w:rsidRPr="00E6312F">
        <w:rPr>
          <w:rFonts w:ascii="Times New Roman" w:hAnsi="Times New Roman" w:cs="Times New Roman"/>
          <w:color w:val="000000" w:themeColor="text1"/>
        </w:rPr>
        <w:t>.</w:t>
      </w:r>
    </w:p>
    <w:p w:rsidR="00C547BF" w:rsidRPr="00E6312F" w:rsidRDefault="00E8045B" w:rsidP="00E8045B">
      <w:pPr>
        <w:suppressAutoHyphens/>
        <w:ind w:firstLine="708"/>
        <w:jc w:val="both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2.2. </w:t>
      </w:r>
      <w:r w:rsidR="002D188A" w:rsidRPr="00E6312F">
        <w:rPr>
          <w:rFonts w:ascii="Times New Roman" w:eastAsia="Calibri" w:hAnsi="Times New Roman" w:cs="Times New Roman"/>
          <w:color w:val="000000" w:themeColor="text1"/>
        </w:rPr>
        <w:t>Задаток должен поступить на счет организатора торгов до даты составления протокола об определении участников торгов</w:t>
      </w:r>
      <w:r w:rsidR="002D188A" w:rsidRPr="00E6312F">
        <w:rPr>
          <w:rFonts w:ascii="Times New Roman" w:eastAsia="Calibri" w:hAnsi="Times New Roman" w:cs="Times New Roman"/>
          <w:color w:val="000000" w:themeColor="text1"/>
          <w:lang w:eastAsia="en-US"/>
        </w:rPr>
        <w:t>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2.3. Задаток считается внесенным с даты поступления всей суммы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адатка на указанный счет. В случае не поступления всей суммы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адатка в установленный срок, обязательства Претендента по внесению </w:t>
      </w:r>
      <w:r w:rsidR="005F4722" w:rsidRPr="00E6312F">
        <w:rPr>
          <w:rFonts w:ascii="Times New Roman" w:hAnsi="Times New Roman" w:cs="Times New Roman"/>
          <w:color w:val="000000" w:themeColor="text1"/>
        </w:rPr>
        <w:lastRenderedPageBreak/>
        <w:t>З</w:t>
      </w:r>
      <w:r w:rsidRPr="00E6312F">
        <w:rPr>
          <w:rFonts w:ascii="Times New Roman" w:hAnsi="Times New Roman" w:cs="Times New Roman"/>
          <w:color w:val="000000" w:themeColor="text1"/>
        </w:rPr>
        <w:t>адатка считаются невыполненными. В этом случае Претендент к участию в торгах не допускается.</w:t>
      </w:r>
    </w:p>
    <w:p w:rsidR="00E8045B" w:rsidRPr="00E6312F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Моментом исполнения обязательства Претендента по оплате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>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E8045B" w:rsidRPr="00E6312F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</w:rPr>
        <w:t xml:space="preserve">3. Порядок возврата и удержания </w:t>
      </w:r>
      <w:r w:rsidR="005F4722" w:rsidRPr="00E6312F">
        <w:rPr>
          <w:rFonts w:ascii="Times New Roman" w:hAnsi="Times New Roman" w:cs="Times New Roman"/>
          <w:b/>
          <w:bCs/>
          <w:color w:val="000000" w:themeColor="text1"/>
        </w:rPr>
        <w:t>З</w:t>
      </w:r>
      <w:r w:rsidRPr="00E6312F">
        <w:rPr>
          <w:rFonts w:ascii="Times New Roman" w:hAnsi="Times New Roman" w:cs="Times New Roman"/>
          <w:b/>
          <w:bCs/>
          <w:color w:val="000000" w:themeColor="text1"/>
        </w:rPr>
        <w:t>адатка.</w:t>
      </w: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3.1. Организатор торгов возвращает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>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- Претендент не допущен к участию в торгах;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- Претендент участвовал в торгах, но не выиграл их;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- Претендент отозвал свою заявку на участие в торгах до даты и времени окончания приема заявок.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3.2. Организатор торгов не возвращает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>адаток Претенденту в случаях: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- отказа или уклонения Претендента, признанного победителем торгов, от подписания договора купли-продажи имущества </w:t>
      </w:r>
      <w:r w:rsidR="005F4722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>олжника в установленный срок.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3.3. Внесенный Претендентом, признанным победителем торгов,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адаток засчитывается в счет оплаты Предмета торгов при подписании договора купли-продажи имущества </w:t>
      </w:r>
      <w:r w:rsidR="005F4722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 xml:space="preserve">олжника. </w:t>
      </w:r>
    </w:p>
    <w:p w:rsidR="00E8045B" w:rsidRPr="00E6312F" w:rsidRDefault="00E8045B" w:rsidP="00E8045B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color w:val="000000" w:themeColor="text1"/>
        </w:rPr>
      </w:pPr>
    </w:p>
    <w:p w:rsidR="00E8045B" w:rsidRPr="00E6312F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  <w:spacing w:val="-11"/>
        </w:rPr>
        <w:t xml:space="preserve">4. Срок действия </w:t>
      </w:r>
      <w:r w:rsidR="005F4722" w:rsidRPr="00E6312F">
        <w:rPr>
          <w:rFonts w:ascii="Times New Roman" w:hAnsi="Times New Roman" w:cs="Times New Roman"/>
          <w:b/>
          <w:bCs/>
          <w:color w:val="000000" w:themeColor="text1"/>
          <w:spacing w:val="-11"/>
        </w:rPr>
        <w:t>С</w:t>
      </w:r>
      <w:r w:rsidRPr="00E6312F">
        <w:rPr>
          <w:rFonts w:ascii="Times New Roman" w:hAnsi="Times New Roman" w:cs="Times New Roman"/>
          <w:b/>
          <w:bCs/>
          <w:color w:val="000000" w:themeColor="text1"/>
          <w:spacing w:val="-11"/>
        </w:rPr>
        <w:t>оглашения.</w:t>
      </w:r>
    </w:p>
    <w:p w:rsidR="00E8045B" w:rsidRPr="00E6312F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</w:rPr>
      </w:pPr>
    </w:p>
    <w:p w:rsidR="00E8045B" w:rsidRPr="00E6312F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6"/>
        </w:rPr>
      </w:pPr>
      <w:r w:rsidRPr="00E6312F">
        <w:rPr>
          <w:rFonts w:ascii="Times New Roman" w:hAnsi="Times New Roman" w:cs="Times New Roman"/>
          <w:color w:val="000000" w:themeColor="text1"/>
          <w:spacing w:val="-11"/>
        </w:rPr>
        <w:t>4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>.1. Настоящ</w:t>
      </w:r>
      <w:r w:rsidR="00DA474E">
        <w:rPr>
          <w:rFonts w:ascii="Times New Roman" w:hAnsi="Times New Roman" w:cs="Times New Roman"/>
          <w:color w:val="000000" w:themeColor="text1"/>
          <w:spacing w:val="6"/>
        </w:rPr>
        <w:t xml:space="preserve">ий Договор 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 xml:space="preserve">вступает в силу со дня его подписания </w:t>
      </w:r>
      <w:r w:rsidR="005F4722" w:rsidRPr="00E6312F">
        <w:rPr>
          <w:rFonts w:ascii="Times New Roman" w:hAnsi="Times New Roman" w:cs="Times New Roman"/>
          <w:color w:val="000000" w:themeColor="text1"/>
          <w:spacing w:val="6"/>
        </w:rPr>
        <w:t>С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>торонами.</w:t>
      </w:r>
    </w:p>
    <w:p w:rsidR="00E8045B" w:rsidRPr="00E6312F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4"/>
        </w:rPr>
      </w:pPr>
      <w:r w:rsidRPr="00E6312F">
        <w:rPr>
          <w:rFonts w:ascii="Times New Roman" w:hAnsi="Times New Roman" w:cs="Times New Roman"/>
          <w:color w:val="000000" w:themeColor="text1"/>
          <w:spacing w:val="6"/>
        </w:rPr>
        <w:t>4.2. Отношения между сторонами по настоя</w:t>
      </w:r>
      <w:r w:rsidR="002D188A" w:rsidRPr="00E6312F">
        <w:rPr>
          <w:rFonts w:ascii="Times New Roman" w:hAnsi="Times New Roman" w:cs="Times New Roman"/>
          <w:color w:val="000000" w:themeColor="text1"/>
          <w:spacing w:val="6"/>
        </w:rPr>
        <w:t xml:space="preserve">щему </w:t>
      </w:r>
      <w:r w:rsidR="00DA474E">
        <w:rPr>
          <w:rFonts w:ascii="Times New Roman" w:hAnsi="Times New Roman" w:cs="Times New Roman"/>
          <w:color w:val="000000" w:themeColor="text1"/>
          <w:spacing w:val="6"/>
        </w:rPr>
        <w:t xml:space="preserve">Договору 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 xml:space="preserve"> прекращаются после и</w:t>
      </w:r>
      <w:r w:rsidRPr="00E6312F">
        <w:rPr>
          <w:rFonts w:ascii="Times New Roman" w:hAnsi="Times New Roman" w:cs="Times New Roman"/>
          <w:color w:val="000000" w:themeColor="text1"/>
          <w:spacing w:val="4"/>
        </w:rPr>
        <w:t xml:space="preserve">сполнения ими всех условий настоящего </w:t>
      </w:r>
      <w:r w:rsidR="00DA474E">
        <w:rPr>
          <w:rFonts w:ascii="Times New Roman" w:hAnsi="Times New Roman" w:cs="Times New Roman"/>
          <w:color w:val="000000" w:themeColor="text1"/>
          <w:spacing w:val="4"/>
        </w:rPr>
        <w:t>Договора</w:t>
      </w:r>
      <w:r w:rsidRPr="00E6312F">
        <w:rPr>
          <w:rFonts w:ascii="Times New Roman" w:hAnsi="Times New Roman" w:cs="Times New Roman"/>
          <w:color w:val="000000" w:themeColor="text1"/>
          <w:spacing w:val="4"/>
        </w:rPr>
        <w:t>.</w:t>
      </w:r>
    </w:p>
    <w:p w:rsidR="00E8045B" w:rsidRPr="00E6312F" w:rsidRDefault="00E8045B" w:rsidP="00E8045B">
      <w:pPr>
        <w:shd w:val="clear" w:color="auto" w:fill="FFFFFF"/>
        <w:ind w:right="-6"/>
        <w:jc w:val="both"/>
        <w:rPr>
          <w:rFonts w:ascii="Times New Roman" w:hAnsi="Times New Roman" w:cs="Times New Roman"/>
          <w:color w:val="000000" w:themeColor="text1"/>
          <w:spacing w:val="6"/>
        </w:rPr>
      </w:pP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3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  <w:spacing w:val="13"/>
        </w:rPr>
        <w:t>5. Заключительные положения.</w:t>
      </w:r>
    </w:p>
    <w:p w:rsidR="00E8045B" w:rsidRPr="00E6312F" w:rsidRDefault="00E8045B" w:rsidP="00E8045B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color w:val="000000" w:themeColor="text1"/>
          <w:spacing w:val="13"/>
        </w:rPr>
      </w:pPr>
    </w:p>
    <w:p w:rsidR="00E8045B" w:rsidRPr="00E6312F" w:rsidRDefault="00E8045B" w:rsidP="00E8045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5.1. Споры, возникающие при исполнении настоящего соглашения, разрешаются </w:t>
      </w:r>
      <w:r w:rsidRPr="00E6312F">
        <w:rPr>
          <w:rFonts w:ascii="Times New Roman" w:hAnsi="Times New Roman" w:cs="Times New Roman"/>
          <w:color w:val="000000" w:themeColor="text1"/>
          <w:spacing w:val="1"/>
        </w:rPr>
        <w:t>сторонами путем переговоров между собой. П</w:t>
      </w:r>
      <w:r w:rsidRPr="00E6312F">
        <w:rPr>
          <w:rFonts w:ascii="Times New Roman" w:hAnsi="Times New Roman" w:cs="Times New Roman"/>
          <w:color w:val="000000" w:themeColor="text1"/>
        </w:rPr>
        <w:t>ри не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достижении согласия споры и разногласия подлежат рассмотрению в Арбитражном суде </w:t>
      </w:r>
      <w:r w:rsidR="00E6312F" w:rsidRPr="00E6312F">
        <w:rPr>
          <w:rFonts w:ascii="Times New Roman" w:hAnsi="Times New Roman" w:cs="Times New Roman"/>
          <w:color w:val="000000" w:themeColor="text1"/>
        </w:rPr>
        <w:t>Московской области</w:t>
      </w:r>
      <w:r w:rsidR="00D122F9" w:rsidRPr="00E6312F">
        <w:rPr>
          <w:rFonts w:ascii="Times New Roman" w:hAnsi="Times New Roman" w:cs="Times New Roman"/>
          <w:color w:val="000000" w:themeColor="text1"/>
        </w:rPr>
        <w:t xml:space="preserve">, а в случае, если спор подведомствен суду общей юрисдикции, то указанный спор подлежит рассмотрению в </w:t>
      </w:r>
      <w:r w:rsidR="00DA474E">
        <w:rPr>
          <w:rFonts w:ascii="Times New Roman" w:hAnsi="Times New Roman" w:cs="Times New Roman"/>
          <w:color w:val="000000" w:themeColor="text1"/>
        </w:rPr>
        <w:t xml:space="preserve">Ногинском районном суде московской области </w:t>
      </w:r>
    </w:p>
    <w:p w:rsidR="00E8045B" w:rsidRPr="00E6312F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</w:rPr>
      </w:pPr>
      <w:r w:rsidRPr="00E6312F">
        <w:rPr>
          <w:rFonts w:ascii="Times New Roman" w:hAnsi="Times New Roman" w:cs="Times New Roman"/>
          <w:color w:val="000000" w:themeColor="text1"/>
          <w:spacing w:val="9"/>
        </w:rPr>
        <w:t xml:space="preserve">5.2. </w:t>
      </w:r>
      <w:r w:rsidR="005F4722" w:rsidRPr="00E6312F">
        <w:rPr>
          <w:rFonts w:ascii="Times New Roman" w:hAnsi="Times New Roman" w:cs="Times New Roman"/>
          <w:color w:val="000000" w:themeColor="text1"/>
        </w:rPr>
        <w:t xml:space="preserve">Настоящее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 </w:t>
      </w:r>
      <w:r w:rsidRPr="00E6312F">
        <w:rPr>
          <w:rFonts w:ascii="Times New Roman" w:hAnsi="Times New Roman" w:cs="Times New Roman"/>
          <w:color w:val="000000" w:themeColor="text1"/>
        </w:rPr>
        <w:t xml:space="preserve"> составлен</w:t>
      </w:r>
      <w:r w:rsidR="005F4722" w:rsidRPr="00E6312F">
        <w:rPr>
          <w:rFonts w:ascii="Times New Roman" w:hAnsi="Times New Roman" w:cs="Times New Roman"/>
          <w:color w:val="000000" w:themeColor="text1"/>
        </w:rPr>
        <w:t>о</w:t>
      </w:r>
      <w:r w:rsidRPr="00E6312F">
        <w:rPr>
          <w:rFonts w:ascii="Times New Roman" w:hAnsi="Times New Roman" w:cs="Times New Roman"/>
          <w:color w:val="000000" w:themeColor="text1"/>
        </w:rPr>
        <w:t xml:space="preserve">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E8045B" w:rsidRPr="00E6312F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5.3. Отношения </w:t>
      </w:r>
      <w:r w:rsidR="005F4722" w:rsidRPr="00E6312F">
        <w:rPr>
          <w:rFonts w:ascii="Times New Roman" w:hAnsi="Times New Roman" w:cs="Times New Roman"/>
          <w:color w:val="000000" w:themeColor="text1"/>
        </w:rPr>
        <w:t>С</w:t>
      </w:r>
      <w:r w:rsidRPr="00E6312F">
        <w:rPr>
          <w:rFonts w:ascii="Times New Roman" w:hAnsi="Times New Roman" w:cs="Times New Roman"/>
          <w:color w:val="000000" w:themeColor="text1"/>
        </w:rPr>
        <w:t xml:space="preserve">торон, не урегулированные настоящим </w:t>
      </w:r>
      <w:r w:rsidR="00DA474E">
        <w:rPr>
          <w:rFonts w:ascii="Times New Roman" w:hAnsi="Times New Roman" w:cs="Times New Roman"/>
          <w:color w:val="000000" w:themeColor="text1"/>
        </w:rPr>
        <w:t>Договором</w:t>
      </w:r>
      <w:r w:rsidRPr="00E6312F">
        <w:rPr>
          <w:rFonts w:ascii="Times New Roman" w:hAnsi="Times New Roman" w:cs="Times New Roman"/>
          <w:color w:val="000000" w:themeColor="text1"/>
        </w:rPr>
        <w:t>, регулируются действующим законодательством РФ.</w:t>
      </w:r>
    </w:p>
    <w:p w:rsidR="00E8045B" w:rsidRPr="00E6312F" w:rsidRDefault="00E8045B" w:rsidP="00E8045B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1"/>
        </w:rPr>
      </w:pP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  <w:spacing w:val="11"/>
        </w:rPr>
        <w:t>6. Адреса и реквизиты Сторон.</w:t>
      </w: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1"/>
        </w:rPr>
      </w:pP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0" w:type="auto"/>
        <w:tblInd w:w="-106" w:type="dxa"/>
        <w:tblLook w:val="01E0"/>
      </w:tblPr>
      <w:tblGrid>
        <w:gridCol w:w="4967"/>
        <w:gridCol w:w="4710"/>
      </w:tblGrid>
      <w:tr w:rsidR="00E8045B" w:rsidRPr="00E6312F" w:rsidTr="00600645">
        <w:tc>
          <w:tcPr>
            <w:tcW w:w="5176" w:type="dxa"/>
          </w:tcPr>
          <w:p w:rsidR="00E8045B" w:rsidRPr="00E6312F" w:rsidRDefault="00E8045B" w:rsidP="0060064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6312F">
              <w:rPr>
                <w:rFonts w:ascii="Times New Roman" w:hAnsi="Times New Roman" w:cs="Times New Roman"/>
                <w:b/>
                <w:color w:val="000000" w:themeColor="text1"/>
              </w:rPr>
              <w:t>Организатор торгов:</w:t>
            </w:r>
          </w:p>
          <w:p w:rsidR="00E8045B" w:rsidRPr="00E6312F" w:rsidRDefault="00E6312F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</w:rPr>
            </w:pPr>
            <w:r w:rsidRPr="00E6312F">
              <w:rPr>
                <w:rFonts w:ascii="Times New Roman" w:hAnsi="Times New Roman" w:cs="Times New Roman"/>
              </w:rPr>
              <w:t>Конкурсный управляющий  Лобова ТВ</w:t>
            </w:r>
          </w:p>
          <w:p w:rsidR="00E6312F" w:rsidRPr="00E6312F" w:rsidRDefault="00E6312F" w:rsidP="00E6312F">
            <w:pPr>
              <w:rPr>
                <w:rFonts w:ascii="Times New Roman" w:hAnsi="Times New Roman" w:cs="Times New Roman"/>
              </w:rPr>
            </w:pPr>
            <w:r w:rsidRPr="00E6312F">
              <w:rPr>
                <w:rFonts w:ascii="Times New Roman" w:hAnsi="Times New Roman" w:cs="Times New Roman"/>
              </w:rPr>
              <w:t xml:space="preserve">ООО "ПРОСТОР" </w:t>
            </w:r>
            <w:r w:rsidRPr="00E6312F">
              <w:rPr>
                <w:rFonts w:ascii="Times New Roman" w:hAnsi="Times New Roman" w:cs="Times New Roman"/>
              </w:rPr>
              <w:br/>
              <w:t>ИНН клиента: 5031109840</w:t>
            </w:r>
            <w:r w:rsidRPr="00E6312F">
              <w:rPr>
                <w:rFonts w:ascii="Times New Roman" w:hAnsi="Times New Roman" w:cs="Times New Roman"/>
              </w:rPr>
              <w:br/>
              <w:t>КПП клиента: 503101001</w:t>
            </w:r>
            <w:r w:rsidRPr="00E6312F">
              <w:rPr>
                <w:rFonts w:ascii="Times New Roman" w:hAnsi="Times New Roman" w:cs="Times New Roman"/>
              </w:rPr>
              <w:br/>
              <w:t>Расчетный счет: 40702810502910007379</w:t>
            </w:r>
            <w:r w:rsidRPr="00E6312F">
              <w:rPr>
                <w:rFonts w:ascii="Times New Roman" w:hAnsi="Times New Roman" w:cs="Times New Roman"/>
              </w:rPr>
              <w:br/>
              <w:t>Название Банка: АО "АЛЬФА-БАНК"</w:t>
            </w:r>
            <w:r w:rsidRPr="00E6312F">
              <w:rPr>
                <w:rFonts w:ascii="Times New Roman" w:hAnsi="Times New Roman" w:cs="Times New Roman"/>
              </w:rPr>
              <w:br/>
              <w:t>Кор.счет: 30101810200000000593</w:t>
            </w:r>
            <w:r w:rsidRPr="00E6312F">
              <w:rPr>
                <w:rFonts w:ascii="Times New Roman" w:hAnsi="Times New Roman" w:cs="Times New Roman"/>
              </w:rPr>
              <w:br/>
              <w:t xml:space="preserve">БИК банка: 044525593 </w:t>
            </w:r>
          </w:p>
          <w:p w:rsidR="00E8045B" w:rsidRPr="00E6312F" w:rsidRDefault="00E6312F" w:rsidP="006006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6312F">
              <w:rPr>
                <w:rFonts w:ascii="Times New Roman" w:hAnsi="Times New Roman" w:cs="Times New Roman"/>
                <w:color w:val="000000"/>
                <w:spacing w:val="-4"/>
              </w:rPr>
              <w:t xml:space="preserve"> </w:t>
            </w:r>
          </w:p>
          <w:p w:rsidR="00E8045B" w:rsidRPr="00E6312F" w:rsidRDefault="00E6312F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312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961" w:type="dxa"/>
          </w:tcPr>
          <w:p w:rsidR="00E8045B" w:rsidRPr="00E6312F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</w:rPr>
            </w:pPr>
            <w:r w:rsidRPr="00E6312F"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</w:rPr>
              <w:t>Претендент:</w:t>
            </w:r>
          </w:p>
          <w:p w:rsidR="00E8045B" w:rsidRPr="00E6312F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</w:rPr>
            </w:pPr>
          </w:p>
          <w:p w:rsidR="00E8045B" w:rsidRPr="00E6312F" w:rsidRDefault="00E8045B" w:rsidP="00600645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E8045B" w:rsidRPr="00E6312F" w:rsidTr="00600645">
        <w:tc>
          <w:tcPr>
            <w:tcW w:w="5176" w:type="dxa"/>
          </w:tcPr>
          <w:p w:rsidR="00E8045B" w:rsidRPr="00E6312F" w:rsidRDefault="00E8045B" w:rsidP="0060064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961" w:type="dxa"/>
          </w:tcPr>
          <w:p w:rsidR="00E8045B" w:rsidRPr="00E6312F" w:rsidRDefault="00E8045B" w:rsidP="00600645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E8045B" w:rsidRPr="00E6312F" w:rsidRDefault="00E8045B" w:rsidP="00600645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51FC0" w:rsidRPr="00E6312F" w:rsidRDefault="00C24FC7">
      <w:pPr>
        <w:rPr>
          <w:rFonts w:ascii="Times New Roman" w:hAnsi="Times New Roman" w:cs="Times New Roman"/>
          <w:color w:val="000000" w:themeColor="text1"/>
        </w:rPr>
      </w:pPr>
    </w:p>
    <w:sectPr w:rsidR="00D51FC0" w:rsidRPr="00E6312F" w:rsidSect="00774C2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FC7" w:rsidRDefault="00C24FC7" w:rsidP="002A101A">
      <w:r>
        <w:separator/>
      </w:r>
    </w:p>
  </w:endnote>
  <w:endnote w:type="continuationSeparator" w:id="1">
    <w:p w:rsidR="00C24FC7" w:rsidRDefault="00C24FC7" w:rsidP="002A1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3273842"/>
      <w:docPartObj>
        <w:docPartGallery w:val="Page Numbers (Bottom of Page)"/>
        <w:docPartUnique/>
      </w:docPartObj>
    </w:sdtPr>
    <w:sdtContent>
      <w:p w:rsidR="002A101A" w:rsidRDefault="00DB2D86">
        <w:pPr>
          <w:pStyle w:val="a6"/>
          <w:jc w:val="center"/>
        </w:pPr>
        <w:r w:rsidRPr="0019319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2A101A" w:rsidRPr="0019319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A474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2A101A" w:rsidRDefault="002A101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FC7" w:rsidRDefault="00C24FC7" w:rsidP="002A101A">
      <w:r>
        <w:separator/>
      </w:r>
    </w:p>
  </w:footnote>
  <w:footnote w:type="continuationSeparator" w:id="1">
    <w:p w:rsidR="00C24FC7" w:rsidRDefault="00C24FC7" w:rsidP="002A10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045B"/>
    <w:rsid w:val="0003236D"/>
    <w:rsid w:val="0004442C"/>
    <w:rsid w:val="000711A5"/>
    <w:rsid w:val="000C3416"/>
    <w:rsid w:val="000E6ECF"/>
    <w:rsid w:val="00100E4B"/>
    <w:rsid w:val="001030A9"/>
    <w:rsid w:val="0011521F"/>
    <w:rsid w:val="00123E49"/>
    <w:rsid w:val="001347AF"/>
    <w:rsid w:val="00136EA5"/>
    <w:rsid w:val="0019319C"/>
    <w:rsid w:val="001B4FE6"/>
    <w:rsid w:val="001E2771"/>
    <w:rsid w:val="00201399"/>
    <w:rsid w:val="002442E9"/>
    <w:rsid w:val="00290314"/>
    <w:rsid w:val="002A101A"/>
    <w:rsid w:val="002B52B5"/>
    <w:rsid w:val="002D188A"/>
    <w:rsid w:val="00356C7F"/>
    <w:rsid w:val="003B31CA"/>
    <w:rsid w:val="00436004"/>
    <w:rsid w:val="00437288"/>
    <w:rsid w:val="004526E5"/>
    <w:rsid w:val="004C488A"/>
    <w:rsid w:val="004D1753"/>
    <w:rsid w:val="00512EDA"/>
    <w:rsid w:val="0056478B"/>
    <w:rsid w:val="00565149"/>
    <w:rsid w:val="00583894"/>
    <w:rsid w:val="00583EE7"/>
    <w:rsid w:val="005E0B5A"/>
    <w:rsid w:val="005F3E83"/>
    <w:rsid w:val="005F4722"/>
    <w:rsid w:val="00650254"/>
    <w:rsid w:val="00672C4F"/>
    <w:rsid w:val="00692FA6"/>
    <w:rsid w:val="006A2301"/>
    <w:rsid w:val="006F2607"/>
    <w:rsid w:val="00790A52"/>
    <w:rsid w:val="007D2654"/>
    <w:rsid w:val="007E01D9"/>
    <w:rsid w:val="007F0C3A"/>
    <w:rsid w:val="008311FB"/>
    <w:rsid w:val="008421A6"/>
    <w:rsid w:val="008535B1"/>
    <w:rsid w:val="0089151A"/>
    <w:rsid w:val="008A2DDA"/>
    <w:rsid w:val="008A2DFE"/>
    <w:rsid w:val="008C3172"/>
    <w:rsid w:val="00907C23"/>
    <w:rsid w:val="009238A1"/>
    <w:rsid w:val="00933BD8"/>
    <w:rsid w:val="00974982"/>
    <w:rsid w:val="00992DA6"/>
    <w:rsid w:val="00996E56"/>
    <w:rsid w:val="009D21E9"/>
    <w:rsid w:val="009F77C8"/>
    <w:rsid w:val="00A87B55"/>
    <w:rsid w:val="00B1211F"/>
    <w:rsid w:val="00B1709E"/>
    <w:rsid w:val="00B35496"/>
    <w:rsid w:val="00B71EC7"/>
    <w:rsid w:val="00B97434"/>
    <w:rsid w:val="00BB43C5"/>
    <w:rsid w:val="00BC46F1"/>
    <w:rsid w:val="00BD6880"/>
    <w:rsid w:val="00C24FC7"/>
    <w:rsid w:val="00C41CAB"/>
    <w:rsid w:val="00C43E4E"/>
    <w:rsid w:val="00C547BF"/>
    <w:rsid w:val="00C62DC8"/>
    <w:rsid w:val="00C84444"/>
    <w:rsid w:val="00CF5AA4"/>
    <w:rsid w:val="00D122F9"/>
    <w:rsid w:val="00D25E27"/>
    <w:rsid w:val="00D41ACF"/>
    <w:rsid w:val="00D47403"/>
    <w:rsid w:val="00DA474E"/>
    <w:rsid w:val="00DA47D9"/>
    <w:rsid w:val="00DB0968"/>
    <w:rsid w:val="00DB2D86"/>
    <w:rsid w:val="00DC7163"/>
    <w:rsid w:val="00DF495F"/>
    <w:rsid w:val="00E6312B"/>
    <w:rsid w:val="00E6312F"/>
    <w:rsid w:val="00E64D92"/>
    <w:rsid w:val="00E8045B"/>
    <w:rsid w:val="00EA00A7"/>
    <w:rsid w:val="00EC7755"/>
    <w:rsid w:val="00ED73E1"/>
    <w:rsid w:val="00EE6B48"/>
    <w:rsid w:val="00F037E3"/>
    <w:rsid w:val="00F903C4"/>
    <w:rsid w:val="00FE1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45B"/>
    <w:rPr>
      <w:color w:val="0000FF" w:themeColor="hyperlink"/>
      <w:u w:val="single"/>
    </w:rPr>
  </w:style>
  <w:style w:type="character" w:customStyle="1" w:styleId="paragraph">
    <w:name w:val="paragraph"/>
    <w:basedOn w:val="a0"/>
    <w:rsid w:val="00E8045B"/>
  </w:style>
  <w:style w:type="paragraph" w:styleId="a4">
    <w:name w:val="header"/>
    <w:basedOn w:val="a"/>
    <w:link w:val="a5"/>
    <w:uiPriority w:val="99"/>
    <w:semiHidden/>
    <w:unhideWhenUsed/>
    <w:rsid w:val="002A10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101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A10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10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violettak</dc:creator>
  <cp:lastModifiedBy>lobova1803@mail.ru</cp:lastModifiedBy>
  <cp:revision>30</cp:revision>
  <dcterms:created xsi:type="dcterms:W3CDTF">2018-03-27T09:59:00Z</dcterms:created>
  <dcterms:modified xsi:type="dcterms:W3CDTF">2020-04-17T12:54:00Z</dcterms:modified>
</cp:coreProperties>
</file>