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AF6C04" w:rsidRDefault="005D6CF4">
      <w:pPr>
        <w:jc w:val="center"/>
        <w:rPr>
          <w:b/>
          <w:sz w:val="22"/>
          <w:szCs w:val="22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AF6C04">
        <w:rPr>
          <w:b/>
          <w:bCs/>
          <w:spacing w:val="-1"/>
          <w:sz w:val="22"/>
          <w:szCs w:val="22"/>
          <w:lang w:eastAsia="ru-RU"/>
        </w:rPr>
        <w:t>С</w:t>
      </w:r>
      <w:r w:rsidR="00264596">
        <w:rPr>
          <w:b/>
          <w:bCs/>
          <w:spacing w:val="-1"/>
          <w:sz w:val="22"/>
          <w:szCs w:val="22"/>
          <w:lang w:eastAsia="ru-RU"/>
        </w:rPr>
        <w:t>ОГЛАШЕНИЕ О ЗАДАТКЕ ПО ЛОТУ №2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AF6C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AF6C04">
        <w:rPr>
          <w:sz w:val="22"/>
          <w:szCs w:val="22"/>
          <w:lang w:eastAsia="ru-RU"/>
        </w:rPr>
        <w:t>«__» ___ 2</w:t>
      </w:r>
      <w:r w:rsidR="00AD0DE1" w:rsidRPr="00AF6C04">
        <w:rPr>
          <w:spacing w:val="-7"/>
          <w:sz w:val="22"/>
          <w:szCs w:val="22"/>
          <w:lang w:eastAsia="ru-RU"/>
        </w:rPr>
        <w:t>0___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AF6C04" w:rsidRDefault="001F3CDC" w:rsidP="00703408">
      <w:pPr>
        <w:ind w:firstLine="720"/>
        <w:jc w:val="both"/>
        <w:rPr>
          <w:bCs/>
          <w:sz w:val="22"/>
          <w:szCs w:val="22"/>
        </w:rPr>
      </w:pPr>
      <w:proofErr w:type="gramStart"/>
      <w:r w:rsidRPr="00377519">
        <w:rPr>
          <w:b/>
          <w:bCs/>
        </w:rPr>
        <w:t>Открытое акционерное общество «</w:t>
      </w:r>
      <w:r>
        <w:rPr>
          <w:b/>
          <w:bCs/>
        </w:rPr>
        <w:t>Механизированная колонна № 62</w:t>
      </w:r>
      <w:r w:rsidRPr="00377519">
        <w:rPr>
          <w:b/>
          <w:bCs/>
        </w:rPr>
        <w:t xml:space="preserve">», </w:t>
      </w:r>
      <w:r w:rsidRPr="00377519">
        <w:rPr>
          <w:bCs/>
        </w:rPr>
        <w:t>в лице конкурсного управляющего Морозовой Лады Владимировны действующей на основании Определения Арбитражног</w:t>
      </w:r>
      <w:r>
        <w:rPr>
          <w:bCs/>
        </w:rPr>
        <w:t xml:space="preserve">о суда </w:t>
      </w:r>
      <w:r w:rsidR="00E029AF">
        <w:rPr>
          <w:bCs/>
        </w:rPr>
        <w:t>Республики Адыгея</w:t>
      </w:r>
      <w:r>
        <w:rPr>
          <w:bCs/>
        </w:rPr>
        <w:t xml:space="preserve"> от 21.11</w:t>
      </w:r>
      <w:r w:rsidRPr="00377519">
        <w:rPr>
          <w:bCs/>
        </w:rPr>
        <w:t>.2018 г. по делу №А</w:t>
      </w:r>
      <w:r>
        <w:rPr>
          <w:bCs/>
        </w:rPr>
        <w:t>01-1963/2014</w:t>
      </w:r>
      <w:r w:rsidRPr="00377519">
        <w:t>,</w:t>
      </w:r>
      <w:r w:rsidR="00703408" w:rsidRPr="00AF6C04">
        <w:rPr>
          <w:bCs/>
          <w:sz w:val="22"/>
          <w:szCs w:val="22"/>
        </w:rPr>
        <w:t xml:space="preserve">, </w:t>
      </w:r>
      <w:r w:rsidR="00154A3D" w:rsidRPr="00AF6C04">
        <w:rPr>
          <w:bCs/>
          <w:sz w:val="22"/>
          <w:szCs w:val="22"/>
        </w:rPr>
        <w:t xml:space="preserve">именуемый в дальнейшем «Организатор торгов», </w:t>
      </w:r>
      <w:r w:rsidR="005D6CF4" w:rsidRPr="00AF6C04">
        <w:rPr>
          <w:sz w:val="22"/>
          <w:szCs w:val="22"/>
        </w:rPr>
        <w:t>с одной стороны, и _______, именуемое в дальнейшем «</w:t>
      </w:r>
      <w:r w:rsidR="005D6CF4" w:rsidRPr="00AF6C04">
        <w:rPr>
          <w:b/>
          <w:sz w:val="22"/>
          <w:szCs w:val="22"/>
        </w:rPr>
        <w:t>Претендент</w:t>
      </w:r>
      <w:r w:rsidR="005D6CF4" w:rsidRPr="00AF6C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D6CF4" w:rsidRPr="00AF6C0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  <w:r w:rsidRPr="00AF6C04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>1.1.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703408" w:rsidRPr="00AF6C04">
        <w:rPr>
          <w:sz w:val="22"/>
          <w:szCs w:val="22"/>
        </w:rPr>
        <w:t xml:space="preserve">ОАО </w:t>
      </w:r>
      <w:r w:rsidR="001F3CDC" w:rsidRPr="001F3CDC">
        <w:rPr>
          <w:sz w:val="22"/>
          <w:szCs w:val="22"/>
        </w:rPr>
        <w:t>«Механизированная колонна № 62»</w:t>
      </w:r>
      <w:r w:rsidR="001F3CDC" w:rsidRPr="001F3CDC">
        <w:rPr>
          <w:rStyle w:val="paragraph"/>
          <w:sz w:val="22"/>
          <w:szCs w:val="22"/>
        </w:rPr>
        <w:t xml:space="preserve"> (ИНН 0106000240, ОГРН 1020100823632, 385130, </w:t>
      </w:r>
      <w:proofErr w:type="spellStart"/>
      <w:r w:rsidR="001F3CDC" w:rsidRPr="001F3CDC">
        <w:rPr>
          <w:rStyle w:val="paragraph"/>
          <w:sz w:val="22"/>
          <w:szCs w:val="22"/>
        </w:rPr>
        <w:t>Респ</w:t>
      </w:r>
      <w:proofErr w:type="spellEnd"/>
      <w:r w:rsidR="001F3CDC" w:rsidRPr="001F3CDC">
        <w:rPr>
          <w:rStyle w:val="paragraph"/>
          <w:sz w:val="22"/>
          <w:szCs w:val="22"/>
        </w:rPr>
        <w:t xml:space="preserve">. Адыгея, р-н Тахтамукайский, </w:t>
      </w:r>
      <w:proofErr w:type="spellStart"/>
      <w:r w:rsidR="001F3CDC" w:rsidRPr="001F3CDC">
        <w:rPr>
          <w:rStyle w:val="paragraph"/>
          <w:sz w:val="22"/>
          <w:szCs w:val="22"/>
        </w:rPr>
        <w:t>пгт</w:t>
      </w:r>
      <w:proofErr w:type="spellEnd"/>
      <w:r w:rsidR="001F3CDC" w:rsidRPr="001F3CDC">
        <w:rPr>
          <w:rStyle w:val="paragraph"/>
          <w:sz w:val="22"/>
          <w:szCs w:val="22"/>
        </w:rPr>
        <w:t xml:space="preserve"> Энем, ул. Седина, д. 79) 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264596">
        <w:rPr>
          <w:bCs/>
          <w:sz w:val="22"/>
          <w:szCs w:val="22"/>
        </w:rPr>
        <w:t>2</w:t>
      </w:r>
      <w:r w:rsidRPr="00AF6C04">
        <w:rPr>
          <w:bCs/>
          <w:sz w:val="22"/>
          <w:szCs w:val="22"/>
        </w:rPr>
        <w:t>, перечисля</w:t>
      </w:r>
      <w:r w:rsidR="00264596">
        <w:rPr>
          <w:bCs/>
          <w:sz w:val="22"/>
          <w:szCs w:val="22"/>
        </w:rPr>
        <w:t>ет денежные средства в размере 1</w:t>
      </w:r>
      <w:r w:rsidRPr="00AF6C04">
        <w:rPr>
          <w:bCs/>
          <w:sz w:val="22"/>
          <w:szCs w:val="22"/>
        </w:rPr>
        <w:t>0% (д</w:t>
      </w:r>
      <w:r w:rsidR="00264596">
        <w:rPr>
          <w:bCs/>
          <w:sz w:val="22"/>
          <w:szCs w:val="22"/>
        </w:rPr>
        <w:t>есять</w:t>
      </w:r>
      <w:r w:rsidRPr="00AF6C04">
        <w:rPr>
          <w:bCs/>
          <w:sz w:val="22"/>
          <w:szCs w:val="22"/>
        </w:rPr>
        <w:t xml:space="preserve"> процентов) </w:t>
      </w:r>
      <w:r w:rsidR="00154A3D" w:rsidRPr="00AF6C04">
        <w:rPr>
          <w:bCs/>
          <w:sz w:val="22"/>
          <w:szCs w:val="22"/>
        </w:rPr>
        <w:t xml:space="preserve">от </w:t>
      </w:r>
      <w:r w:rsidRPr="00AF6C04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  <w:proofErr w:type="gramEnd"/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1.2. </w:t>
      </w:r>
      <w:r w:rsidRPr="00AF6C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подписанию протокола об итогах торгов с организатором торгов;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 xml:space="preserve">по подписанию с конкурсным управляющим </w:t>
      </w:r>
      <w:r w:rsidR="001F3CDC" w:rsidRPr="001F3CDC">
        <w:rPr>
          <w:sz w:val="22"/>
          <w:szCs w:val="22"/>
        </w:rPr>
        <w:t xml:space="preserve">ОАО «Механизированная колонна № 62» </w:t>
      </w:r>
      <w:r w:rsidRPr="00AF6C04">
        <w:rPr>
          <w:sz w:val="22"/>
          <w:szCs w:val="22"/>
        </w:rPr>
        <w:t xml:space="preserve"> договора </w:t>
      </w:r>
      <w:r w:rsidR="00154A3D" w:rsidRPr="00AF6C04">
        <w:rPr>
          <w:sz w:val="22"/>
          <w:szCs w:val="22"/>
        </w:rPr>
        <w:t>цессии</w:t>
      </w:r>
      <w:r w:rsidRPr="00AF6C04">
        <w:rPr>
          <w:sz w:val="22"/>
          <w:szCs w:val="22"/>
        </w:rPr>
        <w:t xml:space="preserve"> в течение 5 (пяти) дней </w:t>
      </w:r>
      <w:proofErr w:type="gramStart"/>
      <w:r w:rsidRPr="00AF6C04">
        <w:rPr>
          <w:sz w:val="22"/>
          <w:szCs w:val="22"/>
        </w:rPr>
        <w:t>с даты получения</w:t>
      </w:r>
      <w:proofErr w:type="gramEnd"/>
      <w:r w:rsidRPr="00AF6C04">
        <w:rPr>
          <w:sz w:val="22"/>
          <w:szCs w:val="22"/>
        </w:rPr>
        <w:t xml:space="preserve"> победителем торгов соответствующего предложения заключить </w:t>
      </w:r>
      <w:r w:rsidR="00154A3D" w:rsidRPr="00AF6C04">
        <w:rPr>
          <w:sz w:val="22"/>
          <w:szCs w:val="22"/>
        </w:rPr>
        <w:t xml:space="preserve">такой </w:t>
      </w:r>
      <w:r w:rsidRPr="00AF6C04">
        <w:rPr>
          <w:sz w:val="22"/>
          <w:szCs w:val="22"/>
        </w:rPr>
        <w:t>договор;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AF6C04">
        <w:rPr>
          <w:sz w:val="22"/>
          <w:szCs w:val="22"/>
        </w:rPr>
        <w:t xml:space="preserve"> дней </w:t>
      </w:r>
      <w:proofErr w:type="gramStart"/>
      <w:r w:rsidR="00703408" w:rsidRPr="00AF6C04">
        <w:rPr>
          <w:sz w:val="22"/>
          <w:szCs w:val="22"/>
        </w:rPr>
        <w:t>с даты заключения</w:t>
      </w:r>
      <w:proofErr w:type="gramEnd"/>
      <w:r w:rsidR="00703408" w:rsidRPr="00AF6C04">
        <w:rPr>
          <w:sz w:val="22"/>
          <w:szCs w:val="22"/>
        </w:rPr>
        <w:t xml:space="preserve"> договора</w:t>
      </w:r>
      <w:r w:rsidRPr="00AF6C04">
        <w:rPr>
          <w:sz w:val="22"/>
          <w:szCs w:val="22"/>
        </w:rPr>
        <w:t>.</w:t>
      </w:r>
    </w:p>
    <w:p w:rsidR="005D6CF4" w:rsidRPr="00AF6C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AF6C04">
        <w:rPr>
          <w:b/>
          <w:sz w:val="22"/>
          <w:szCs w:val="22"/>
        </w:rPr>
        <w:t>1.3.</w:t>
      </w:r>
      <w:r w:rsidRPr="00AF6C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1.4.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1.5.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1F3CDC" w:rsidRPr="00AF6C04">
        <w:rPr>
          <w:sz w:val="22"/>
          <w:szCs w:val="22"/>
        </w:rPr>
        <w:t xml:space="preserve">ОАО </w:t>
      </w:r>
      <w:r w:rsidR="001F3CDC" w:rsidRPr="001F3CDC">
        <w:rPr>
          <w:sz w:val="22"/>
          <w:szCs w:val="22"/>
        </w:rPr>
        <w:t>«Механизированная колонна № 62»</w:t>
      </w:r>
      <w:r w:rsidR="001F3CDC" w:rsidRPr="001F3CDC">
        <w:rPr>
          <w:rStyle w:val="paragraph"/>
          <w:sz w:val="22"/>
          <w:szCs w:val="22"/>
        </w:rPr>
        <w:t xml:space="preserve"> </w:t>
      </w:r>
      <w:r w:rsidRPr="00AF6C04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9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1.6. </w:t>
      </w:r>
      <w:r w:rsidRPr="00AF6C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1F3CDC" w:rsidRPr="001F3CDC">
        <w:rPr>
          <w:sz w:val="22"/>
          <w:szCs w:val="22"/>
        </w:rPr>
        <w:t>ОАО «Механизированная колонна № 62»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2. Порядок внесения задатка.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 xml:space="preserve">2.1. </w:t>
      </w:r>
      <w:r w:rsidRPr="00AF6C04">
        <w:rPr>
          <w:sz w:val="22"/>
          <w:szCs w:val="22"/>
        </w:rPr>
        <w:t xml:space="preserve">Задаток должен быть зачислен Претендентом на </w:t>
      </w:r>
      <w:r w:rsidR="001F3CDC">
        <w:rPr>
          <w:sz w:val="22"/>
          <w:szCs w:val="22"/>
        </w:rPr>
        <w:t>специальный</w:t>
      </w:r>
      <w:r w:rsidRPr="00AF6C04">
        <w:rPr>
          <w:sz w:val="22"/>
          <w:szCs w:val="22"/>
        </w:rPr>
        <w:t xml:space="preserve"> счет </w:t>
      </w:r>
      <w:r w:rsidR="001F3CDC">
        <w:rPr>
          <w:sz w:val="22"/>
          <w:szCs w:val="22"/>
        </w:rPr>
        <w:t xml:space="preserve">организатора торгов </w:t>
      </w:r>
      <w:r w:rsidRPr="00AF6C04">
        <w:rPr>
          <w:sz w:val="22"/>
          <w:szCs w:val="22"/>
        </w:rPr>
        <w:t>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AF6C04" w:rsidRDefault="00103F21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Cs/>
          <w:sz w:val="22"/>
          <w:szCs w:val="22"/>
        </w:rPr>
        <w:t xml:space="preserve">Получатель – </w:t>
      </w:r>
      <w:r w:rsidR="001F3CDC" w:rsidRPr="001F3CDC">
        <w:rPr>
          <w:bCs/>
          <w:sz w:val="22"/>
          <w:szCs w:val="22"/>
        </w:rPr>
        <w:t xml:space="preserve">ОАО «Механизированная колонна № 62», ИНН 0106000240, КПП 010701001, </w:t>
      </w:r>
      <w:proofErr w:type="gramStart"/>
      <w:r w:rsidR="001F3CDC" w:rsidRPr="001F3CDC">
        <w:rPr>
          <w:bCs/>
          <w:sz w:val="22"/>
          <w:szCs w:val="22"/>
        </w:rPr>
        <w:t>р</w:t>
      </w:r>
      <w:proofErr w:type="gramEnd"/>
      <w:r w:rsidR="001F3CDC" w:rsidRPr="001F3CDC">
        <w:rPr>
          <w:bCs/>
          <w:sz w:val="22"/>
          <w:szCs w:val="22"/>
        </w:rPr>
        <w:t>/</w:t>
      </w:r>
      <w:proofErr w:type="spellStart"/>
      <w:r w:rsidR="001F3CDC" w:rsidRPr="001F3CDC">
        <w:rPr>
          <w:bCs/>
          <w:sz w:val="22"/>
          <w:szCs w:val="22"/>
        </w:rPr>
        <w:t>сч</w:t>
      </w:r>
      <w:proofErr w:type="spellEnd"/>
      <w:r w:rsidR="001F3CDC" w:rsidRPr="001F3CDC">
        <w:rPr>
          <w:bCs/>
          <w:sz w:val="22"/>
          <w:szCs w:val="22"/>
        </w:rPr>
        <w:t>.: 40702810616800001679 открытый в Филиале Банка ВТБ (ПАО) в г. Москве, БИК 044525187, к/</w:t>
      </w:r>
      <w:proofErr w:type="spellStart"/>
      <w:r w:rsidR="001F3CDC" w:rsidRPr="001F3CDC">
        <w:rPr>
          <w:bCs/>
          <w:sz w:val="22"/>
          <w:szCs w:val="22"/>
        </w:rPr>
        <w:t>сч</w:t>
      </w:r>
      <w:proofErr w:type="spellEnd"/>
      <w:r w:rsidR="001F3CDC" w:rsidRPr="001F3CDC">
        <w:rPr>
          <w:bCs/>
          <w:sz w:val="22"/>
          <w:szCs w:val="22"/>
        </w:rPr>
        <w:t>.: 30101810700000000187</w:t>
      </w:r>
      <w:r w:rsidRPr="00AF6C04">
        <w:rPr>
          <w:bCs/>
          <w:sz w:val="22"/>
          <w:szCs w:val="22"/>
        </w:rPr>
        <w:t xml:space="preserve">, Назначение платежа – «задаток за участие в торгах по продаже имущества </w:t>
      </w:r>
      <w:r w:rsidR="001F3CDC" w:rsidRPr="001F3CDC">
        <w:rPr>
          <w:sz w:val="22"/>
          <w:szCs w:val="22"/>
        </w:rPr>
        <w:t>ОАО «Механизированная колонна № 62»</w:t>
      </w:r>
      <w:r w:rsidRPr="00AF6C04">
        <w:rPr>
          <w:bCs/>
          <w:sz w:val="22"/>
          <w:szCs w:val="22"/>
        </w:rPr>
        <w:t xml:space="preserve">по лоту № </w:t>
      </w:r>
      <w:r w:rsidR="001F3CDC">
        <w:rPr>
          <w:bCs/>
          <w:sz w:val="22"/>
          <w:szCs w:val="22"/>
        </w:rPr>
        <w:t>1</w:t>
      </w:r>
      <w:r w:rsidR="00703408" w:rsidRPr="00AF6C04">
        <w:rPr>
          <w:bCs/>
          <w:sz w:val="22"/>
          <w:szCs w:val="22"/>
        </w:rPr>
        <w:t xml:space="preserve"> </w:t>
      </w:r>
      <w:r w:rsidR="00154A3D" w:rsidRPr="00AF6C04">
        <w:rPr>
          <w:bCs/>
          <w:sz w:val="22"/>
          <w:szCs w:val="22"/>
        </w:rPr>
        <w:t xml:space="preserve">, </w:t>
      </w:r>
      <w:r w:rsidRPr="00AF6C04">
        <w:rPr>
          <w:bCs/>
          <w:sz w:val="22"/>
          <w:szCs w:val="22"/>
        </w:rPr>
        <w:t>код торгов №__ НДС не облагается»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2.2. </w:t>
      </w:r>
      <w:r w:rsidRPr="00AF6C04">
        <w:rPr>
          <w:sz w:val="22"/>
          <w:szCs w:val="22"/>
        </w:rPr>
        <w:t xml:space="preserve">Задаток считается внесенным </w:t>
      </w:r>
      <w:proofErr w:type="gramStart"/>
      <w:r w:rsidRPr="00AF6C04">
        <w:rPr>
          <w:sz w:val="22"/>
          <w:szCs w:val="22"/>
        </w:rPr>
        <w:t>с даты поступления</w:t>
      </w:r>
      <w:proofErr w:type="gramEnd"/>
      <w:r w:rsidRPr="00AF6C04">
        <w:rPr>
          <w:sz w:val="22"/>
          <w:szCs w:val="22"/>
        </w:rPr>
        <w:t xml:space="preserve"> всей суммы задатка на указанный счет. В случае </w:t>
      </w:r>
      <w:proofErr w:type="gramStart"/>
      <w:r w:rsidRPr="00AF6C04">
        <w:rPr>
          <w:sz w:val="22"/>
          <w:szCs w:val="22"/>
        </w:rPr>
        <w:t>не поступления</w:t>
      </w:r>
      <w:proofErr w:type="gramEnd"/>
      <w:r w:rsidRPr="00AF6C04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2.3. </w:t>
      </w:r>
      <w:r w:rsidRPr="00AF6C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3. Порядок возврата и удержания задатка.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lastRenderedPageBreak/>
        <w:t xml:space="preserve">3.1. </w:t>
      </w:r>
      <w:r w:rsidRPr="00AF6C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не допущен к участию в торгах;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участвовал в торгах, но не выиграл их;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отмены не по вине Претендента.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3.2.</w:t>
      </w:r>
      <w:r w:rsidRPr="00AF6C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703408" w:rsidRPr="00AF6C04">
        <w:rPr>
          <w:sz w:val="22"/>
          <w:szCs w:val="22"/>
        </w:rPr>
        <w:t>ОАО</w:t>
      </w:r>
      <w:r w:rsidR="001F3CDC" w:rsidRPr="001F3CDC">
        <w:rPr>
          <w:sz w:val="22"/>
          <w:szCs w:val="22"/>
        </w:rPr>
        <w:t xml:space="preserve"> «Механизированная колонна № 62»</w:t>
      </w:r>
      <w:r w:rsidRPr="00AF6C04">
        <w:rPr>
          <w:sz w:val="22"/>
          <w:szCs w:val="22"/>
        </w:rPr>
        <w:t>в установленный срок.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3.3.</w:t>
      </w:r>
      <w:r w:rsidRPr="00AF6C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703408" w:rsidRPr="00AF6C04">
        <w:rPr>
          <w:sz w:val="22"/>
          <w:szCs w:val="22"/>
        </w:rPr>
        <w:t xml:space="preserve"> с</w:t>
      </w:r>
      <w:r w:rsidRPr="00AF6C04">
        <w:rPr>
          <w:sz w:val="22"/>
          <w:szCs w:val="22"/>
        </w:rPr>
        <w:t xml:space="preserve"> </w:t>
      </w:r>
      <w:r w:rsidR="001F3CDC" w:rsidRPr="001F3CDC">
        <w:rPr>
          <w:sz w:val="22"/>
          <w:szCs w:val="22"/>
        </w:rPr>
        <w:t>ОАО «Механизированная колонна № 62»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4. Срок действия соглашения.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4.1. </w:t>
      </w:r>
      <w:r w:rsidRPr="00AF6C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4.2. </w:t>
      </w:r>
      <w:r w:rsidRPr="00AF6C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5. Заключительные положения.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5.1. </w:t>
      </w:r>
      <w:r w:rsidRPr="00AF6C04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5.2. </w:t>
      </w:r>
      <w:r w:rsidRPr="00AF6C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5.3. </w:t>
      </w:r>
      <w:r w:rsidRPr="00AF6C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6. Адреса и реквизиты сторон.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AF6C04" w:rsidTr="00154A3D">
        <w:tc>
          <w:tcPr>
            <w:tcW w:w="5069" w:type="dxa"/>
            <w:hideMark/>
          </w:tcPr>
          <w:p w:rsidR="00AF6C04" w:rsidRPr="00377519" w:rsidRDefault="001F3CDC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1F3CDC">
              <w:rPr>
                <w:rFonts w:ascii="Times New Roman" w:hAnsi="Times New Roman"/>
                <w:b/>
                <w:bCs/>
              </w:rPr>
              <w:t>ОАО «Механизированная колонна № 62»</w:t>
            </w:r>
            <w:r w:rsidR="00AF6C04" w:rsidRPr="00377519">
              <w:rPr>
                <w:rStyle w:val="2"/>
                <w:rFonts w:ascii="Times New Roman" w:hAnsi="Times New Roman"/>
                <w:b/>
              </w:rPr>
              <w:br/>
            </w:r>
            <w:r w:rsidR="00AF6C04" w:rsidRPr="00377519">
              <w:rPr>
                <w:rFonts w:ascii="Times New Roman" w:hAnsi="Times New Roman"/>
                <w:bCs/>
              </w:rPr>
              <w:t xml:space="preserve">Адрес места нахождения: 354002, </w:t>
            </w:r>
            <w:r w:rsidRPr="001F3CDC">
              <w:rPr>
                <w:rFonts w:ascii="Times New Roman" w:hAnsi="Times New Roman"/>
                <w:bCs/>
              </w:rPr>
              <w:t xml:space="preserve">385130, </w:t>
            </w:r>
            <w:proofErr w:type="spellStart"/>
            <w:r w:rsidRPr="001F3CDC">
              <w:rPr>
                <w:rFonts w:ascii="Times New Roman" w:hAnsi="Times New Roman"/>
                <w:bCs/>
              </w:rPr>
              <w:t>Респ</w:t>
            </w:r>
            <w:proofErr w:type="spellEnd"/>
            <w:r w:rsidRPr="001F3CDC">
              <w:rPr>
                <w:rFonts w:ascii="Times New Roman" w:hAnsi="Times New Roman"/>
                <w:bCs/>
              </w:rPr>
              <w:t xml:space="preserve">. Адыгея, р-н Тахтамукайский, </w:t>
            </w:r>
            <w:proofErr w:type="spellStart"/>
            <w:r w:rsidRPr="001F3CDC">
              <w:rPr>
                <w:rFonts w:ascii="Times New Roman" w:hAnsi="Times New Roman"/>
                <w:bCs/>
              </w:rPr>
              <w:t>пгт</w:t>
            </w:r>
            <w:proofErr w:type="spellEnd"/>
            <w:r w:rsidRPr="001F3CDC">
              <w:rPr>
                <w:rFonts w:ascii="Times New Roman" w:hAnsi="Times New Roman"/>
                <w:bCs/>
              </w:rPr>
              <w:t xml:space="preserve"> Энем, ул. Седина, д. 79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 xml:space="preserve">Адрес для направления корреспонденции: </w:t>
            </w:r>
            <w:r w:rsidRPr="00377519">
              <w:rPr>
                <w:rFonts w:ascii="Times New Roman" w:hAnsi="Times New Roman"/>
                <w:color w:val="000000"/>
                <w:lang w:eastAsia="zh-CN"/>
              </w:rPr>
              <w:t>115162, г. Москва, ул. Шухова, д.14, оф.708</w:t>
            </w:r>
            <w:r w:rsidRPr="00377519">
              <w:rPr>
                <w:rFonts w:ascii="Times New Roman" w:hAnsi="Times New Roman"/>
                <w:i/>
                <w:color w:val="000000"/>
                <w:lang w:eastAsia="zh-CN"/>
              </w:rPr>
              <w:t xml:space="preserve">  </w:t>
            </w:r>
          </w:p>
          <w:p w:rsidR="001F3CDC" w:rsidRDefault="001F3CDC" w:rsidP="00AF6C04">
            <w:pPr>
              <w:snapToGrid w:val="0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 xml:space="preserve">ОАО </w:t>
            </w:r>
            <w:r w:rsidR="001F3CDC" w:rsidRPr="001F3CDC">
              <w:rPr>
                <w:rFonts w:ascii="Times New Roman" w:hAnsi="Times New Roman"/>
                <w:b/>
                <w:bCs/>
              </w:rPr>
              <w:t>«Механизированная колонна № 62»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_____________________ Морозова Л.В.</w:t>
            </w:r>
          </w:p>
          <w:p w:rsidR="00154A3D" w:rsidRPr="00AF6C04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154A3D"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703408">
        <w:trPr>
          <w:trHeight w:val="80"/>
        </w:trPr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AF6C04" w:rsidRDefault="005D6CF4" w:rsidP="005D6CF4">
      <w:pPr>
        <w:ind w:firstLine="720"/>
        <w:rPr>
          <w:b/>
          <w:sz w:val="22"/>
          <w:szCs w:val="22"/>
        </w:rPr>
      </w:pPr>
    </w:p>
    <w:p w:rsidR="005D6CF4" w:rsidRPr="00AF6C04" w:rsidRDefault="005D6CF4" w:rsidP="005D6CF4">
      <w:pPr>
        <w:rPr>
          <w:b/>
          <w:sz w:val="22"/>
          <w:szCs w:val="22"/>
        </w:rPr>
      </w:pPr>
    </w:p>
    <w:sectPr w:rsidR="005D6CF4" w:rsidRPr="00AF6C0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1F3CDC"/>
    <w:rsid w:val="00264596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029AF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B181A-1D4E-408A-8B04-87631086F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Comp2</cp:lastModifiedBy>
  <cp:revision>8</cp:revision>
  <cp:lastPrinted>2010-09-29T15:55:00Z</cp:lastPrinted>
  <dcterms:created xsi:type="dcterms:W3CDTF">2019-03-28T16:38:00Z</dcterms:created>
  <dcterms:modified xsi:type="dcterms:W3CDTF">2020-01-24T18:26:00Z</dcterms:modified>
</cp:coreProperties>
</file>