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F4" w:rsidRPr="00103F21" w:rsidRDefault="005D6CF4">
      <w:pPr>
        <w:jc w:val="center"/>
        <w:rPr>
          <w:b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Москва                                                                                                                                        </w:t>
      </w:r>
      <w:r w:rsidRPr="00103F21">
        <w:rPr>
          <w:sz w:val="23"/>
          <w:szCs w:val="23"/>
          <w:lang w:eastAsia="ru-RU"/>
        </w:rPr>
        <w:t>«__» ___ 2</w:t>
      </w:r>
      <w:r w:rsidRPr="00103F21">
        <w:rPr>
          <w:spacing w:val="-7"/>
          <w:sz w:val="23"/>
          <w:szCs w:val="23"/>
          <w:lang w:eastAsia="ru-RU"/>
        </w:rPr>
        <w:t>01</w:t>
      </w:r>
      <w:r w:rsidR="00AD5E9B">
        <w:rPr>
          <w:spacing w:val="-7"/>
          <w:sz w:val="23"/>
          <w:szCs w:val="23"/>
          <w:lang w:eastAsia="ru-RU"/>
        </w:rPr>
        <w:t>9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:rsidR="004F49A2" w:rsidRDefault="004F49A2" w:rsidP="005D6CF4">
      <w:pPr>
        <w:ind w:firstLine="720"/>
        <w:jc w:val="both"/>
        <w:rPr>
          <w:sz w:val="23"/>
          <w:szCs w:val="23"/>
        </w:rPr>
      </w:pPr>
      <w:r w:rsidRPr="004F49A2">
        <w:rPr>
          <w:b/>
          <w:sz w:val="23"/>
          <w:szCs w:val="23"/>
        </w:rPr>
        <w:t>Общество с ограниченной ответственностью</w:t>
      </w:r>
      <w:r w:rsidR="005D6CF4" w:rsidRPr="004F49A2">
        <w:rPr>
          <w:b/>
          <w:sz w:val="23"/>
          <w:szCs w:val="23"/>
        </w:rPr>
        <w:t xml:space="preserve"> «</w:t>
      </w:r>
      <w:r w:rsidRPr="004F49A2">
        <w:rPr>
          <w:b/>
          <w:sz w:val="23"/>
          <w:szCs w:val="23"/>
        </w:rPr>
        <w:t>Центр антикризисного управления</w:t>
      </w:r>
      <w:r w:rsidR="005D6CF4" w:rsidRPr="004F49A2">
        <w:rPr>
          <w:b/>
          <w:sz w:val="23"/>
          <w:szCs w:val="23"/>
        </w:rPr>
        <w:t xml:space="preserve"> «ХОВЕЯ» </w:t>
      </w:r>
      <w:r w:rsidR="005D6CF4" w:rsidRPr="00103F21">
        <w:rPr>
          <w:sz w:val="23"/>
          <w:szCs w:val="23"/>
        </w:rPr>
        <w:t xml:space="preserve">(115162, г. Москва, ул. Шухова, д. 14, оф., 709; </w:t>
      </w:r>
      <w:proofErr w:type="gramStart"/>
      <w:r w:rsidR="005D6CF4" w:rsidRPr="00103F21">
        <w:rPr>
          <w:sz w:val="23"/>
          <w:szCs w:val="23"/>
        </w:rPr>
        <w:t>ИНН 7725796590, ОГРН 1137746589023, e-</w:t>
      </w:r>
      <w:proofErr w:type="spellStart"/>
      <w:r w:rsidR="005D6CF4" w:rsidRPr="00103F21">
        <w:rPr>
          <w:sz w:val="23"/>
          <w:szCs w:val="23"/>
        </w:rPr>
        <w:t>mail</w:t>
      </w:r>
      <w:proofErr w:type="spellEnd"/>
      <w:r w:rsidR="005D6CF4" w:rsidRPr="00103F21">
        <w:rPr>
          <w:sz w:val="23"/>
          <w:szCs w:val="23"/>
        </w:rPr>
        <w:t xml:space="preserve">: khoveya@mail.ru, тел.: 89771252575, на основании поручения конкурсного управляющего должника – </w:t>
      </w:r>
      <w:r w:rsidR="00103F21" w:rsidRPr="00103F21">
        <w:rPr>
          <w:sz w:val="23"/>
          <w:szCs w:val="23"/>
        </w:rPr>
        <w:t>Общества с ограниченной ответственностью «</w:t>
      </w:r>
      <w:r w:rsidR="00CA0DCD" w:rsidRPr="00CA0DCD">
        <w:rPr>
          <w:sz w:val="23"/>
          <w:szCs w:val="23"/>
        </w:rPr>
        <w:t>СТРОЙПРОЕКТ-XXI</w:t>
      </w:r>
      <w:r w:rsidR="00103F21" w:rsidRPr="00103F21">
        <w:rPr>
          <w:sz w:val="23"/>
          <w:szCs w:val="23"/>
        </w:rPr>
        <w:t xml:space="preserve">» (ИНН </w:t>
      </w:r>
      <w:r w:rsidR="00CA0DCD" w:rsidRPr="00CA0DCD">
        <w:rPr>
          <w:sz w:val="23"/>
          <w:szCs w:val="23"/>
        </w:rPr>
        <w:t>2308057807</w:t>
      </w:r>
      <w:r w:rsidR="00103F21" w:rsidRPr="00103F21">
        <w:rPr>
          <w:sz w:val="23"/>
          <w:szCs w:val="23"/>
        </w:rPr>
        <w:t xml:space="preserve">, ОГРН </w:t>
      </w:r>
      <w:r w:rsidR="00CA0DCD" w:rsidRPr="00CA0DCD">
        <w:rPr>
          <w:sz w:val="23"/>
          <w:szCs w:val="23"/>
        </w:rPr>
        <w:t>1022301195993</w:t>
      </w:r>
      <w:r w:rsidR="00103F21" w:rsidRPr="00103F21">
        <w:rPr>
          <w:sz w:val="23"/>
          <w:szCs w:val="23"/>
        </w:rPr>
        <w:t xml:space="preserve">, юридический адрес: </w:t>
      </w:r>
      <w:r w:rsidR="00587DFF">
        <w:rPr>
          <w:sz w:val="23"/>
          <w:szCs w:val="23"/>
        </w:rPr>
        <w:t>350000, г. Краснодар, ул. Се</w:t>
      </w:r>
      <w:r w:rsidR="00103F21" w:rsidRPr="00103F21">
        <w:rPr>
          <w:sz w:val="23"/>
          <w:szCs w:val="23"/>
        </w:rPr>
        <w:t>в</w:t>
      </w:r>
      <w:r w:rsidR="00587DFF">
        <w:rPr>
          <w:sz w:val="23"/>
          <w:szCs w:val="23"/>
        </w:rPr>
        <w:t>ерная, д. 324А,</w:t>
      </w:r>
      <w:r w:rsidR="00103F21" w:rsidRPr="00103F21">
        <w:rPr>
          <w:sz w:val="23"/>
          <w:szCs w:val="23"/>
        </w:rPr>
        <w:t xml:space="preserve"> </w:t>
      </w:r>
      <w:r w:rsidR="00587DFF">
        <w:rPr>
          <w:sz w:val="23"/>
          <w:szCs w:val="23"/>
        </w:rPr>
        <w:t xml:space="preserve">в </w:t>
      </w:r>
      <w:r w:rsidR="00103F21" w:rsidRPr="00103F21">
        <w:rPr>
          <w:sz w:val="23"/>
          <w:szCs w:val="23"/>
        </w:rPr>
        <w:t xml:space="preserve">лице конкурсного управляющего </w:t>
      </w:r>
      <w:proofErr w:type="spellStart"/>
      <w:r w:rsidR="00103F21" w:rsidRPr="00103F21">
        <w:rPr>
          <w:sz w:val="23"/>
          <w:szCs w:val="23"/>
        </w:rPr>
        <w:t>Шашенкова</w:t>
      </w:r>
      <w:proofErr w:type="spellEnd"/>
      <w:r w:rsidR="00103F21" w:rsidRPr="00103F21">
        <w:rPr>
          <w:sz w:val="23"/>
          <w:szCs w:val="23"/>
        </w:rPr>
        <w:t xml:space="preserve"> Олега Александровича </w:t>
      </w:r>
      <w:r w:rsidR="00587DFF">
        <w:rPr>
          <w:sz w:val="23"/>
          <w:szCs w:val="23"/>
        </w:rPr>
        <w:t>(</w:t>
      </w:r>
      <w:r w:rsidR="00103F21" w:rsidRPr="00103F21">
        <w:rPr>
          <w:sz w:val="23"/>
          <w:szCs w:val="23"/>
        </w:rPr>
        <w:t xml:space="preserve">ИНН </w:t>
      </w:r>
      <w:r>
        <w:rPr>
          <w:sz w:val="23"/>
          <w:szCs w:val="23"/>
        </w:rPr>
        <w:t>463215836329, СНИЛС 053-573-184</w:t>
      </w:r>
      <w:r w:rsidR="00103F21" w:rsidRPr="00103F21">
        <w:rPr>
          <w:sz w:val="23"/>
          <w:szCs w:val="23"/>
        </w:rPr>
        <w:t xml:space="preserve">60 в сводном государственном реестре арбитражных управляющих № 12274, адрес для корреспонденции 305016, г.  </w:t>
      </w:r>
      <w:bookmarkStart w:id="0" w:name="_GoBack"/>
      <w:r w:rsidR="00103F21" w:rsidRPr="00103F21">
        <w:rPr>
          <w:sz w:val="23"/>
          <w:szCs w:val="23"/>
        </w:rPr>
        <w:t>Курск</w:t>
      </w:r>
      <w:bookmarkEnd w:id="0"/>
      <w:r w:rsidR="00103F21" w:rsidRPr="00103F21">
        <w:rPr>
          <w:sz w:val="23"/>
          <w:szCs w:val="23"/>
        </w:rPr>
        <w:t>, ул. 50</w:t>
      </w:r>
      <w:proofErr w:type="gramEnd"/>
      <w:r w:rsidR="00103F21" w:rsidRPr="00103F21">
        <w:rPr>
          <w:sz w:val="23"/>
          <w:szCs w:val="23"/>
        </w:rPr>
        <w:t xml:space="preserve"> </w:t>
      </w:r>
      <w:proofErr w:type="gramStart"/>
      <w:r w:rsidR="00103F21" w:rsidRPr="00103F21">
        <w:rPr>
          <w:sz w:val="23"/>
          <w:szCs w:val="23"/>
        </w:rPr>
        <w:t>лет октября, д. 17, член СРО Союз арбитражных управляющих «Континент»</w:t>
      </w:r>
      <w:r>
        <w:rPr>
          <w:sz w:val="23"/>
          <w:szCs w:val="23"/>
        </w:rPr>
        <w:t>)</w:t>
      </w:r>
      <w:r w:rsidR="00103F21" w:rsidRPr="00103F21">
        <w:rPr>
          <w:sz w:val="23"/>
          <w:szCs w:val="23"/>
        </w:rPr>
        <w:t>, де</w:t>
      </w:r>
      <w:r>
        <w:rPr>
          <w:sz w:val="23"/>
          <w:szCs w:val="23"/>
        </w:rPr>
        <w:t xml:space="preserve">йствующий на основании решения </w:t>
      </w:r>
      <w:r w:rsidR="00103F21" w:rsidRPr="00103F21">
        <w:rPr>
          <w:sz w:val="23"/>
          <w:szCs w:val="23"/>
        </w:rPr>
        <w:t xml:space="preserve">Арбитражного суда </w:t>
      </w:r>
      <w:r>
        <w:rPr>
          <w:sz w:val="23"/>
          <w:szCs w:val="23"/>
        </w:rPr>
        <w:t>Краснодарского края</w:t>
      </w:r>
      <w:r w:rsidRPr="004F49A2">
        <w:rPr>
          <w:rFonts w:ascii="Arial Narrow" w:eastAsiaTheme="minorHAnsi" w:hAnsi="Arial Narrow" w:cstheme="minorBidi"/>
          <w:sz w:val="16"/>
          <w:szCs w:val="16"/>
          <w:lang w:eastAsia="en-US"/>
        </w:rPr>
        <w:t xml:space="preserve"> </w:t>
      </w:r>
      <w:r w:rsidRPr="004F49A2">
        <w:rPr>
          <w:sz w:val="23"/>
          <w:szCs w:val="23"/>
        </w:rPr>
        <w:t>от 09.06.2018г., дело № А32-24416/2017</w:t>
      </w:r>
      <w:r>
        <w:rPr>
          <w:sz w:val="23"/>
          <w:szCs w:val="23"/>
        </w:rPr>
        <w:t>)</w:t>
      </w:r>
      <w:r w:rsidR="005D6CF4" w:rsidRPr="00103F21">
        <w:rPr>
          <w:sz w:val="23"/>
          <w:szCs w:val="23"/>
        </w:rPr>
        <w:t xml:space="preserve"> с одной стороны, и </w:t>
      </w:r>
      <w:proofErr w:type="gramEnd"/>
    </w:p>
    <w:p w:rsidR="005D6CF4" w:rsidRPr="00587DFF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_</w:t>
      </w:r>
      <w:r w:rsidR="004F49A2">
        <w:rPr>
          <w:sz w:val="23"/>
          <w:szCs w:val="23"/>
        </w:rPr>
        <w:t>_______________________________________________</w:t>
      </w:r>
      <w:r w:rsidRPr="00103F21">
        <w:rPr>
          <w:sz w:val="23"/>
          <w:szCs w:val="23"/>
        </w:rPr>
        <w:t>______, именуемое</w:t>
      </w:r>
      <w:r w:rsidR="004F49A2">
        <w:rPr>
          <w:sz w:val="23"/>
          <w:szCs w:val="23"/>
        </w:rPr>
        <w:t xml:space="preserve"> (</w:t>
      </w:r>
      <w:proofErr w:type="spellStart"/>
      <w:r w:rsidR="004F49A2">
        <w:rPr>
          <w:sz w:val="23"/>
          <w:szCs w:val="23"/>
        </w:rPr>
        <w:t>ый</w:t>
      </w:r>
      <w:proofErr w:type="spellEnd"/>
      <w:r w:rsidR="004F49A2">
        <w:rPr>
          <w:sz w:val="23"/>
          <w:szCs w:val="23"/>
        </w:rPr>
        <w:t>/</w:t>
      </w:r>
      <w:proofErr w:type="spellStart"/>
      <w:r w:rsidR="004F49A2">
        <w:rPr>
          <w:sz w:val="23"/>
          <w:szCs w:val="23"/>
        </w:rPr>
        <w:t>ая</w:t>
      </w:r>
      <w:proofErr w:type="spellEnd"/>
      <w:r w:rsidR="004F49A2">
        <w:rPr>
          <w:sz w:val="23"/>
          <w:szCs w:val="23"/>
        </w:rPr>
        <w:t>)</w:t>
      </w:r>
      <w:r w:rsidRPr="00103F21">
        <w:rPr>
          <w:sz w:val="23"/>
          <w:szCs w:val="23"/>
        </w:rPr>
        <w:t xml:space="preserve"> в дальнейшем «</w:t>
      </w:r>
      <w:r w:rsidRPr="00103F21">
        <w:rPr>
          <w:b/>
          <w:sz w:val="23"/>
          <w:szCs w:val="23"/>
        </w:rPr>
        <w:t>Претендент</w:t>
      </w:r>
      <w:r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 нижеследующем:</w:t>
      </w:r>
    </w:p>
    <w:p w:rsidR="00AD5E9B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103F21">
        <w:rPr>
          <w:b/>
          <w:bCs/>
          <w:sz w:val="23"/>
          <w:szCs w:val="23"/>
          <w:lang w:eastAsia="ru-RU"/>
        </w:rPr>
        <w:t>1. Предмет соглашения.</w:t>
      </w:r>
    </w:p>
    <w:p w:rsidR="00AD5E9B" w:rsidRPr="00103F21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bCs/>
          <w:sz w:val="23"/>
          <w:szCs w:val="23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103F21">
        <w:rPr>
          <w:bCs/>
          <w:sz w:val="23"/>
          <w:szCs w:val="23"/>
        </w:rPr>
        <w:t xml:space="preserve"> имущества </w:t>
      </w:r>
      <w:r w:rsidRPr="00103F21">
        <w:rPr>
          <w:sz w:val="23"/>
          <w:szCs w:val="23"/>
        </w:rPr>
        <w:t>ООО «</w:t>
      </w:r>
      <w:r w:rsidR="004F49A2" w:rsidRPr="00CA0DCD">
        <w:rPr>
          <w:sz w:val="23"/>
          <w:szCs w:val="23"/>
        </w:rPr>
        <w:t>СТРОЙПРОЕКТ-XXI</w:t>
      </w:r>
      <w:r w:rsidRPr="00103F21">
        <w:rPr>
          <w:sz w:val="23"/>
          <w:szCs w:val="23"/>
        </w:rPr>
        <w:t xml:space="preserve">» </w:t>
      </w:r>
      <w:r w:rsidRPr="00103F21">
        <w:rPr>
          <w:bCs/>
          <w:sz w:val="23"/>
          <w:szCs w:val="23"/>
        </w:rPr>
        <w:t>по лоту № __, перечисляет денежные средства в размере 10% (десять процентов) начальной продажной цены имущества, далее – «Задаток», а «Организатор торгов» принимает Задаток.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с конкурсным управляющим ООО «</w:t>
      </w:r>
      <w:r w:rsidR="004F49A2" w:rsidRPr="00CA0DCD">
        <w:rPr>
          <w:sz w:val="23"/>
          <w:szCs w:val="23"/>
        </w:rPr>
        <w:t>СТРОЙПРОЕКТ-</w:t>
      </w:r>
      <w:proofErr w:type="gramStart"/>
      <w:r w:rsidR="004F49A2" w:rsidRPr="00CA0DCD">
        <w:rPr>
          <w:sz w:val="23"/>
          <w:szCs w:val="23"/>
        </w:rPr>
        <w:t>XXI</w:t>
      </w:r>
      <w:proofErr w:type="gramEnd"/>
      <w:r w:rsidRPr="00103F21">
        <w:rPr>
          <w:sz w:val="23"/>
          <w:szCs w:val="23"/>
        </w:rPr>
        <w:t>»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сообщениях, опубликованных в официальном издании – газете «Коммерсантъ», </w:t>
      </w:r>
      <w:r w:rsidRPr="00103F21">
        <w:t xml:space="preserve">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103F21">
          <w:rPr>
            <w:rStyle w:val="ad"/>
            <w:sz w:val="23"/>
            <w:szCs w:val="23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sz w:val="23"/>
          <w:szCs w:val="23"/>
        </w:rPr>
        <w:t>Подписанием настоящего соглашения Претендент подтверждает, что ему известно о том, что торги по продаже имущества ООО «</w:t>
      </w:r>
      <w:r w:rsidR="004F49A2" w:rsidRPr="00CA0DCD">
        <w:rPr>
          <w:sz w:val="23"/>
          <w:szCs w:val="23"/>
        </w:rPr>
        <w:t>СТРОЙПРОЕКТ-XXI</w:t>
      </w:r>
      <w:r w:rsidRPr="00103F21">
        <w:rPr>
          <w:sz w:val="23"/>
          <w:szCs w:val="23"/>
        </w:rPr>
        <w:t>» проходят в электронной форме на электронной торговой площадке «Аукцион-центр» (</w:t>
      </w:r>
      <w:hyperlink r:id="rId9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</w:t>
      </w:r>
      <w:proofErr w:type="gramStart"/>
      <w:r w:rsidRPr="00103F21">
        <w:rPr>
          <w:sz w:val="23"/>
          <w:szCs w:val="23"/>
        </w:rPr>
        <w:t>у ООО</w:t>
      </w:r>
      <w:proofErr w:type="gramEnd"/>
      <w:r w:rsidRPr="00103F21">
        <w:rPr>
          <w:sz w:val="23"/>
          <w:szCs w:val="23"/>
        </w:rPr>
        <w:t xml:space="preserve"> «</w:t>
      </w:r>
      <w:r w:rsidR="004F49A2" w:rsidRPr="00CA0DCD">
        <w:rPr>
          <w:sz w:val="23"/>
          <w:szCs w:val="23"/>
        </w:rPr>
        <w:t>СТРОЙПРОЕКТ-XXI</w:t>
      </w:r>
      <w:r w:rsidRPr="00103F21">
        <w:rPr>
          <w:sz w:val="23"/>
          <w:szCs w:val="23"/>
        </w:rPr>
        <w:t>».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lastRenderedPageBreak/>
        <w:t>2. Порядок внесения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2.1. </w:t>
      </w:r>
      <w:r w:rsidRPr="00103F21">
        <w:rPr>
          <w:sz w:val="23"/>
          <w:szCs w:val="23"/>
        </w:rPr>
        <w:t>Задаток должен быть зачислен Претендентом на расчетный счет оператора электронной торговой площадки в срок не позднее даты и времени составления протокола об определении участников торгов по следующим реквизитам:</w:t>
      </w:r>
    </w:p>
    <w:p w:rsidR="00103F21" w:rsidRPr="00103F21" w:rsidRDefault="00103F21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Cs/>
          <w:sz w:val="23"/>
          <w:szCs w:val="23"/>
        </w:rPr>
        <w:t>Получатель – ООО «</w:t>
      </w:r>
      <w:proofErr w:type="spellStart"/>
      <w:r w:rsidRPr="00103F21">
        <w:rPr>
          <w:bCs/>
          <w:sz w:val="23"/>
          <w:szCs w:val="23"/>
        </w:rPr>
        <w:t>ИстКонсалтингГрупп</w:t>
      </w:r>
      <w:proofErr w:type="spellEnd"/>
      <w:r w:rsidRPr="00103F21">
        <w:rPr>
          <w:bCs/>
          <w:sz w:val="23"/>
          <w:szCs w:val="23"/>
        </w:rPr>
        <w:t>» (ООО «ИКГ»), ИНН: 3811105176 КПП: 381101001, банк получателя: ББР Банк (</w:t>
      </w:r>
      <w:r w:rsidR="005D6F96">
        <w:rPr>
          <w:bCs/>
          <w:sz w:val="23"/>
          <w:szCs w:val="23"/>
        </w:rPr>
        <w:t xml:space="preserve">АО) г. Москва, БИК: 044525769; </w:t>
      </w:r>
      <w:r w:rsidRPr="00103F21">
        <w:rPr>
          <w:bCs/>
          <w:sz w:val="23"/>
          <w:szCs w:val="23"/>
        </w:rPr>
        <w:t xml:space="preserve">К/С 30101810745250000769 </w:t>
      </w:r>
      <w:proofErr w:type="gramStart"/>
      <w:r w:rsidRPr="00103F21">
        <w:rPr>
          <w:bCs/>
          <w:sz w:val="23"/>
          <w:szCs w:val="23"/>
        </w:rPr>
        <w:t>Р</w:t>
      </w:r>
      <w:proofErr w:type="gramEnd"/>
      <w:r w:rsidRPr="00103F21">
        <w:rPr>
          <w:bCs/>
          <w:sz w:val="23"/>
          <w:szCs w:val="23"/>
        </w:rPr>
        <w:t>/С 40702810900000002900, Назначение платежа – «задаток за участие в торгах по продаже имущества ООО «</w:t>
      </w:r>
      <w:r w:rsidR="004F49A2" w:rsidRPr="00CA0DCD">
        <w:rPr>
          <w:sz w:val="23"/>
          <w:szCs w:val="23"/>
        </w:rPr>
        <w:t>СТРОЙПРОЕКТ-XXI</w:t>
      </w:r>
      <w:r w:rsidRPr="00103F21">
        <w:rPr>
          <w:bCs/>
          <w:sz w:val="23"/>
          <w:szCs w:val="23"/>
        </w:rPr>
        <w:t>» по лоту № код торгов №__ НДС не облагается»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2.2. </w:t>
      </w:r>
      <w:r w:rsidRPr="00103F21">
        <w:rPr>
          <w:sz w:val="23"/>
          <w:szCs w:val="23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отказа или уклонения Претендента, признанного победителем торгов, от подписания договора купли-продажи имущества с ООО «</w:t>
      </w:r>
      <w:r w:rsidR="004F49A2" w:rsidRPr="00CA0DCD">
        <w:rPr>
          <w:sz w:val="23"/>
          <w:szCs w:val="23"/>
        </w:rPr>
        <w:t>СТРОЙПРОЕКТ-</w:t>
      </w:r>
      <w:proofErr w:type="gramStart"/>
      <w:r w:rsidR="004F49A2" w:rsidRPr="00CA0DCD">
        <w:rPr>
          <w:sz w:val="23"/>
          <w:szCs w:val="23"/>
        </w:rPr>
        <w:t>XXI</w:t>
      </w:r>
      <w:proofErr w:type="gramEnd"/>
      <w:r w:rsidRPr="00103F21">
        <w:rPr>
          <w:sz w:val="23"/>
          <w:szCs w:val="23"/>
        </w:rPr>
        <w:t>» в установленный срок.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ООО «</w:t>
      </w:r>
      <w:r w:rsidR="004F49A2" w:rsidRPr="00CA0DCD">
        <w:rPr>
          <w:sz w:val="23"/>
          <w:szCs w:val="23"/>
        </w:rPr>
        <w:t>СТРОЙПРОЕКТ-</w:t>
      </w:r>
      <w:proofErr w:type="gramStart"/>
      <w:r w:rsidR="004F49A2" w:rsidRPr="00CA0DCD">
        <w:rPr>
          <w:sz w:val="23"/>
          <w:szCs w:val="23"/>
        </w:rPr>
        <w:t>XXI</w:t>
      </w:r>
      <w:proofErr w:type="gramEnd"/>
      <w:r w:rsidRPr="00103F21">
        <w:rPr>
          <w:sz w:val="23"/>
          <w:szCs w:val="23"/>
        </w:rPr>
        <w:t>».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Pr="00103F21">
        <w:rPr>
          <w:sz w:val="23"/>
          <w:szCs w:val="23"/>
        </w:rPr>
        <w:t>недостижении</w:t>
      </w:r>
      <w:proofErr w:type="spellEnd"/>
      <w:r w:rsidRPr="00103F21">
        <w:rPr>
          <w:sz w:val="23"/>
          <w:szCs w:val="23"/>
        </w:rPr>
        <w:t xml:space="preserve"> согласия споры и разногласия подлежат рассмотрению в Арбитражном суде города Москвы.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lastRenderedPageBreak/>
        <w:t>6. Адреса и реквизиты сторон.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</w:p>
    <w:tbl>
      <w:tblPr>
        <w:tblStyle w:val="ac"/>
        <w:tblW w:w="1013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ind w:left="-1189" w:firstLine="1189"/>
              <w:rPr>
                <w:rFonts w:ascii="Times New Roman" w:hAnsi="Times New Roman" w:cs="Times New Roman"/>
                <w:b/>
              </w:rPr>
            </w:pPr>
            <w:r w:rsidRPr="00103F21">
              <w:rPr>
                <w:rFonts w:ascii="Times New Roman" w:hAnsi="Times New Roman" w:cs="Times New Roman"/>
                <w:b/>
              </w:rPr>
              <w:t>ОРГАНИЗАТОР ТОРГОВ: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  <w:b/>
              </w:rPr>
            </w:pPr>
            <w:r w:rsidRPr="00103F21">
              <w:rPr>
                <w:rFonts w:ascii="Times New Roman" w:hAnsi="Times New Roman" w:cs="Times New Roman"/>
                <w:b/>
              </w:rPr>
              <w:t>ООО «ЦАУ «ХОВЕЯ»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115162, г. Москва, ул. Шухова, д. 14, офис 709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 xml:space="preserve">адрес электронной почты: </w:t>
            </w:r>
            <w:hyperlink r:id="rId10" w:history="1">
              <w:r w:rsidRPr="00103F21">
                <w:rPr>
                  <w:rStyle w:val="ad"/>
                  <w:rFonts w:ascii="Times New Roman" w:hAnsi="Times New Roman" w:cs="Times New Roman"/>
                </w:rPr>
                <w:t>khoveya@mail.ru</w:t>
              </w:r>
            </w:hyperlink>
            <w:r w:rsidRPr="00103F21">
              <w:rPr>
                <w:rFonts w:ascii="Times New Roman" w:hAnsi="Times New Roman" w:cs="Times New Roman"/>
              </w:rPr>
              <w:t xml:space="preserve"> 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тел: + 7 977 125 25 75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ИНН 7725796590, КПП 772501001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ОГРН 1137746589023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proofErr w:type="gramStart"/>
            <w:r w:rsidRPr="00103F21">
              <w:rPr>
                <w:rFonts w:ascii="Times New Roman" w:hAnsi="Times New Roman" w:cs="Times New Roman"/>
              </w:rPr>
              <w:t>р</w:t>
            </w:r>
            <w:proofErr w:type="gramEnd"/>
            <w:r w:rsidRPr="00103F21">
              <w:rPr>
                <w:rFonts w:ascii="Times New Roman" w:hAnsi="Times New Roman" w:cs="Times New Roman"/>
              </w:rPr>
              <w:t xml:space="preserve">/с </w:t>
            </w:r>
            <w:r w:rsidR="004F49A2" w:rsidRPr="004F49A2">
              <w:rPr>
                <w:rFonts w:ascii="Times New Roman" w:hAnsi="Times New Roman" w:cs="Times New Roman"/>
              </w:rPr>
              <w:t>40702810100000002250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в ББР Банк АО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 xml:space="preserve">к/с </w:t>
            </w:r>
            <w:r w:rsidR="00AC5F5F" w:rsidRPr="00AC5F5F">
              <w:rPr>
                <w:rFonts w:ascii="Times New Roman" w:hAnsi="Times New Roman" w:cs="Times New Roman"/>
              </w:rPr>
              <w:t>30101810745250000769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  <w:shd w:val="clear" w:color="auto" w:fill="FFFF00"/>
              </w:rPr>
            </w:pPr>
            <w:r w:rsidRPr="00103F21">
              <w:rPr>
                <w:rFonts w:ascii="Times New Roman" w:hAnsi="Times New Roman" w:cs="Times New Roman"/>
              </w:rPr>
              <w:t xml:space="preserve">БИК </w:t>
            </w:r>
            <w:r w:rsidR="004F49A2" w:rsidRPr="004F49A2">
              <w:rPr>
                <w:rFonts w:ascii="Times New Roman" w:hAnsi="Times New Roman" w:cs="Times New Roman"/>
              </w:rPr>
              <w:t>044525769</w:t>
            </w: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069" w:type="dxa"/>
            <w:hideMark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Претендент:</w:t>
            </w: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sz w:val="23"/>
                <w:szCs w:val="23"/>
              </w:rPr>
              <w:t>__________________________ В.Е. Баринов</w:t>
            </w: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5D6CF4" w:rsidRPr="00103F21" w:rsidRDefault="005D6CF4" w:rsidP="005D6CF4">
      <w:pPr>
        <w:ind w:firstLine="720"/>
        <w:rPr>
          <w:b/>
          <w:sz w:val="23"/>
          <w:szCs w:val="23"/>
        </w:rPr>
      </w:pPr>
    </w:p>
    <w:p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97"/>
    <w:rsid w:val="000C5DE4"/>
    <w:rsid w:val="000E393A"/>
    <w:rsid w:val="00103F21"/>
    <w:rsid w:val="0010410D"/>
    <w:rsid w:val="00155099"/>
    <w:rsid w:val="0018340A"/>
    <w:rsid w:val="001A29DD"/>
    <w:rsid w:val="001B538B"/>
    <w:rsid w:val="00302663"/>
    <w:rsid w:val="003D055A"/>
    <w:rsid w:val="004648C1"/>
    <w:rsid w:val="0047479E"/>
    <w:rsid w:val="004F49A2"/>
    <w:rsid w:val="00570163"/>
    <w:rsid w:val="00587DFF"/>
    <w:rsid w:val="005D6CF4"/>
    <w:rsid w:val="005D6F96"/>
    <w:rsid w:val="00600463"/>
    <w:rsid w:val="0060190F"/>
    <w:rsid w:val="00730AB6"/>
    <w:rsid w:val="007724AA"/>
    <w:rsid w:val="00773297"/>
    <w:rsid w:val="007C6459"/>
    <w:rsid w:val="009D66A5"/>
    <w:rsid w:val="00A00562"/>
    <w:rsid w:val="00AC5F5F"/>
    <w:rsid w:val="00AD5E9B"/>
    <w:rsid w:val="00AF07F1"/>
    <w:rsid w:val="00BF0BF9"/>
    <w:rsid w:val="00BF11D2"/>
    <w:rsid w:val="00CA0DCD"/>
    <w:rsid w:val="00CC3271"/>
    <w:rsid w:val="00D37ACA"/>
    <w:rsid w:val="00D53E9C"/>
    <w:rsid w:val="00D72923"/>
    <w:rsid w:val="00D8060B"/>
    <w:rsid w:val="00E93270"/>
    <w:rsid w:val="00F26776"/>
    <w:rsid w:val="00F65BBC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khoveya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94081-9328-4CF0-8C24-6D58E2936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1031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comp11</cp:lastModifiedBy>
  <cp:revision>4</cp:revision>
  <cp:lastPrinted>2010-09-29T15:55:00Z</cp:lastPrinted>
  <dcterms:created xsi:type="dcterms:W3CDTF">2018-12-21T13:24:00Z</dcterms:created>
  <dcterms:modified xsi:type="dcterms:W3CDTF">2019-08-19T16:04:00Z</dcterms:modified>
</cp:coreProperties>
</file>