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123452">
        <w:t xml:space="preserve">Иваново             </w:t>
      </w:r>
      <w:r w:rsidRPr="004D4053">
        <w:t xml:space="preserve">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 w:rsidR="00F42DA3">
        <w:t>9</w:t>
      </w:r>
      <w:bookmarkStart w:id="0" w:name="_GoBack"/>
      <w:bookmarkEnd w:id="0"/>
      <w:r>
        <w:t xml:space="preserve">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6151A4" w:rsidP="00DA6315">
      <w:pPr>
        <w:ind w:firstLine="708"/>
        <w:jc w:val="both"/>
      </w:pPr>
      <w:r w:rsidRPr="0055001A">
        <w:t>Общество с ограниченной ответственностью «</w:t>
      </w:r>
      <w:r>
        <w:t>Ренессанс плюс», именуемое в даль</w:t>
      </w:r>
      <w:r w:rsidRPr="0055001A">
        <w:t xml:space="preserve">нейшем «Продавец», в лице  конкурсного управляющего </w:t>
      </w:r>
      <w:proofErr w:type="spellStart"/>
      <w:r w:rsidRPr="0055001A">
        <w:t>Гатаулина</w:t>
      </w:r>
      <w:proofErr w:type="spellEnd"/>
      <w:r w:rsidRPr="0055001A">
        <w:t xml:space="preserve"> Роберта </w:t>
      </w:r>
      <w:proofErr w:type="spellStart"/>
      <w:r w:rsidRPr="0055001A">
        <w:t>Агдессовича</w:t>
      </w:r>
      <w:proofErr w:type="spellEnd"/>
      <w:r>
        <w:t>, действующего</w:t>
      </w:r>
      <w:r w:rsidRPr="00E36FF2">
        <w:t xml:space="preserve"> на основании Решения Арбитражного суда Ивановской области № А17-7934/2014 от 04.08.2015</w:t>
      </w:r>
      <w:r>
        <w:t xml:space="preserve"> (резолютивная часть)</w:t>
      </w:r>
      <w:r w:rsidRPr="00E36FF2">
        <w:t>, именуемый в дальнейшем «Организатор», с одной</w:t>
      </w:r>
      <w:r>
        <w:t xml:space="preserve"> стороны,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>, именуемый в дальнейшем «Претендент», с другой стороны, руководствуясь Федеральным законом от 26.10.2002 № 127-ФЗ «О несостоятельности (банкротстве)»</w:t>
      </w:r>
      <w:r w:rsidR="00735038">
        <w:t xml:space="preserve">, Приказом Минэкономразвития № </w:t>
      </w:r>
      <w:r w:rsidR="00735038" w:rsidRPr="00735038">
        <w:t>495</w:t>
      </w:r>
      <w:r>
        <w:t xml:space="preserve"> от </w:t>
      </w:r>
      <w:r w:rsidR="00735038" w:rsidRPr="00735038">
        <w:t>23.07.2015</w:t>
      </w:r>
      <w:r>
        <w:t>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5D116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По настоящему Договору Претендент обязуется перечислить, а Организатор торгов принять задаток в р</w:t>
      </w:r>
      <w:r w:rsidR="00A84E1C">
        <w:t xml:space="preserve">азмере </w:t>
      </w:r>
      <w:r w:rsidR="00A06FB5">
        <w:t>20</w:t>
      </w:r>
      <w:r>
        <w:t>% (</w:t>
      </w:r>
      <w:r w:rsidR="00A06FB5">
        <w:t>Двадцат</w:t>
      </w:r>
      <w:r w:rsidR="00EA6D71">
        <w:t>ь</w:t>
      </w:r>
      <w:r>
        <w:t xml:space="preserve"> процент</w:t>
      </w:r>
      <w:r w:rsidR="00EA6D71">
        <w:t>ов</w:t>
      </w:r>
      <w:r>
        <w:t xml:space="preserve">) от цены Лота, </w:t>
      </w:r>
      <w:r w:rsidR="00BE5AFF">
        <w:t xml:space="preserve">действующей в период подачи заявки, </w:t>
      </w:r>
      <w:r>
        <w:t>что составляет</w:t>
      </w:r>
      <w:r w:rsidR="00A84E1C">
        <w:t xml:space="preserve"> </w:t>
      </w:r>
      <w:r w:rsidR="00BE5AFF">
        <w:t>________</w:t>
      </w:r>
      <w:r w:rsidR="00F71178">
        <w:t xml:space="preserve"> </w:t>
      </w:r>
      <w:r>
        <w:t>(</w:t>
      </w:r>
      <w:r w:rsidR="00BE5AFF">
        <w:t>______________________________________________</w:t>
      </w:r>
      <w:r w:rsidR="00A84E1C">
        <w:t xml:space="preserve">) рублей </w:t>
      </w:r>
      <w:r w:rsidR="00BE5AFF">
        <w:t>__</w:t>
      </w:r>
      <w:r>
        <w:t xml:space="preserve"> копеек, </w:t>
      </w:r>
      <w:proofErr w:type="gramStart"/>
      <w:r>
        <w:t>для</w:t>
      </w:r>
      <w:proofErr w:type="gramEnd"/>
      <w:r>
        <w:t xml:space="preserve"> участия в </w:t>
      </w:r>
      <w:r w:rsidR="00BE5AFF">
        <w:t xml:space="preserve">открытых </w:t>
      </w:r>
      <w:r>
        <w:t xml:space="preserve">торгах </w:t>
      </w:r>
      <w:r w:rsidR="00BE5AFF">
        <w:t xml:space="preserve">посредством публичного предложения </w:t>
      </w:r>
      <w:r>
        <w:t xml:space="preserve">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5D1165">
        <w:t>Ренессанс плюс</w:t>
      </w:r>
      <w:r w:rsidRPr="00C0478B">
        <w:t>» (</w:t>
      </w:r>
      <w:r w:rsidR="005D1165" w:rsidRPr="005D1165">
        <w:t>ИНН 3702613370 ОГРН 1103702007200</w:t>
      </w:r>
      <w:r w:rsidRPr="00C0478B">
        <w:t>), а именно Лота</w:t>
      </w:r>
      <w:proofErr w:type="gramStart"/>
      <w:r w:rsidRPr="00C0478B">
        <w:t xml:space="preserve"> № </w:t>
      </w:r>
      <w:r w:rsidR="00A06FB5">
        <w:t>______</w:t>
      </w:r>
      <w:r w:rsidRPr="00C0478B">
        <w:t xml:space="preserve"> (</w:t>
      </w:r>
      <w:r w:rsidR="00DB61CB">
        <w:t>___________________________________________________________________________________________________________________________________________</w:t>
      </w:r>
      <w:r>
        <w:t xml:space="preserve">), </w:t>
      </w:r>
      <w:proofErr w:type="gramEnd"/>
      <w:r w:rsidR="004D14C2">
        <w:t xml:space="preserve">проводимых </w:t>
      </w:r>
      <w:r>
        <w:t>на электронной площадке «Аукцион-центр» (</w:t>
      </w:r>
      <w:hyperlink r:id="rId7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proofErr w:type="spellStart"/>
        <w:r w:rsidRPr="00710FFB">
          <w:rPr>
            <w:rStyle w:val="a3"/>
            <w:lang w:val="en-US"/>
          </w:rPr>
          <w:t>aukcioncenter</w:t>
        </w:r>
        <w:proofErr w:type="spellEnd"/>
        <w:r w:rsidRPr="00710FFB">
          <w:rPr>
            <w:rStyle w:val="a3"/>
          </w:rPr>
          <w:t>.</w:t>
        </w:r>
        <w:proofErr w:type="spellStart"/>
        <w:r w:rsidRPr="00710FFB">
          <w:rPr>
            <w:rStyle w:val="a3"/>
            <w:lang w:val="en-US"/>
          </w:rPr>
          <w:t>ru</w:t>
        </w:r>
        <w:proofErr w:type="spellEnd"/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D6CBB">
        <w:t>Должника</w:t>
      </w:r>
      <w:r>
        <w:t xml:space="preserve">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</w:t>
      </w:r>
      <w:r w:rsidR="00AE2D07">
        <w:rPr>
          <w:rStyle w:val="paragraph"/>
        </w:rPr>
        <w:t>ых</w:t>
      </w:r>
      <w:r w:rsidRPr="00C51D1E">
        <w:rPr>
          <w:rStyle w:val="paragraph"/>
        </w:rPr>
        <w:t xml:space="preserve"> </w:t>
      </w:r>
      <w:r w:rsidR="00AE2D07">
        <w:rPr>
          <w:rStyle w:val="paragraph"/>
        </w:rPr>
        <w:t>торгов</w:t>
      </w:r>
      <w:r w:rsidRPr="00C51D1E">
        <w:rPr>
          <w:rStyle w:val="paragraph"/>
        </w:rPr>
        <w:t>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</w:t>
      </w:r>
      <w:r w:rsidR="00AE2D07">
        <w:t xml:space="preserve">периода </w:t>
      </w:r>
      <w:r>
        <w:t>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lastRenderedPageBreak/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BF1929">
      <w:pPr>
        <w:pStyle w:val="a4"/>
        <w:numPr>
          <w:ilvl w:val="1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</w:t>
      </w:r>
      <w:r w:rsidR="00AD3D14">
        <w:t xml:space="preserve"> </w:t>
      </w:r>
      <w:r w:rsidRPr="00C51D1E">
        <w:rPr>
          <w:rStyle w:val="paragraph"/>
        </w:rPr>
        <w:t>имущества должника</w:t>
      </w:r>
      <w:r w:rsidR="00AD3D14">
        <w:rPr>
          <w:rStyle w:val="paragraph"/>
        </w:rPr>
        <w:t>.</w:t>
      </w:r>
    </w:p>
    <w:p w:rsidR="00BF1929" w:rsidRPr="00641E88" w:rsidRDefault="00BF1929" w:rsidP="00BF1929">
      <w:pPr>
        <w:pStyle w:val="a5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5D116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D1165">
              <w:rPr>
                <w:rFonts w:ascii="Times New Roman" w:hAnsi="Times New Roman" w:cs="Times New Roman"/>
                <w:sz w:val="24"/>
                <w:szCs w:val="24"/>
              </w:rPr>
              <w:t>Ренессанс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5"/>
            <w:bookmarkStart w:id="18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7"/>
            <w:bookmarkEnd w:id="18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Юридический адрес</w:t>
            </w:r>
            <w:r w:rsidRPr="004731E7">
              <w:t xml:space="preserve">: </w:t>
            </w:r>
            <w:r w:rsidR="005D1165" w:rsidRPr="004731E7">
              <w:t>153013, г.</w:t>
            </w:r>
            <w:r w:rsidR="00C830AD" w:rsidRPr="004731E7">
              <w:t xml:space="preserve"> </w:t>
            </w:r>
            <w:r w:rsidR="005D1165" w:rsidRPr="004731E7">
              <w:t>Иваново, ул.</w:t>
            </w:r>
            <w:r w:rsidR="00C830AD" w:rsidRPr="004731E7">
              <w:t xml:space="preserve"> </w:t>
            </w:r>
            <w:proofErr w:type="spellStart"/>
            <w:r w:rsidR="005D1165" w:rsidRPr="004731E7">
              <w:t>Куконковых</w:t>
            </w:r>
            <w:proofErr w:type="spellEnd"/>
            <w:r w:rsidR="005D1165" w:rsidRPr="004731E7">
              <w:t>, д.141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Фактический адрес</w:t>
            </w:r>
            <w:r w:rsidRPr="004731E7">
              <w:t xml:space="preserve">: </w:t>
            </w:r>
            <w:r w:rsidR="005D1165" w:rsidRPr="004731E7">
              <w:t xml:space="preserve">153000,  Иваново, ул. </w:t>
            </w:r>
            <w:proofErr w:type="spellStart"/>
            <w:r w:rsidR="005D1165" w:rsidRPr="004731E7">
              <w:t>Багаева</w:t>
            </w:r>
            <w:proofErr w:type="spellEnd"/>
            <w:r w:rsidR="005D1165" w:rsidRPr="004731E7">
              <w:t>, 11-40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Тел.</w:t>
            </w:r>
            <w:r w:rsidRPr="004731E7">
              <w:t>/</w:t>
            </w:r>
            <w:r w:rsidRPr="004731E7">
              <w:rPr>
                <w:b/>
                <w:bCs/>
              </w:rPr>
              <w:t>факс</w:t>
            </w:r>
            <w:r w:rsidRPr="004731E7">
              <w:t xml:space="preserve"> </w:t>
            </w:r>
            <w:r w:rsidR="00824504" w:rsidRPr="004731E7">
              <w:t>89022434987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 xml:space="preserve">ИНН </w:t>
            </w:r>
            <w:r w:rsidR="005D1165" w:rsidRPr="004731E7">
              <w:t>3702613370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КПП</w:t>
            </w:r>
            <w:r w:rsidRPr="004731E7">
              <w:t xml:space="preserve"> </w:t>
            </w:r>
            <w:r w:rsidR="005D1165" w:rsidRPr="004731E7">
              <w:t>370201001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ОГРН</w:t>
            </w:r>
            <w:r w:rsidRPr="004731E7">
              <w:t xml:space="preserve"> </w:t>
            </w:r>
            <w:r w:rsidR="005D1165" w:rsidRPr="004731E7">
              <w:t>1103702007200</w:t>
            </w:r>
          </w:p>
          <w:p w:rsidR="003C006E" w:rsidRPr="004731E7" w:rsidRDefault="00DA6315" w:rsidP="00D613F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gramStart"/>
            <w:r w:rsidRPr="004731E7">
              <w:rPr>
                <w:b/>
                <w:bCs/>
              </w:rPr>
              <w:t>р</w:t>
            </w:r>
            <w:proofErr w:type="gramEnd"/>
            <w:r w:rsidRPr="004731E7">
              <w:rPr>
                <w:b/>
                <w:bCs/>
              </w:rPr>
              <w:t xml:space="preserve">/с </w:t>
            </w:r>
            <w:r w:rsidR="001410CC" w:rsidRPr="004731E7">
              <w:t>40702810338000002027</w:t>
            </w:r>
            <w:r w:rsidR="001410CC" w:rsidRPr="004731E7">
              <w:rPr>
                <w:sz w:val="22"/>
              </w:rPr>
              <w:t xml:space="preserve"> </w:t>
            </w:r>
            <w:r w:rsidR="00FC40D0" w:rsidRPr="004731E7">
              <w:t>Ивановский РФ АО «РОССЕЛЬХОЗБАНК»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731E7">
              <w:rPr>
                <w:b/>
              </w:rPr>
              <w:t xml:space="preserve">к/с </w:t>
            </w:r>
            <w:r w:rsidR="00FC40D0" w:rsidRPr="004731E7">
              <w:t>30101810300000000780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</w:rPr>
              <w:t>БИК</w:t>
            </w:r>
            <w:r w:rsidRPr="004731E7">
              <w:t xml:space="preserve"> </w:t>
            </w:r>
            <w:r w:rsidR="00FC40D0" w:rsidRPr="004731E7">
              <w:t>042406780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824504">
              <w:rPr>
                <w:rFonts w:ascii="Times New Roman CYR" w:hAnsi="Times New Roman CYR" w:cs="Times New Roman CYR"/>
              </w:rPr>
              <w:t xml:space="preserve">Р.А. </w:t>
            </w:r>
            <w:proofErr w:type="spellStart"/>
            <w:r w:rsidR="00824504">
              <w:rPr>
                <w:rFonts w:ascii="Times New Roman CYR" w:hAnsi="Times New Roman CYR" w:cs="Times New Roman CYR"/>
              </w:rPr>
              <w:t>Гатаулин</w:t>
            </w:r>
            <w:proofErr w:type="spellEnd"/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sectPr w:rsidR="00DA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D6CBB"/>
    <w:rsid w:val="000E2C0F"/>
    <w:rsid w:val="00123452"/>
    <w:rsid w:val="001410CC"/>
    <w:rsid w:val="00196459"/>
    <w:rsid w:val="001B5E55"/>
    <w:rsid w:val="00241AAF"/>
    <w:rsid w:val="00395551"/>
    <w:rsid w:val="003C006E"/>
    <w:rsid w:val="00415595"/>
    <w:rsid w:val="004731E7"/>
    <w:rsid w:val="004D14C2"/>
    <w:rsid w:val="00510CE8"/>
    <w:rsid w:val="00541B31"/>
    <w:rsid w:val="00582EE1"/>
    <w:rsid w:val="00592C45"/>
    <w:rsid w:val="005A1302"/>
    <w:rsid w:val="005D1165"/>
    <w:rsid w:val="006151A4"/>
    <w:rsid w:val="006D49F4"/>
    <w:rsid w:val="006E5047"/>
    <w:rsid w:val="00735038"/>
    <w:rsid w:val="0074679B"/>
    <w:rsid w:val="00747DD7"/>
    <w:rsid w:val="007A7573"/>
    <w:rsid w:val="00824504"/>
    <w:rsid w:val="00827734"/>
    <w:rsid w:val="008B2996"/>
    <w:rsid w:val="00A06FB5"/>
    <w:rsid w:val="00A84E1C"/>
    <w:rsid w:val="00AD3D14"/>
    <w:rsid w:val="00AD51F6"/>
    <w:rsid w:val="00AE2D07"/>
    <w:rsid w:val="00BE5AFF"/>
    <w:rsid w:val="00BF1929"/>
    <w:rsid w:val="00C0478B"/>
    <w:rsid w:val="00C830AD"/>
    <w:rsid w:val="00C94FF1"/>
    <w:rsid w:val="00CE1549"/>
    <w:rsid w:val="00D75A15"/>
    <w:rsid w:val="00DA6315"/>
    <w:rsid w:val="00DB61CB"/>
    <w:rsid w:val="00E346AE"/>
    <w:rsid w:val="00E75921"/>
    <w:rsid w:val="00EA6D71"/>
    <w:rsid w:val="00F42DA3"/>
    <w:rsid w:val="00F71178"/>
    <w:rsid w:val="00FC40D0"/>
    <w:rsid w:val="00FF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  <w:style w:type="paragraph" w:styleId="a5">
    <w:name w:val="Block Text"/>
    <w:basedOn w:val="a"/>
    <w:rsid w:val="00BF1929"/>
    <w:pPr>
      <w:widowControl w:val="0"/>
      <w:suppressAutoHyphens w:val="0"/>
      <w:autoSpaceDE w:val="0"/>
      <w:autoSpaceDN w:val="0"/>
      <w:adjustRightInd w:val="0"/>
      <w:ind w:left="19" w:right="-78"/>
      <w:jc w:val="both"/>
    </w:pPr>
    <w:rPr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  <w:style w:type="paragraph" w:styleId="a5">
    <w:name w:val="Block Text"/>
    <w:basedOn w:val="a"/>
    <w:rsid w:val="00BF1929"/>
    <w:pPr>
      <w:widowControl w:val="0"/>
      <w:suppressAutoHyphens w:val="0"/>
      <w:autoSpaceDE w:val="0"/>
      <w:autoSpaceDN w:val="0"/>
      <w:adjustRightInd w:val="0"/>
      <w:ind w:left="19" w:right="-78"/>
      <w:jc w:val="both"/>
    </w:pPr>
    <w:rPr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kcioncenter.ru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FE32D-3284-468C-BA39-5B72ED35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6</cp:revision>
  <dcterms:created xsi:type="dcterms:W3CDTF">2017-11-17T10:49:00Z</dcterms:created>
  <dcterms:modified xsi:type="dcterms:W3CDTF">2019-08-30T07:18:00Z</dcterms:modified>
</cp:coreProperties>
</file>