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</w:t>
      </w:r>
      <w:r w:rsidR="00160B29">
        <w:rPr>
          <w:rFonts w:ascii="Times New Roman" w:hAnsi="Times New Roman"/>
          <w:sz w:val="20"/>
          <w:szCs w:val="20"/>
        </w:rPr>
        <w:tab/>
        <w:t xml:space="preserve">       </w:t>
      </w:r>
      <w:r w:rsidRPr="008E1623">
        <w:rPr>
          <w:rFonts w:ascii="Times New Roman" w:hAnsi="Times New Roman"/>
          <w:sz w:val="20"/>
          <w:szCs w:val="20"/>
        </w:rPr>
        <w:t>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>Финансовый управляющий</w:t>
      </w:r>
      <w:r w:rsidR="00A3174A" w:rsidRPr="00A3174A">
        <w:rPr>
          <w:rFonts w:ascii="Times New Roman" w:hAnsi="Times New Roman"/>
          <w:b/>
          <w:sz w:val="20"/>
          <w:szCs w:val="20"/>
        </w:rPr>
        <w:t xml:space="preserve"> </w:t>
      </w:r>
      <w:r w:rsidR="00A3174A">
        <w:rPr>
          <w:rFonts w:ascii="Times New Roman" w:hAnsi="Times New Roman"/>
          <w:b/>
          <w:sz w:val="20"/>
          <w:szCs w:val="20"/>
        </w:rPr>
        <w:t xml:space="preserve">Попова Геннадия Васильевича </w:t>
      </w:r>
      <w:r w:rsidR="00815211">
        <w:rPr>
          <w:rFonts w:ascii="Times New Roman" w:hAnsi="Times New Roman"/>
          <w:b/>
          <w:sz w:val="20"/>
          <w:szCs w:val="20"/>
        </w:rPr>
        <w:t xml:space="preserve">– </w:t>
      </w:r>
      <w:proofErr w:type="spellStart"/>
      <w:r w:rsidR="00815211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815211">
        <w:rPr>
          <w:rFonts w:ascii="Times New Roman" w:hAnsi="Times New Roman"/>
          <w:b/>
          <w:sz w:val="20"/>
          <w:szCs w:val="20"/>
        </w:rPr>
        <w:t xml:space="preserve">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815211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A3174A">
        <w:rPr>
          <w:rFonts w:ascii="Times New Roman" w:hAnsi="Times New Roman"/>
          <w:sz w:val="20"/>
          <w:szCs w:val="20"/>
        </w:rPr>
        <w:t>05.10</w:t>
      </w:r>
      <w:r w:rsidR="00160B29">
        <w:rPr>
          <w:rFonts w:ascii="Times New Roman" w:hAnsi="Times New Roman"/>
          <w:sz w:val="20"/>
          <w:szCs w:val="20"/>
        </w:rPr>
        <w:t>.2018</w:t>
      </w:r>
      <w:r w:rsidR="00A3174A">
        <w:rPr>
          <w:rFonts w:ascii="Times New Roman" w:hAnsi="Times New Roman"/>
          <w:sz w:val="20"/>
          <w:szCs w:val="20"/>
        </w:rPr>
        <w:t xml:space="preserve"> и </w:t>
      </w:r>
      <w:r w:rsidR="00A3174A">
        <w:rPr>
          <w:rFonts w:ascii="Times New Roman" w:hAnsi="Times New Roman"/>
          <w:sz w:val="20"/>
          <w:szCs w:val="20"/>
        </w:rPr>
        <w:t xml:space="preserve">определения </w:t>
      </w:r>
      <w:r w:rsidR="00A3174A" w:rsidRPr="00815211">
        <w:rPr>
          <w:rFonts w:ascii="Times New Roman" w:hAnsi="Times New Roman"/>
          <w:sz w:val="20"/>
          <w:szCs w:val="20"/>
        </w:rPr>
        <w:t xml:space="preserve">Арбитражного суда Иркутской области </w:t>
      </w:r>
      <w:r w:rsidR="00A3174A">
        <w:rPr>
          <w:rFonts w:ascii="Times New Roman" w:hAnsi="Times New Roman"/>
          <w:sz w:val="20"/>
          <w:szCs w:val="20"/>
        </w:rPr>
        <w:t xml:space="preserve">от 18.03.2019 </w:t>
      </w:r>
      <w:r w:rsidR="00A3174A" w:rsidRPr="008C6332">
        <w:rPr>
          <w:rFonts w:ascii="Times New Roman" w:hAnsi="Times New Roman"/>
          <w:bCs/>
          <w:sz w:val="20"/>
        </w:rPr>
        <w:t>по делу А19-</w:t>
      </w:r>
      <w:r w:rsidR="00A3174A">
        <w:rPr>
          <w:rFonts w:ascii="Times New Roman" w:hAnsi="Times New Roman"/>
          <w:bCs/>
          <w:sz w:val="20"/>
        </w:rPr>
        <w:t>24391/2017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>именуемый в д</w:t>
      </w:r>
      <w:r w:rsidR="00A3174A">
        <w:rPr>
          <w:rFonts w:ascii="Times New Roman" w:hAnsi="Times New Roman"/>
          <w:sz w:val="20"/>
          <w:szCs w:val="20"/>
        </w:rPr>
        <w:t>альнейшем «Организатор торгов»,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="00A3174A">
        <w:rPr>
          <w:rFonts w:ascii="Times New Roman" w:hAnsi="Times New Roman"/>
          <w:sz w:val="20"/>
          <w:szCs w:val="20"/>
        </w:rPr>
        <w:t>, а так</w:t>
      </w:r>
      <w:r w:rsidRPr="008E1623">
        <w:rPr>
          <w:rFonts w:ascii="Times New Roman" w:hAnsi="Times New Roman"/>
          <w:sz w:val="20"/>
          <w:szCs w:val="20"/>
        </w:rPr>
        <w:t>же для обеспечения исполнения обязательств</w:t>
      </w:r>
      <w:r w:rsidR="00A3174A">
        <w:rPr>
          <w:rFonts w:ascii="Times New Roman" w:hAnsi="Times New Roman"/>
          <w:sz w:val="20"/>
          <w:szCs w:val="20"/>
        </w:rPr>
        <w:t>,</w:t>
      </w:r>
      <w:r w:rsidRPr="008E1623">
        <w:rPr>
          <w:rFonts w:ascii="Times New Roman" w:hAnsi="Times New Roman"/>
          <w:sz w:val="20"/>
          <w:szCs w:val="20"/>
        </w:rPr>
        <w:t xml:space="preserve">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="00B51DD6">
        <w:rPr>
          <w:color w:val="000000"/>
          <w:sz w:val="20"/>
        </w:rPr>
        <w:t xml:space="preserve"> </w:t>
      </w:r>
      <w:r w:rsidRPr="00FE0091">
        <w:rPr>
          <w:color w:val="000000"/>
          <w:sz w:val="20"/>
        </w:rPr>
        <w:t>должен быт</w:t>
      </w:r>
      <w:r w:rsidR="005D419B">
        <w:rPr>
          <w:color w:val="000000"/>
          <w:sz w:val="20"/>
        </w:rPr>
        <w:t>ь</w:t>
      </w:r>
      <w:r w:rsidRPr="00FE0091">
        <w:rPr>
          <w:color w:val="000000"/>
          <w:sz w:val="20"/>
        </w:rPr>
        <w:t xml:space="preserve">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A3174A">
        <w:rPr>
          <w:sz w:val="20"/>
        </w:rPr>
        <w:t>27.08</w:t>
      </w:r>
      <w:r w:rsidR="00B51DD6">
        <w:rPr>
          <w:sz w:val="20"/>
        </w:rPr>
        <w:t>.2019</w:t>
      </w:r>
      <w:r w:rsidR="00815211" w:rsidRPr="00815211">
        <w:rPr>
          <w:sz w:val="20"/>
        </w:rPr>
        <w:t xml:space="preserve"> с </w:t>
      </w:r>
      <w:r w:rsidR="00B51DD6">
        <w:rPr>
          <w:sz w:val="20"/>
        </w:rPr>
        <w:t>00</w:t>
      </w:r>
      <w:r w:rsidR="00815211" w:rsidRPr="00815211">
        <w:rPr>
          <w:sz w:val="20"/>
        </w:rPr>
        <w:t xml:space="preserve">:00 мин. (время московское) </w:t>
      </w:r>
      <w:r w:rsidR="00B51DD6">
        <w:rPr>
          <w:sz w:val="20"/>
        </w:rPr>
        <w:t>п</w:t>
      </w:r>
      <w:r w:rsidR="00815211" w:rsidRPr="00815211">
        <w:rPr>
          <w:sz w:val="20"/>
        </w:rPr>
        <w:t xml:space="preserve">о </w:t>
      </w:r>
      <w:r w:rsidR="00A3174A">
        <w:rPr>
          <w:sz w:val="20"/>
        </w:rPr>
        <w:t>21.10</w:t>
      </w:r>
      <w:r w:rsidR="00B51DD6">
        <w:rPr>
          <w:sz w:val="20"/>
        </w:rPr>
        <w:t>.2019</w:t>
      </w:r>
      <w:r w:rsidR="0022215F">
        <w:rPr>
          <w:sz w:val="20"/>
        </w:rPr>
        <w:t xml:space="preserve"> (включительно)</w:t>
      </w:r>
      <w:r w:rsidR="00815211" w:rsidRPr="00815211">
        <w:rPr>
          <w:sz w:val="20"/>
        </w:rPr>
        <w:t xml:space="preserve"> до </w:t>
      </w:r>
      <w:r w:rsidR="00B51DD6">
        <w:rPr>
          <w:sz w:val="20"/>
        </w:rPr>
        <w:t>23:59</w:t>
      </w:r>
      <w:r w:rsidR="00815211" w:rsidRPr="00815211">
        <w:rPr>
          <w:sz w:val="20"/>
        </w:rPr>
        <w:t xml:space="preserve"> (время московское)</w:t>
      </w:r>
      <w:r w:rsidR="00FE0091" w:rsidRPr="00160B29">
        <w:rPr>
          <w:sz w:val="20"/>
        </w:rPr>
        <w:t>.</w:t>
      </w:r>
    </w:p>
    <w:p w:rsidR="00B51DD6" w:rsidRPr="00FE0091" w:rsidRDefault="00B51DD6" w:rsidP="00B51DD6">
      <w:pPr>
        <w:pStyle w:val="a5"/>
        <w:rPr>
          <w:b/>
          <w:sz w:val="20"/>
        </w:rPr>
      </w:pPr>
      <w:r w:rsidRPr="00FE0091"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 для соответствую</w:t>
      </w:r>
      <w:r>
        <w:rPr>
          <w:sz w:val="20"/>
        </w:rPr>
        <w:t>щего периода проведения торгов.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proofErr w:type="gramStart"/>
      <w:r w:rsidRPr="00FE0091">
        <w:rPr>
          <w:sz w:val="20"/>
        </w:rPr>
        <w:t>не исполненными</w:t>
      </w:r>
      <w:proofErr w:type="gramEnd"/>
      <w:r w:rsidRPr="00FE0091">
        <w:rPr>
          <w:sz w:val="20"/>
        </w:rPr>
        <w:t xml:space="preserve">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6. Задаток не возвращается в случае, если Заявитель, признанный победителем торгов в установленный в сообщении о проведении торгов срок</w:t>
      </w:r>
      <w:r w:rsidR="00A3174A">
        <w:rPr>
          <w:rFonts w:ascii="Times New Roman" w:hAnsi="Times New Roman"/>
          <w:sz w:val="20"/>
          <w:szCs w:val="20"/>
        </w:rPr>
        <w:t>,</w:t>
      </w:r>
      <w:r w:rsidRPr="008E1623"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5"/>
        <w:gridCol w:w="4520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proofErr w:type="gramStart"/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  <w:proofErr w:type="gramEnd"/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A3174A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Финансовый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Default="00A3174A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Попова Геннадия Васильевич</w:t>
            </w:r>
            <w:r w:rsidR="00160B29">
              <w:rPr>
                <w:color w:val="000000"/>
                <w:sz w:val="20"/>
                <w:szCs w:val="20"/>
              </w:rPr>
              <w:t>а</w:t>
            </w:r>
          </w:p>
          <w:p w:rsidR="00160B29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  <w:r w:rsidR="00A3174A">
              <w:rPr>
                <w:color w:val="000000"/>
                <w:sz w:val="20"/>
                <w:szCs w:val="20"/>
              </w:rPr>
              <w:t>,</w:t>
            </w:r>
            <w:bookmarkStart w:id="0" w:name="_GoBack"/>
            <w:bookmarkEnd w:id="0"/>
          </w:p>
          <w:p w:rsidR="00160B29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действующий на основании </w:t>
            </w:r>
          </w:p>
          <w:p w:rsidR="00160B29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решения Арбитражного суда Иркутской области </w:t>
            </w:r>
          </w:p>
          <w:p w:rsidR="00160B29" w:rsidRPr="008E1623" w:rsidRDefault="00A3174A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 05.10</w:t>
            </w:r>
            <w:r w:rsidR="00160B29">
              <w:rPr>
                <w:color w:val="000000"/>
                <w:sz w:val="20"/>
                <w:szCs w:val="20"/>
              </w:rPr>
              <w:t>.2018</w:t>
            </w:r>
            <w:r w:rsidR="0087510D">
              <w:rPr>
                <w:color w:val="000000"/>
                <w:sz w:val="20"/>
                <w:szCs w:val="20"/>
              </w:rPr>
              <w:t xml:space="preserve"> и </w:t>
            </w:r>
            <w:r>
              <w:rPr>
                <w:sz w:val="20"/>
                <w:szCs w:val="20"/>
              </w:rPr>
              <w:t xml:space="preserve">определения </w:t>
            </w:r>
            <w:r w:rsidRPr="00815211">
              <w:rPr>
                <w:sz w:val="20"/>
                <w:szCs w:val="20"/>
              </w:rPr>
              <w:t xml:space="preserve">Арбитражного суда Иркутской области </w:t>
            </w:r>
            <w:r>
              <w:rPr>
                <w:sz w:val="20"/>
                <w:szCs w:val="20"/>
              </w:rPr>
              <w:t xml:space="preserve">от 18.03.2019 </w:t>
            </w:r>
            <w:r w:rsidRPr="008C6332">
              <w:rPr>
                <w:bCs/>
                <w:sz w:val="20"/>
              </w:rPr>
              <w:t>по делу А19-</w:t>
            </w:r>
            <w:r>
              <w:rPr>
                <w:bCs/>
                <w:sz w:val="20"/>
              </w:rPr>
              <w:t>24391/2017</w:t>
            </w:r>
          </w:p>
          <w:p w:rsidR="008E1623" w:rsidRPr="008E1623" w:rsidRDefault="008E1623" w:rsidP="008C6332">
            <w:pPr>
              <w:jc w:val="right"/>
              <w:rPr>
                <w:i/>
                <w:sz w:val="20"/>
                <w:szCs w:val="20"/>
              </w:rPr>
            </w:pPr>
          </w:p>
          <w:p w:rsidR="00D17A2E" w:rsidRPr="008E1623" w:rsidRDefault="00D17A2E" w:rsidP="00160B29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160B29"/>
    <w:rsid w:val="0022215F"/>
    <w:rsid w:val="00364E70"/>
    <w:rsid w:val="004D7D5F"/>
    <w:rsid w:val="0054000F"/>
    <w:rsid w:val="00557097"/>
    <w:rsid w:val="005D419B"/>
    <w:rsid w:val="006C48A7"/>
    <w:rsid w:val="00815211"/>
    <w:rsid w:val="0087510D"/>
    <w:rsid w:val="00893341"/>
    <w:rsid w:val="008B4EEC"/>
    <w:rsid w:val="008C6332"/>
    <w:rsid w:val="008E1623"/>
    <w:rsid w:val="0090205A"/>
    <w:rsid w:val="00961826"/>
    <w:rsid w:val="00A07CD9"/>
    <w:rsid w:val="00A3174A"/>
    <w:rsid w:val="00A4055E"/>
    <w:rsid w:val="00AC4484"/>
    <w:rsid w:val="00AC589A"/>
    <w:rsid w:val="00AF1ECE"/>
    <w:rsid w:val="00B51DD6"/>
    <w:rsid w:val="00C21305"/>
    <w:rsid w:val="00D17A2E"/>
    <w:rsid w:val="00D65C6A"/>
    <w:rsid w:val="00E838A5"/>
    <w:rsid w:val="00F1591F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2ADD"/>
  <w15:docId w15:val="{CC12E9F4-D813-492A-8098-CA69DCA3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</cp:lastModifiedBy>
  <cp:revision>3</cp:revision>
  <dcterms:created xsi:type="dcterms:W3CDTF">2019-08-26T02:34:00Z</dcterms:created>
  <dcterms:modified xsi:type="dcterms:W3CDTF">2019-08-26T03:11:00Z</dcterms:modified>
</cp:coreProperties>
</file>