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201</w:t>
      </w:r>
      <w:r w:rsidR="001E242C">
        <w:rPr>
          <w:szCs w:val="24"/>
        </w:rPr>
        <w:t>9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Организатор торгов финансовый  управляющий    </w:t>
      </w:r>
      <w:proofErr w:type="spellStart"/>
      <w:r w:rsidRPr="00F6411B">
        <w:rPr>
          <w:szCs w:val="24"/>
        </w:rPr>
        <w:t>Гречишникова</w:t>
      </w:r>
      <w:proofErr w:type="spellEnd"/>
      <w:r w:rsidRPr="00F6411B">
        <w:rPr>
          <w:szCs w:val="24"/>
        </w:rPr>
        <w:t xml:space="preserve"> Андрея Александрович</w:t>
      </w:r>
      <w:r w:rsidR="00B061CC">
        <w:rPr>
          <w:szCs w:val="24"/>
        </w:rPr>
        <w:t>а</w:t>
      </w:r>
      <w:r w:rsidRPr="00F6411B">
        <w:rPr>
          <w:szCs w:val="24"/>
        </w:rPr>
        <w:t xml:space="preserve">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по делу №А70-7680/2016, введена процедура р</w:t>
      </w:r>
      <w:r w:rsidR="00CF0FBB">
        <w:rPr>
          <w:szCs w:val="24"/>
        </w:rPr>
        <w:t xml:space="preserve">еализации имущества гражданина) </w:t>
      </w:r>
      <w:proofErr w:type="spellStart"/>
      <w:r w:rsidRPr="00F6411B">
        <w:rPr>
          <w:szCs w:val="24"/>
        </w:rPr>
        <w:t>Лясман</w:t>
      </w:r>
      <w:proofErr w:type="spellEnd"/>
      <w:r w:rsidRPr="00F6411B">
        <w:rPr>
          <w:szCs w:val="24"/>
        </w:rPr>
        <w:t xml:space="preserve"> Аглая Эдуардовна, (ИНН 550401066607, СНИЛС 059-944-285-18, 644001 г. Омск, </w:t>
      </w:r>
      <w:r w:rsidR="00444995">
        <w:rPr>
          <w:szCs w:val="24"/>
        </w:rPr>
        <w:t>а/я 1814</w:t>
      </w:r>
      <w:r w:rsidRPr="00F6411B">
        <w:rPr>
          <w:szCs w:val="24"/>
        </w:rPr>
        <w:t xml:space="preserve">, </w:t>
      </w:r>
      <w:proofErr w:type="spellStart"/>
      <w:r w:rsidRPr="00F6411B">
        <w:rPr>
          <w:szCs w:val="24"/>
          <w:lang w:val="en-US"/>
        </w:rPr>
        <w:t>omsk</w:t>
      </w:r>
      <w:proofErr w:type="spellEnd"/>
      <w:r w:rsidRPr="00F6411B">
        <w:rPr>
          <w:szCs w:val="24"/>
        </w:rPr>
        <w:t>7@</w:t>
      </w:r>
      <w:r w:rsidRPr="00F6411B">
        <w:rPr>
          <w:szCs w:val="24"/>
          <w:lang w:val="en-US"/>
        </w:rPr>
        <w:t>mail</w:t>
      </w:r>
      <w:r w:rsidRPr="00F6411B">
        <w:rPr>
          <w:szCs w:val="24"/>
        </w:rPr>
        <w:t>.</w:t>
      </w:r>
      <w:proofErr w:type="spellStart"/>
      <w:r w:rsidRPr="00F6411B">
        <w:rPr>
          <w:szCs w:val="24"/>
          <w:lang w:val="en-US"/>
        </w:rPr>
        <w:t>ru</w:t>
      </w:r>
      <w:proofErr w:type="spellEnd"/>
      <w:r w:rsidRPr="00F6411B">
        <w:rPr>
          <w:szCs w:val="24"/>
        </w:rPr>
        <w:t xml:space="preserve"> тел. 8(3812) 56-76-66, член  ПАУ ЦФО (109316, г. Москва, </w:t>
      </w:r>
      <w:proofErr w:type="spellStart"/>
      <w:r w:rsidRPr="00F6411B">
        <w:rPr>
          <w:szCs w:val="24"/>
        </w:rPr>
        <w:t>Остаповский</w:t>
      </w:r>
      <w:proofErr w:type="spellEnd"/>
      <w:r w:rsidRPr="00F6411B">
        <w:rPr>
          <w:szCs w:val="24"/>
        </w:rPr>
        <w:t xml:space="preserve"> проезд, д. 3, стр. 6, ИНН 7705431418, ОГРН 1027700542209, рег. № 002)),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Pr="00F6411B">
        <w:rPr>
          <w:szCs w:val="24"/>
        </w:rPr>
        <w:t>действующе</w:t>
      </w:r>
      <w:proofErr w:type="spellEnd"/>
      <w:r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09411C" w:rsidRPr="00B061CC" w:rsidRDefault="00F6411B" w:rsidP="0009411C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09411C" w:rsidRPr="0009411C">
        <w:rPr>
          <w:szCs w:val="24"/>
        </w:rPr>
        <w:t>Для участия в торгах необходимо зарегистрироваться на электронной площадке ООО «</w:t>
      </w:r>
      <w:proofErr w:type="spellStart"/>
      <w:r w:rsidR="0009411C" w:rsidRPr="0009411C">
        <w:rPr>
          <w:szCs w:val="24"/>
        </w:rPr>
        <w:t>ИстКонсалтингГрупп</w:t>
      </w:r>
      <w:proofErr w:type="spellEnd"/>
      <w:r w:rsidR="0009411C" w:rsidRPr="0009411C">
        <w:rPr>
          <w:szCs w:val="24"/>
        </w:rPr>
        <w:t xml:space="preserve">» по адресу www.aukcioncenter.ru. </w:t>
      </w:r>
      <w:r w:rsidR="0009411C" w:rsidRPr="00F6411B">
        <w:rPr>
          <w:szCs w:val="24"/>
        </w:rPr>
        <w:t xml:space="preserve">по продаже имущества </w:t>
      </w:r>
      <w:proofErr w:type="spellStart"/>
      <w:r w:rsidR="0009411C" w:rsidRPr="00F6411B">
        <w:rPr>
          <w:szCs w:val="24"/>
        </w:rPr>
        <w:t>Гречишникова</w:t>
      </w:r>
      <w:proofErr w:type="spellEnd"/>
      <w:r w:rsidR="0009411C" w:rsidRPr="00F6411B">
        <w:rPr>
          <w:szCs w:val="24"/>
        </w:rPr>
        <w:t xml:space="preserve"> А.А.,</w:t>
      </w:r>
      <w:r w:rsidR="0009411C">
        <w:rPr>
          <w:szCs w:val="24"/>
        </w:rPr>
        <w:t xml:space="preserve"> по Лоту ____</w:t>
      </w:r>
      <w:r w:rsidR="0009411C"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305CFC" w:rsidRPr="00305CFC">
        <w:rPr>
          <w:bCs/>
          <w:szCs w:val="24"/>
        </w:rPr>
        <w:t>5 % от текущей стоимости имущества, установленной с учетом снижения на соответствующий период действия публичного предложения</w:t>
      </w:r>
      <w:r w:rsidR="0009411C">
        <w:rPr>
          <w:bCs/>
          <w:szCs w:val="24"/>
        </w:rPr>
        <w:t>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proofErr w:type="gramStart"/>
      <w:r w:rsidRPr="00F6411B">
        <w:rPr>
          <w:szCs w:val="24"/>
        </w:rPr>
        <w:t>№  40817810245002332154</w:t>
      </w:r>
      <w:proofErr w:type="gramEnd"/>
      <w:r w:rsidRPr="00F6411B">
        <w:rPr>
          <w:szCs w:val="24"/>
        </w:rPr>
        <w:t xml:space="preserve">  открытый в Омском отделении № 8634 ПАО Сбербанк </w:t>
      </w:r>
      <w:r w:rsidR="00D35014" w:rsidRPr="00D35014">
        <w:rPr>
          <w:szCs w:val="24"/>
        </w:rPr>
        <w:t>Доп.офис 8634/0246,</w:t>
      </w:r>
      <w:r w:rsidRPr="00F6411B">
        <w:rPr>
          <w:szCs w:val="24"/>
        </w:rPr>
        <w:t xml:space="preserve"> к/с № 30101810900000000673, БИК 045209673</w:t>
      </w:r>
      <w:r w:rsidR="00305CFC">
        <w:rPr>
          <w:szCs w:val="24"/>
        </w:rPr>
        <w:t>, получатель Гречишников Андрей Александрович</w:t>
      </w:r>
      <w:r w:rsidRPr="00F6411B">
        <w:rPr>
          <w:szCs w:val="24"/>
        </w:rPr>
        <w:t>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5347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305CFC">
              <w:rPr>
                <w:szCs w:val="24"/>
              </w:rPr>
              <w:t>а/я 1814</w:t>
            </w:r>
            <w:bookmarkStart w:id="0" w:name="_GoBack"/>
            <w:bookmarkEnd w:id="0"/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lastRenderedPageBreak/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85"/>
        <w:gridCol w:w="4978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242C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05CFC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4995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8ADCC"/>
  <w15:docId w15:val="{B5A6B196-8ED5-4B95-B640-53B4CB0E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13718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AcerNEW02</cp:lastModifiedBy>
  <cp:revision>2</cp:revision>
  <cp:lastPrinted>2011-10-26T10:08:00Z</cp:lastPrinted>
  <dcterms:created xsi:type="dcterms:W3CDTF">2019-04-03T11:57:00Z</dcterms:created>
  <dcterms:modified xsi:type="dcterms:W3CDTF">2019-04-03T11:57:00Z</dcterms:modified>
</cp:coreProperties>
</file>