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5D39CA" w14:textId="77777777" w:rsidR="00604A75" w:rsidRDefault="00604A75" w:rsidP="002B5B8E">
      <w:pPr>
        <w:rPr>
          <w:b/>
        </w:rPr>
      </w:pPr>
    </w:p>
    <w:p w14:paraId="727EDA5D" w14:textId="77777777" w:rsidR="003002DA" w:rsidRDefault="003002DA" w:rsidP="002B5B8E">
      <w:pPr>
        <w:rPr>
          <w:b/>
        </w:rPr>
      </w:pPr>
      <w:r>
        <w:rPr>
          <w:b/>
        </w:rPr>
        <w:t>П Р О Е К Т</w:t>
      </w:r>
    </w:p>
    <w:p w14:paraId="078C15DA" w14:textId="77777777" w:rsidR="003002DA" w:rsidRPr="00DF0017" w:rsidRDefault="003002DA" w:rsidP="0091563B">
      <w:pPr>
        <w:jc w:val="center"/>
        <w:rPr>
          <w:b/>
        </w:rPr>
      </w:pPr>
      <w:r w:rsidRPr="00DF0017">
        <w:rPr>
          <w:b/>
        </w:rPr>
        <w:t>ДОГОВОР</w:t>
      </w:r>
    </w:p>
    <w:p w14:paraId="242F0D9C" w14:textId="77777777" w:rsidR="003002DA" w:rsidRPr="00DF0017" w:rsidRDefault="003002DA" w:rsidP="0091563B">
      <w:pPr>
        <w:jc w:val="center"/>
        <w:rPr>
          <w:b/>
        </w:rPr>
      </w:pPr>
      <w:r w:rsidRPr="00DF0017">
        <w:rPr>
          <w:b/>
        </w:rPr>
        <w:t xml:space="preserve">купли-продажи </w:t>
      </w:r>
      <w:r>
        <w:rPr>
          <w:b/>
        </w:rPr>
        <w:t xml:space="preserve"> </w:t>
      </w:r>
    </w:p>
    <w:p w14:paraId="3C29E31A" w14:textId="2C60D5E4" w:rsidR="003002DA" w:rsidRDefault="003002DA" w:rsidP="0091563B">
      <w:pPr>
        <w:jc w:val="both"/>
        <w:rPr>
          <w:b/>
        </w:rPr>
      </w:pPr>
      <w:r>
        <w:rPr>
          <w:b/>
        </w:rPr>
        <w:t>__________________</w:t>
      </w:r>
      <w:r w:rsidRPr="00DF0017">
        <w:rPr>
          <w:b/>
        </w:rPr>
        <w:t xml:space="preserve">                                                                    </w:t>
      </w:r>
      <w:proofErr w:type="gramStart"/>
      <w:r w:rsidRPr="00DF0017">
        <w:rPr>
          <w:b/>
        </w:rPr>
        <w:t xml:space="preserve">   «</w:t>
      </w:r>
      <w:proofErr w:type="gramEnd"/>
      <w:r w:rsidR="00007090">
        <w:rPr>
          <w:b/>
        </w:rPr>
        <w:t xml:space="preserve"> </w:t>
      </w:r>
      <w:r w:rsidRPr="00DF0017">
        <w:rPr>
          <w:b/>
        </w:rPr>
        <w:t>__</w:t>
      </w:r>
      <w:r w:rsidR="00007090">
        <w:rPr>
          <w:b/>
        </w:rPr>
        <w:t xml:space="preserve"> </w:t>
      </w:r>
      <w:r w:rsidRPr="00DF0017">
        <w:rPr>
          <w:b/>
        </w:rPr>
        <w:t>» __</w:t>
      </w:r>
      <w:r>
        <w:rPr>
          <w:b/>
        </w:rPr>
        <w:t>__</w:t>
      </w:r>
      <w:r w:rsidRPr="00DF0017">
        <w:rPr>
          <w:b/>
        </w:rPr>
        <w:t>__</w:t>
      </w:r>
      <w:r>
        <w:rPr>
          <w:b/>
        </w:rPr>
        <w:t>___</w:t>
      </w:r>
      <w:r w:rsidRPr="00DF0017">
        <w:rPr>
          <w:b/>
        </w:rPr>
        <w:t xml:space="preserve">___ </w:t>
      </w:r>
      <w:r>
        <w:rPr>
          <w:b/>
        </w:rPr>
        <w:t>201</w:t>
      </w:r>
      <w:r w:rsidR="008E5373">
        <w:rPr>
          <w:b/>
        </w:rPr>
        <w:t>__</w:t>
      </w:r>
      <w:r w:rsidRPr="00DF0017">
        <w:rPr>
          <w:b/>
        </w:rPr>
        <w:t>г.</w:t>
      </w:r>
    </w:p>
    <w:p w14:paraId="2DFA3696" w14:textId="77777777" w:rsidR="003002DA" w:rsidRDefault="003002DA" w:rsidP="0091563B">
      <w:pPr>
        <w:ind w:firstLine="540"/>
        <w:jc w:val="both"/>
        <w:rPr>
          <w:b/>
        </w:rPr>
      </w:pPr>
    </w:p>
    <w:p w14:paraId="730CDFAC" w14:textId="77777777" w:rsidR="006A6F0D" w:rsidRPr="006A6F0D" w:rsidRDefault="00E544AE" w:rsidP="006A6F0D">
      <w:pPr>
        <w:tabs>
          <w:tab w:val="left" w:pos="1080"/>
        </w:tabs>
        <w:spacing w:line="18" w:lineRule="atLeast"/>
        <w:jc w:val="both"/>
        <w:rPr>
          <w:b/>
          <w:bCs/>
        </w:rPr>
      </w:pPr>
      <w:r>
        <w:rPr>
          <w:lang w:eastAsia="en-US"/>
        </w:rPr>
        <w:t xml:space="preserve">     </w:t>
      </w:r>
      <w:r w:rsidRPr="00E544AE">
        <w:rPr>
          <w:lang w:eastAsia="en-US"/>
        </w:rPr>
        <w:t>Муниципально</w:t>
      </w:r>
      <w:r>
        <w:rPr>
          <w:lang w:eastAsia="en-US"/>
        </w:rPr>
        <w:t>е</w:t>
      </w:r>
      <w:r w:rsidRPr="00E544AE">
        <w:rPr>
          <w:lang w:eastAsia="en-US"/>
        </w:rPr>
        <w:t xml:space="preserve"> унитарно</w:t>
      </w:r>
      <w:r>
        <w:rPr>
          <w:lang w:eastAsia="en-US"/>
        </w:rPr>
        <w:t>е</w:t>
      </w:r>
      <w:r w:rsidRPr="00E544AE">
        <w:rPr>
          <w:lang w:eastAsia="en-US"/>
        </w:rPr>
        <w:t xml:space="preserve"> предприяти</w:t>
      </w:r>
      <w:r>
        <w:rPr>
          <w:lang w:eastAsia="en-US"/>
        </w:rPr>
        <w:t>е</w:t>
      </w:r>
      <w:r w:rsidRPr="00E544AE">
        <w:rPr>
          <w:lang w:eastAsia="en-US"/>
        </w:rPr>
        <w:t xml:space="preserve"> Ангарского городского округа «Благоустройство» (МУП АГО «Благоустройство») </w:t>
      </w:r>
      <w:r>
        <w:rPr>
          <w:lang w:eastAsia="en-US"/>
        </w:rPr>
        <w:t xml:space="preserve">в лице конкурсного управляющего </w:t>
      </w:r>
      <w:r w:rsidRPr="00E544AE">
        <w:rPr>
          <w:lang w:eastAsia="en-US"/>
        </w:rPr>
        <w:t>Долгополов</w:t>
      </w:r>
      <w:r>
        <w:rPr>
          <w:lang w:eastAsia="en-US"/>
        </w:rPr>
        <w:t>а</w:t>
      </w:r>
      <w:r w:rsidRPr="00E544AE">
        <w:rPr>
          <w:lang w:eastAsia="en-US"/>
        </w:rPr>
        <w:t xml:space="preserve"> Серге</w:t>
      </w:r>
      <w:r>
        <w:rPr>
          <w:lang w:eastAsia="en-US"/>
        </w:rPr>
        <w:t>я</w:t>
      </w:r>
      <w:r w:rsidRPr="00E544AE">
        <w:rPr>
          <w:lang w:eastAsia="en-US"/>
        </w:rPr>
        <w:t xml:space="preserve"> Анатольевич</w:t>
      </w:r>
      <w:r>
        <w:rPr>
          <w:lang w:eastAsia="en-US"/>
        </w:rPr>
        <w:t>а</w:t>
      </w:r>
      <w:r w:rsidRPr="00E544AE">
        <w:rPr>
          <w:lang w:eastAsia="en-US"/>
        </w:rPr>
        <w:t>, действующ</w:t>
      </w:r>
      <w:r>
        <w:rPr>
          <w:lang w:eastAsia="en-US"/>
        </w:rPr>
        <w:t>его</w:t>
      </w:r>
      <w:r w:rsidRPr="00E544AE">
        <w:rPr>
          <w:lang w:eastAsia="en-US"/>
        </w:rPr>
        <w:t xml:space="preserve"> на основании решения Арбитражного суда Иркутской области от 25.12.2017г. по делу № А19-9083/2017, именуем</w:t>
      </w:r>
      <w:r>
        <w:rPr>
          <w:lang w:eastAsia="en-US"/>
        </w:rPr>
        <w:t>ое</w:t>
      </w:r>
      <w:r w:rsidRPr="00E544AE">
        <w:rPr>
          <w:lang w:eastAsia="en-US"/>
        </w:rPr>
        <w:t xml:space="preserve"> в дальнейшем «</w:t>
      </w:r>
      <w:r>
        <w:rPr>
          <w:lang w:eastAsia="en-US"/>
        </w:rPr>
        <w:t>Продавец</w:t>
      </w:r>
      <w:r w:rsidRPr="00E544AE">
        <w:rPr>
          <w:lang w:eastAsia="en-US"/>
        </w:rPr>
        <w:t>», с одной стороны и ___________________________, именуемый в дальнейшем «П</w:t>
      </w:r>
      <w:r>
        <w:rPr>
          <w:lang w:eastAsia="en-US"/>
        </w:rPr>
        <w:t>окупатель</w:t>
      </w:r>
      <w:r w:rsidRPr="00E544AE">
        <w:rPr>
          <w:lang w:eastAsia="en-US"/>
        </w:rPr>
        <w:t>», в лице __________________, действующий на основании _____________, с другой стороны, заключили настоящий договор о нижеследующем:</w:t>
      </w:r>
    </w:p>
    <w:p w14:paraId="4FEDB8C1" w14:textId="77777777" w:rsidR="003002DA" w:rsidRPr="00604A75" w:rsidRDefault="003002DA" w:rsidP="00604A75">
      <w:pPr>
        <w:numPr>
          <w:ilvl w:val="0"/>
          <w:numId w:val="1"/>
        </w:numPr>
        <w:tabs>
          <w:tab w:val="left" w:pos="1080"/>
        </w:tabs>
        <w:spacing w:line="18" w:lineRule="atLeast"/>
        <w:jc w:val="center"/>
        <w:rPr>
          <w:b/>
          <w:bCs/>
        </w:rPr>
      </w:pPr>
      <w:r w:rsidRPr="00DF0017">
        <w:rPr>
          <w:b/>
          <w:bCs/>
        </w:rPr>
        <w:t>Предмет Договора</w:t>
      </w:r>
    </w:p>
    <w:p w14:paraId="6DD593E9" w14:textId="43D2AC9D" w:rsidR="003002DA" w:rsidRPr="00604A75" w:rsidRDefault="003002DA" w:rsidP="006A6F0D">
      <w:pPr>
        <w:jc w:val="both"/>
      </w:pPr>
      <w:r w:rsidRPr="00604A75">
        <w:t xml:space="preserve">1.1. </w:t>
      </w:r>
      <w:r w:rsidR="008E5373" w:rsidRPr="008E5373">
        <w:t>Продавец на основании протокола № ____ от  «___» __________ 2019 г. об итогах проведения открытых торгов по продаже имущества должника, на площадке ЭТП "Аукцион-центр", расположенной в сети интернет по адресу http://aukcioncenter.ru, передает Покупателю имущество лот №______, принадлежащее</w:t>
      </w:r>
      <w:r w:rsidRPr="00604A75">
        <w:t xml:space="preserve"> </w:t>
      </w:r>
      <w:r w:rsidR="00E544AE" w:rsidRPr="00E544AE">
        <w:t>МУП АГО «Благоустройство»</w:t>
      </w:r>
      <w:r w:rsidR="00595FD3">
        <w:t>,</w:t>
      </w:r>
      <w:r w:rsidRPr="00604A75">
        <w:t xml:space="preserve"> а Покупатель уплачивает Продавцу цену продажи имущества, принимает имущество в свою собственность, а также соблюдает иные условия, предусмотренные Договором.</w:t>
      </w:r>
    </w:p>
    <w:p w14:paraId="35983CA5" w14:textId="5D5B6531"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604A75">
        <w:t xml:space="preserve">1.2. </w:t>
      </w:r>
      <w:r w:rsidR="0084369E" w:rsidRPr="0084369E">
        <w:t xml:space="preserve">Настоящий договор заключен в соответствии с Положением о порядке, сроках, условиях продажи имущества </w:t>
      </w:r>
      <w:r w:rsidR="00431348" w:rsidRPr="00431348">
        <w:t>МУП АГО «Благоустройство»</w:t>
      </w:r>
      <w:r w:rsidR="0084369E" w:rsidRPr="0084369E">
        <w:t>,</w:t>
      </w:r>
      <w:r w:rsidR="0084369E">
        <w:t xml:space="preserve"> </w:t>
      </w:r>
      <w:r w:rsidR="0084369E" w:rsidRPr="0084369E">
        <w:t xml:space="preserve">утвержденным решением собрания кредиторов </w:t>
      </w:r>
      <w:r w:rsidR="00431348" w:rsidRPr="00431348">
        <w:t>МУП АГО «Благоустройство»</w:t>
      </w:r>
      <w:r w:rsidR="00431348">
        <w:t xml:space="preserve"> 26</w:t>
      </w:r>
      <w:r w:rsidR="0084369E" w:rsidRPr="0084369E">
        <w:t>.0</w:t>
      </w:r>
      <w:r w:rsidR="008E5373">
        <w:t>3</w:t>
      </w:r>
      <w:r w:rsidR="0084369E" w:rsidRPr="0084369E">
        <w:t>.201</w:t>
      </w:r>
      <w:r w:rsidR="008E5373">
        <w:t>9</w:t>
      </w:r>
      <w:bookmarkStart w:id="0" w:name="_GoBack"/>
      <w:bookmarkEnd w:id="0"/>
      <w:r w:rsidR="0084369E" w:rsidRPr="0084369E">
        <w:t>г.</w:t>
      </w:r>
      <w:r w:rsidRPr="00604A75">
        <w:t xml:space="preserve"> </w:t>
      </w:r>
    </w:p>
    <w:p w14:paraId="2C5B481B" w14:textId="77777777" w:rsidR="003002DA" w:rsidRPr="00604A75" w:rsidRDefault="003002DA" w:rsidP="00604A75">
      <w:pPr>
        <w:tabs>
          <w:tab w:val="left" w:pos="0"/>
        </w:tabs>
        <w:jc w:val="center"/>
        <w:rPr>
          <w:b/>
        </w:rPr>
      </w:pPr>
      <w:r w:rsidRPr="00DF0017">
        <w:rPr>
          <w:b/>
        </w:rPr>
        <w:t>2. Цена Договора и порядок расчетов</w:t>
      </w:r>
    </w:p>
    <w:p w14:paraId="44E9F632" w14:textId="77777777" w:rsidR="00604A75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2.1. Цена </w:t>
      </w:r>
      <w:r>
        <w:t>Имущества</w:t>
      </w:r>
      <w:r w:rsidRPr="00DF0017">
        <w:t xml:space="preserve"> составляет ______ (______________________) рублей. Цена </w:t>
      </w:r>
      <w:r>
        <w:t>Имущества является окончательной,</w:t>
      </w:r>
      <w:r w:rsidRPr="00DF0017">
        <w:t xml:space="preserve"> изменению не подлежит</w:t>
      </w:r>
      <w:r w:rsidR="00604A75">
        <w:t>.</w:t>
      </w:r>
    </w:p>
    <w:p w14:paraId="5E96B374" w14:textId="77777777"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>2.2. Покупатель обязуется в течение 30 (тридцати) дней с момента заключения  Договора оплатить Про</w:t>
      </w:r>
      <w:r>
        <w:t>давцу сумму, определенную п.2.1</w:t>
      </w:r>
      <w:r w:rsidRPr="00DF0017">
        <w:t xml:space="preserve"> Договора, за вычетом задатка, внесенного Покупателем в размере ____________ (____________________________) рублей в соответствии с Договором о задатке от «__» _________ 20__</w:t>
      </w:r>
      <w:r w:rsidR="00AF7D6F">
        <w:t>_</w:t>
      </w:r>
      <w:r w:rsidRPr="00DF0017">
        <w:t>г. № _______.</w:t>
      </w:r>
    </w:p>
    <w:p w14:paraId="566F5A6E" w14:textId="77777777"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2.3. Оплата производится Покупателем путем перечисления денежных средств в порядке и размере, определенных </w:t>
      </w:r>
      <w:proofErr w:type="spellStart"/>
      <w:r w:rsidRPr="00DF0017">
        <w:t>п.п</w:t>
      </w:r>
      <w:proofErr w:type="spellEnd"/>
      <w:r w:rsidRPr="00DF0017">
        <w:t>. 2.1, 2.2 Договора, на расчетный счет Продавца</w:t>
      </w:r>
      <w:r w:rsidR="0084369E">
        <w:t>, указанный в настоящем договоре</w:t>
      </w:r>
      <w:r w:rsidRPr="00DF0017">
        <w:t xml:space="preserve">. Сумма перечисленного Покупателем задатка для участия в торгах засчитывается в счет цены </w:t>
      </w:r>
      <w:r>
        <w:t>Имущества</w:t>
      </w:r>
      <w:r w:rsidRPr="00DF0017">
        <w:t xml:space="preserve"> по Договору.  </w:t>
      </w:r>
    </w:p>
    <w:p w14:paraId="08ED2061" w14:textId="77777777"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2.4. Обязательство Покупателя по оплате </w:t>
      </w:r>
      <w:r>
        <w:t>Имущества</w:t>
      </w:r>
      <w:r w:rsidRPr="00DF0017">
        <w:t xml:space="preserve"> считается исполненным с момента поступления денежных средств в счет оплаты </w:t>
      </w:r>
      <w:r>
        <w:t>Имущества</w:t>
      </w:r>
      <w:r w:rsidRPr="00DF0017">
        <w:t xml:space="preserve"> на расчетный счет Продавца в полном объеме.</w:t>
      </w:r>
    </w:p>
    <w:p w14:paraId="0BFFEABB" w14:textId="77777777" w:rsidR="00834B9F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>2.5. Все расходы, связанные с переход</w:t>
      </w:r>
      <w:r>
        <w:t>ом</w:t>
      </w:r>
      <w:r w:rsidRPr="00DF0017">
        <w:t xml:space="preserve"> права собственности на </w:t>
      </w:r>
      <w:r w:rsidR="00604A75">
        <w:t>Имущество, указанное в п. 1.1.</w:t>
      </w:r>
      <w:r>
        <w:t xml:space="preserve"> настоящего Договора, </w:t>
      </w:r>
      <w:r w:rsidRPr="00DF0017">
        <w:t>несет Покупатель.</w:t>
      </w:r>
    </w:p>
    <w:p w14:paraId="73DCB1F7" w14:textId="77777777" w:rsidR="003002DA" w:rsidRPr="00DF0017" w:rsidRDefault="003002DA" w:rsidP="0091563B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</w:rPr>
      </w:pPr>
      <w:r w:rsidRPr="00DF0017">
        <w:rPr>
          <w:b/>
          <w:bCs/>
        </w:rPr>
        <w:t>Порядок передачи имущества</w:t>
      </w:r>
    </w:p>
    <w:p w14:paraId="74A44D1C" w14:textId="77777777" w:rsidR="00604A75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3.1. </w:t>
      </w:r>
      <w:r>
        <w:t>Имущество</w:t>
      </w:r>
      <w:r w:rsidRPr="00DF0017">
        <w:t xml:space="preserve"> передается Продавцом Покупателю по Акту приема-передачи, подписываемому полномочными представителями Сторон в течение 7 (семи) рабочих дней после поступления денежных средств в счет оплаты </w:t>
      </w:r>
      <w:r>
        <w:t>Имущества</w:t>
      </w:r>
      <w:r w:rsidRPr="00DF0017">
        <w:t xml:space="preserve"> на расчетный счет Продавца в полном объеме. </w:t>
      </w:r>
    </w:p>
    <w:p w14:paraId="5E2F1917" w14:textId="77777777"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3.2. С даты подписания Акта приема-передачи </w:t>
      </w:r>
      <w:r>
        <w:t>Имущества</w:t>
      </w:r>
      <w:r w:rsidRPr="00DF0017">
        <w:t xml:space="preserve">, ответственность за сохранность </w:t>
      </w:r>
      <w:r>
        <w:t>Имущества</w:t>
      </w:r>
      <w:r w:rsidRPr="00DF0017">
        <w:t xml:space="preserve">, равно как и риск случайной порчи или гибели </w:t>
      </w:r>
      <w:r>
        <w:t>Имущества</w:t>
      </w:r>
      <w:r w:rsidRPr="00DF0017">
        <w:t>, несет Покупатель.</w:t>
      </w:r>
    </w:p>
    <w:p w14:paraId="4FE2732D" w14:textId="77777777"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3.3. Обязательство Продавца передать </w:t>
      </w:r>
      <w:r>
        <w:t>Имущество</w:t>
      </w:r>
      <w:r w:rsidRPr="00DF0017">
        <w:t xml:space="preserve"> считается исполненным после подписания Сторонами Акта приема-передачи </w:t>
      </w:r>
      <w:r>
        <w:t>Имущества</w:t>
      </w:r>
      <w:r w:rsidRPr="00DF0017">
        <w:t>.</w:t>
      </w:r>
    </w:p>
    <w:p w14:paraId="3D696DCC" w14:textId="77777777"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</w:p>
    <w:p w14:paraId="10A60CE5" w14:textId="77777777" w:rsidR="003002DA" w:rsidRPr="00604A75" w:rsidRDefault="003002DA" w:rsidP="00604A75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</w:rPr>
      </w:pPr>
      <w:r w:rsidRPr="00DF0017">
        <w:rPr>
          <w:b/>
          <w:bCs/>
        </w:rPr>
        <w:t>Переход права собственности</w:t>
      </w:r>
    </w:p>
    <w:p w14:paraId="4D49623D" w14:textId="77777777" w:rsidR="003002DA" w:rsidRDefault="003002DA" w:rsidP="0091563B">
      <w:pPr>
        <w:autoSpaceDE w:val="0"/>
        <w:autoSpaceDN w:val="0"/>
        <w:adjustRightInd w:val="0"/>
        <w:jc w:val="both"/>
        <w:outlineLvl w:val="3"/>
      </w:pPr>
      <w:r>
        <w:t>4.1</w:t>
      </w:r>
      <w:r w:rsidRPr="00DF0017">
        <w:t xml:space="preserve">. Право собственности на </w:t>
      </w:r>
      <w:r>
        <w:t>И</w:t>
      </w:r>
      <w:r w:rsidR="0050365E">
        <w:t xml:space="preserve">мущество, указанное в п. 1.1. </w:t>
      </w:r>
      <w:r>
        <w:t>настоящего Договора,</w:t>
      </w:r>
      <w:r w:rsidRPr="00DF0017">
        <w:t xml:space="preserve"> возникает у Покупателя с момента подписания Акта приема-</w:t>
      </w:r>
      <w:proofErr w:type="gramStart"/>
      <w:r w:rsidRPr="00DF0017">
        <w:t xml:space="preserve">передачи </w:t>
      </w:r>
      <w:r>
        <w:t xml:space="preserve"> </w:t>
      </w:r>
      <w:r w:rsidRPr="00DF0017">
        <w:t>Сторонами</w:t>
      </w:r>
      <w:proofErr w:type="gramEnd"/>
      <w:r>
        <w:t>.</w:t>
      </w:r>
    </w:p>
    <w:p w14:paraId="134AAF15" w14:textId="77777777" w:rsidR="00F82225" w:rsidRPr="00DF0017" w:rsidRDefault="00F82225" w:rsidP="0091563B">
      <w:pPr>
        <w:autoSpaceDE w:val="0"/>
        <w:autoSpaceDN w:val="0"/>
        <w:adjustRightInd w:val="0"/>
        <w:jc w:val="both"/>
        <w:outlineLvl w:val="3"/>
      </w:pPr>
    </w:p>
    <w:p w14:paraId="332B61D7" w14:textId="77777777" w:rsidR="003002DA" w:rsidRPr="00604A75" w:rsidRDefault="003002DA" w:rsidP="00604A75">
      <w:pPr>
        <w:numPr>
          <w:ilvl w:val="0"/>
          <w:numId w:val="2"/>
        </w:numPr>
        <w:tabs>
          <w:tab w:val="left" w:pos="1080"/>
        </w:tabs>
        <w:spacing w:line="18" w:lineRule="atLeast"/>
        <w:jc w:val="center"/>
        <w:rPr>
          <w:b/>
          <w:bCs/>
        </w:rPr>
      </w:pPr>
      <w:r w:rsidRPr="00DF0017">
        <w:rPr>
          <w:b/>
          <w:bCs/>
        </w:rPr>
        <w:lastRenderedPageBreak/>
        <w:t>Обязанности Сторон</w:t>
      </w:r>
    </w:p>
    <w:p w14:paraId="22554B33" w14:textId="77777777" w:rsidR="003002DA" w:rsidRPr="00DF0017" w:rsidRDefault="00604A75" w:rsidP="00604A75">
      <w:pPr>
        <w:autoSpaceDE w:val="0"/>
        <w:autoSpaceDN w:val="0"/>
        <w:adjustRightInd w:val="0"/>
        <w:jc w:val="both"/>
        <w:outlineLvl w:val="3"/>
      </w:pPr>
      <w:r>
        <w:t xml:space="preserve">5.1. Продавец обязуется </w:t>
      </w:r>
      <w:r w:rsidR="003002DA" w:rsidRPr="00DF0017">
        <w:t xml:space="preserve">передать Покупателю </w:t>
      </w:r>
      <w:r w:rsidR="003002DA">
        <w:t xml:space="preserve">Имущество </w:t>
      </w:r>
      <w:r w:rsidR="003002DA" w:rsidRPr="00DF0017">
        <w:t xml:space="preserve">в течение 7 (семи) рабочих дней с момента поступления денежных средств в счет оплаты </w:t>
      </w:r>
      <w:r w:rsidR="003002DA">
        <w:t>Имущества</w:t>
      </w:r>
      <w:r w:rsidR="003002DA" w:rsidRPr="00DF0017">
        <w:t xml:space="preserve"> в полном объеме на расчетный счет Продавца.</w:t>
      </w:r>
    </w:p>
    <w:p w14:paraId="3D32B20D" w14:textId="77777777" w:rsidR="003002DA" w:rsidRPr="00DF0017" w:rsidRDefault="003002DA" w:rsidP="00604A75">
      <w:pPr>
        <w:autoSpaceDE w:val="0"/>
        <w:autoSpaceDN w:val="0"/>
        <w:adjustRightInd w:val="0"/>
        <w:jc w:val="both"/>
        <w:outlineLvl w:val="3"/>
      </w:pPr>
      <w:r w:rsidRPr="00DF0017">
        <w:t>5.2. Покупатель обязуется:</w:t>
      </w:r>
      <w:r w:rsidR="00604A75">
        <w:t xml:space="preserve"> </w:t>
      </w:r>
      <w:r w:rsidRPr="00DF0017">
        <w:t xml:space="preserve">произвести оплату </w:t>
      </w:r>
      <w:r>
        <w:t>Имущества</w:t>
      </w:r>
      <w:r w:rsidRPr="00DF0017">
        <w:t xml:space="preserve"> в порядке и размере, уста</w:t>
      </w:r>
      <w:r w:rsidR="00604A75">
        <w:t xml:space="preserve">новленном п.п.2.1, 2.2 Договора, </w:t>
      </w:r>
      <w:r w:rsidRPr="00DF0017">
        <w:t xml:space="preserve">принять </w:t>
      </w:r>
      <w:r>
        <w:t>Имущество</w:t>
      </w:r>
      <w:r w:rsidRPr="00DF0017">
        <w:t xml:space="preserve"> в порядке и в сроки,</w:t>
      </w:r>
      <w:r w:rsidR="00604A75">
        <w:t xml:space="preserve"> предусмотренные п.3.1 Договора, </w:t>
      </w:r>
      <w:r>
        <w:t>о</w:t>
      </w:r>
      <w:r w:rsidRPr="00DF0017">
        <w:t>беспечить явку своего уполномоченного представителя для подписания Акта приема-передачи Имущества.</w:t>
      </w:r>
    </w:p>
    <w:p w14:paraId="5CE58459" w14:textId="77777777" w:rsidR="003002DA" w:rsidRPr="00604A75" w:rsidRDefault="003002DA" w:rsidP="0091563B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</w:rPr>
      </w:pPr>
      <w:r w:rsidRPr="00DF0017">
        <w:rPr>
          <w:b/>
          <w:bCs/>
        </w:rPr>
        <w:t>Ответственность Сторон</w:t>
      </w:r>
    </w:p>
    <w:p w14:paraId="6C132C30" w14:textId="77777777" w:rsidR="003002DA" w:rsidRPr="00DF0017" w:rsidRDefault="00604A75" w:rsidP="0091563B">
      <w:pPr>
        <w:pStyle w:val="22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6.1. Стороны несут ответстве</w:t>
      </w:r>
      <w:r w:rsidRPr="00DF0017">
        <w:rPr>
          <w:sz w:val="24"/>
          <w:szCs w:val="24"/>
        </w:rPr>
        <w:t>нность</w:t>
      </w:r>
      <w:r w:rsidR="003002DA" w:rsidRPr="00DF0017">
        <w:rPr>
          <w:sz w:val="24"/>
          <w:szCs w:val="24"/>
        </w:rPr>
        <w:t xml:space="preserve"> за неисполнение или ненадлежащее исполнение условий Договора в соответствии с действующим законодательством Российской Федерации.</w:t>
      </w:r>
    </w:p>
    <w:p w14:paraId="36930FD2" w14:textId="77777777" w:rsidR="003002DA" w:rsidRPr="00DF0017" w:rsidRDefault="003002DA" w:rsidP="0091563B">
      <w:pPr>
        <w:pStyle w:val="22"/>
        <w:spacing w:after="0" w:line="240" w:lineRule="auto"/>
        <w:jc w:val="both"/>
        <w:rPr>
          <w:sz w:val="24"/>
          <w:szCs w:val="24"/>
        </w:rPr>
      </w:pPr>
      <w:r w:rsidRPr="00DF0017">
        <w:rPr>
          <w:sz w:val="24"/>
          <w:szCs w:val="24"/>
        </w:rPr>
        <w:t xml:space="preserve">6.2. В случае неоплаты Покупателем цены Договора в течение 30 (тридцати) дней с момента его заключения, Продавец может в одностороннем порядке расторгнуть Договор. При этом Договор будет считаться расторгнутым с момента получения Покупателем уведомления Продавца о таком расторжении. В случае расторжения Договора по инициативе Продавца по основанию, указанному в настоящем пункте Договора, сумма задатка, внесенного Покупателем, остается у Продавца. </w:t>
      </w:r>
    </w:p>
    <w:p w14:paraId="42D2B1CC" w14:textId="77777777" w:rsidR="003002DA" w:rsidRPr="00DF0017" w:rsidRDefault="003002DA" w:rsidP="0091563B">
      <w:pPr>
        <w:pStyle w:val="22"/>
        <w:spacing w:after="0" w:line="240" w:lineRule="auto"/>
        <w:jc w:val="both"/>
        <w:rPr>
          <w:sz w:val="24"/>
          <w:szCs w:val="24"/>
        </w:rPr>
      </w:pPr>
      <w:r w:rsidRPr="00DF0017">
        <w:rPr>
          <w:sz w:val="24"/>
          <w:szCs w:val="24"/>
        </w:rPr>
        <w:t>6.3. Споры по Договору разрешаются путем переговоров. В случае невозможности разрешения споров и разногласий путем переговоров они передаются</w:t>
      </w:r>
      <w:r>
        <w:rPr>
          <w:sz w:val="24"/>
          <w:szCs w:val="24"/>
        </w:rPr>
        <w:t xml:space="preserve"> на разрешение</w:t>
      </w:r>
      <w:r w:rsidRPr="00DF0017">
        <w:rPr>
          <w:sz w:val="24"/>
          <w:szCs w:val="24"/>
        </w:rPr>
        <w:t xml:space="preserve"> в соответствии с действующим законодательством Российской Федерации.</w:t>
      </w:r>
    </w:p>
    <w:p w14:paraId="27FBB607" w14:textId="77777777" w:rsidR="003002DA" w:rsidRPr="00DF0017" w:rsidRDefault="003002DA" w:rsidP="0091563B">
      <w:pPr>
        <w:pStyle w:val="22"/>
        <w:spacing w:after="0" w:line="240" w:lineRule="auto"/>
        <w:jc w:val="both"/>
        <w:rPr>
          <w:sz w:val="24"/>
          <w:szCs w:val="24"/>
        </w:rPr>
      </w:pPr>
      <w:r w:rsidRPr="00DF0017">
        <w:rPr>
          <w:sz w:val="24"/>
          <w:szCs w:val="24"/>
        </w:rPr>
        <w:t>6.4.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которые сторона не могла предотвратить разумными мерами.</w:t>
      </w:r>
    </w:p>
    <w:p w14:paraId="7E82F8FD" w14:textId="77777777" w:rsidR="003002DA" w:rsidRPr="00604A75" w:rsidRDefault="003002DA" w:rsidP="0091563B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</w:rPr>
      </w:pPr>
      <w:r w:rsidRPr="00DF0017">
        <w:rPr>
          <w:b/>
          <w:bCs/>
        </w:rPr>
        <w:t>Прочие условия</w:t>
      </w:r>
    </w:p>
    <w:p w14:paraId="019708EF" w14:textId="77777777" w:rsidR="003002DA" w:rsidRPr="00DF0017" w:rsidRDefault="00431348" w:rsidP="0091563B">
      <w:pPr>
        <w:pStyle w:val="22"/>
        <w:numPr>
          <w:ilvl w:val="1"/>
          <w:numId w:val="2"/>
        </w:numPr>
        <w:tabs>
          <w:tab w:val="left" w:pos="1080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002DA" w:rsidRPr="00DF0017">
        <w:rPr>
          <w:sz w:val="24"/>
          <w:szCs w:val="24"/>
        </w:rPr>
        <w:t>Договор считается заключенным с м</w:t>
      </w:r>
      <w:r w:rsidR="003002DA">
        <w:rPr>
          <w:sz w:val="24"/>
          <w:szCs w:val="24"/>
        </w:rPr>
        <w:t>омента его подписания Сторонами</w:t>
      </w:r>
      <w:r w:rsidR="003002DA" w:rsidRPr="00DF0017">
        <w:rPr>
          <w:sz w:val="24"/>
          <w:szCs w:val="24"/>
        </w:rPr>
        <w:t xml:space="preserve">. </w:t>
      </w:r>
    </w:p>
    <w:p w14:paraId="1A3E7897" w14:textId="77777777" w:rsidR="003002DA" w:rsidRPr="00DF0017" w:rsidRDefault="003002DA" w:rsidP="0091563B">
      <w:pPr>
        <w:jc w:val="both"/>
      </w:pPr>
      <w:r w:rsidRPr="00DF0017">
        <w:t>7.2. Все изменения и дополнения к Договору оформляются в письменной форме и подписываются уполномоченными представителями Сторон.</w:t>
      </w:r>
    </w:p>
    <w:p w14:paraId="69A5026F" w14:textId="77777777" w:rsidR="003002DA" w:rsidRPr="00DF0017" w:rsidRDefault="003002DA" w:rsidP="0091563B">
      <w:pPr>
        <w:jc w:val="both"/>
      </w:pPr>
      <w:r w:rsidRPr="00DF0017">
        <w:t xml:space="preserve">7.3. Расторжение Договора возможно по взаимному соглашению Сторон, совершенному в письменной форме. </w:t>
      </w:r>
    </w:p>
    <w:p w14:paraId="7A5B4FE6" w14:textId="77777777" w:rsidR="003002DA" w:rsidRPr="00DF0017" w:rsidRDefault="003002DA" w:rsidP="0091563B">
      <w:pPr>
        <w:jc w:val="both"/>
        <w:rPr>
          <w:color w:val="000000"/>
          <w:spacing w:val="-1"/>
        </w:rPr>
      </w:pPr>
      <w:r w:rsidRPr="00DF0017">
        <w:rPr>
          <w:color w:val="000000"/>
          <w:spacing w:val="-4"/>
        </w:rPr>
        <w:t xml:space="preserve">7.4. </w:t>
      </w:r>
      <w:r w:rsidRPr="00DF0017">
        <w:rPr>
          <w:color w:val="000000"/>
        </w:rPr>
        <w:t xml:space="preserve">Во всем остальном, что не предусмотрено Договором, Стороны </w:t>
      </w:r>
      <w:r w:rsidRPr="00DF0017">
        <w:rPr>
          <w:color w:val="000000"/>
          <w:spacing w:val="-1"/>
        </w:rPr>
        <w:t>руководствуются действующим законодательством Российской Федерации.</w:t>
      </w:r>
    </w:p>
    <w:p w14:paraId="1C151E8C" w14:textId="77777777" w:rsidR="003002DA" w:rsidRPr="00DF0017" w:rsidRDefault="003002DA" w:rsidP="00604A75">
      <w:pPr>
        <w:jc w:val="both"/>
      </w:pPr>
      <w:r w:rsidRPr="00DF0017">
        <w:rPr>
          <w:color w:val="000000"/>
          <w:spacing w:val="-1"/>
        </w:rPr>
        <w:t>7.5. Настоящий Договор составлен в двух экземплярах, по одному экземпляру – для каждой из сторон.</w:t>
      </w:r>
    </w:p>
    <w:p w14:paraId="71419B3A" w14:textId="77777777" w:rsidR="003002DA" w:rsidRPr="00DF0017" w:rsidRDefault="003002DA" w:rsidP="0091563B">
      <w:pPr>
        <w:tabs>
          <w:tab w:val="left" w:pos="1080"/>
        </w:tabs>
        <w:spacing w:line="19" w:lineRule="atLeast"/>
        <w:jc w:val="center"/>
        <w:rPr>
          <w:b/>
          <w:bCs/>
        </w:rPr>
      </w:pPr>
      <w:r w:rsidRPr="00DF0017">
        <w:rPr>
          <w:b/>
          <w:bCs/>
        </w:rPr>
        <w:t>8. Юридические адреса и реквизиты Сторон</w:t>
      </w:r>
    </w:p>
    <w:p w14:paraId="7CECED03" w14:textId="77777777" w:rsidR="003002DA" w:rsidRPr="004662F3" w:rsidRDefault="003002DA" w:rsidP="0091563B">
      <w:pPr>
        <w:ind w:firstLine="540"/>
        <w:jc w:val="both"/>
      </w:pPr>
    </w:p>
    <w:tbl>
      <w:tblPr>
        <w:tblW w:w="9288" w:type="dxa"/>
        <w:tblLayout w:type="fixed"/>
        <w:tblLook w:val="0000" w:firstRow="0" w:lastRow="0" w:firstColumn="0" w:lastColumn="0" w:noHBand="0" w:noVBand="0"/>
      </w:tblPr>
      <w:tblGrid>
        <w:gridCol w:w="4968"/>
        <w:gridCol w:w="4320"/>
      </w:tblGrid>
      <w:tr w:rsidR="0084369E" w:rsidRPr="0065455D" w14:paraId="27DE171C" w14:textId="77777777" w:rsidTr="006046F6">
        <w:tc>
          <w:tcPr>
            <w:tcW w:w="4968" w:type="dxa"/>
          </w:tcPr>
          <w:p w14:paraId="284D907D" w14:textId="77777777" w:rsidR="0084369E" w:rsidRPr="0084369E" w:rsidRDefault="0084369E" w:rsidP="0084369E">
            <w:pPr>
              <w:rPr>
                <w:b/>
              </w:rPr>
            </w:pPr>
            <w:r w:rsidRPr="0084369E">
              <w:rPr>
                <w:b/>
              </w:rPr>
              <w:t>Продавец:</w:t>
            </w:r>
          </w:p>
          <w:p w14:paraId="42ACE3C0" w14:textId="77777777" w:rsidR="00431348" w:rsidRDefault="00431348" w:rsidP="00431348">
            <w:pPr>
              <w:jc w:val="both"/>
            </w:pPr>
            <w:r>
              <w:t>МУП АГО «Благоустройство»</w:t>
            </w:r>
          </w:p>
          <w:p w14:paraId="7DAA1C81" w14:textId="77777777" w:rsidR="00431348" w:rsidRDefault="00431348" w:rsidP="00431348">
            <w:pPr>
              <w:jc w:val="both"/>
            </w:pPr>
            <w:r>
              <w:t xml:space="preserve">ИНН </w:t>
            </w:r>
            <w:proofErr w:type="gramStart"/>
            <w:r>
              <w:t xml:space="preserve">3801098353;   </w:t>
            </w:r>
            <w:proofErr w:type="gramEnd"/>
            <w:r>
              <w:t xml:space="preserve">КПП  380101001; </w:t>
            </w:r>
          </w:p>
          <w:p w14:paraId="02148651" w14:textId="77777777" w:rsidR="00431348" w:rsidRDefault="00431348" w:rsidP="00431348">
            <w:pPr>
              <w:jc w:val="both"/>
            </w:pPr>
            <w:r>
              <w:t>ОГРН 1083801006816</w:t>
            </w:r>
          </w:p>
          <w:p w14:paraId="687171DE" w14:textId="77777777" w:rsidR="00431348" w:rsidRDefault="00431348" w:rsidP="00431348">
            <w:pPr>
              <w:jc w:val="both"/>
            </w:pPr>
            <w:r>
              <w:t xml:space="preserve">адрес: 665801 Иркутская область, </w:t>
            </w:r>
          </w:p>
          <w:p w14:paraId="632A4470" w14:textId="77777777" w:rsidR="00431348" w:rsidRDefault="00431348" w:rsidP="00431348">
            <w:pPr>
              <w:jc w:val="both"/>
            </w:pPr>
            <w:r>
              <w:t>г. Ангарск м-р Новый-4 стр. 110/2</w:t>
            </w:r>
          </w:p>
          <w:p w14:paraId="67907804" w14:textId="77777777" w:rsidR="00431348" w:rsidRDefault="00431348" w:rsidP="00431348">
            <w:pPr>
              <w:jc w:val="both"/>
            </w:pPr>
            <w:r>
              <w:t xml:space="preserve">Расчётный счет: </w:t>
            </w:r>
          </w:p>
          <w:p w14:paraId="2C5930E8" w14:textId="77777777" w:rsidR="00431348" w:rsidRDefault="00431348" w:rsidP="00431348">
            <w:pPr>
              <w:jc w:val="both"/>
            </w:pPr>
            <w:r>
              <w:t xml:space="preserve">№ </w:t>
            </w:r>
            <w:r w:rsidRPr="00431348">
              <w:t>40702-8106-1831-0002936</w:t>
            </w:r>
          </w:p>
          <w:p w14:paraId="74B60CFE" w14:textId="77777777" w:rsidR="00431348" w:rsidRDefault="00431348" w:rsidP="00431348">
            <w:pPr>
              <w:jc w:val="both"/>
            </w:pPr>
            <w:r>
              <w:t>в ПАО Сбербанк отделение Иркутск</w:t>
            </w:r>
          </w:p>
          <w:p w14:paraId="071D6EE1" w14:textId="77777777" w:rsidR="0084369E" w:rsidRDefault="00431348" w:rsidP="00431348">
            <w:pPr>
              <w:jc w:val="both"/>
            </w:pPr>
            <w:r>
              <w:t>БИК 042520607.</w:t>
            </w:r>
          </w:p>
          <w:p w14:paraId="0F3351EF" w14:textId="77777777" w:rsidR="0084369E" w:rsidRDefault="0084369E" w:rsidP="0084369E">
            <w:pPr>
              <w:jc w:val="both"/>
            </w:pPr>
            <w:r>
              <w:t>Конкурсный управляющий</w:t>
            </w:r>
          </w:p>
          <w:p w14:paraId="3EDAE709" w14:textId="77777777" w:rsidR="0084369E" w:rsidRDefault="0084369E" w:rsidP="0084369E">
            <w:pPr>
              <w:jc w:val="both"/>
            </w:pPr>
          </w:p>
          <w:p w14:paraId="6EDE1A5C" w14:textId="77777777" w:rsidR="0084369E" w:rsidRDefault="0084369E" w:rsidP="0084369E">
            <w:pPr>
              <w:jc w:val="both"/>
            </w:pPr>
            <w:r>
              <w:t>________________/С.А. Долгополов/</w:t>
            </w:r>
          </w:p>
          <w:p w14:paraId="59A6304F" w14:textId="77777777" w:rsidR="0084369E" w:rsidRDefault="0084369E" w:rsidP="0084369E"/>
          <w:p w14:paraId="57982E53" w14:textId="77777777" w:rsidR="00431348" w:rsidRPr="00300A29" w:rsidRDefault="00431348" w:rsidP="0084369E"/>
        </w:tc>
        <w:tc>
          <w:tcPr>
            <w:tcW w:w="4320" w:type="dxa"/>
          </w:tcPr>
          <w:p w14:paraId="04360803" w14:textId="77777777" w:rsidR="0084369E" w:rsidRPr="0084369E" w:rsidRDefault="0084369E" w:rsidP="0084369E">
            <w:pPr>
              <w:rPr>
                <w:b/>
              </w:rPr>
            </w:pPr>
            <w:r w:rsidRPr="0084369E">
              <w:rPr>
                <w:b/>
              </w:rPr>
              <w:t>Покупатель:</w:t>
            </w:r>
          </w:p>
        </w:tc>
      </w:tr>
    </w:tbl>
    <w:p w14:paraId="0E29539C" w14:textId="77777777" w:rsidR="003002DA" w:rsidRDefault="003002DA"/>
    <w:sectPr w:rsidR="003002DA" w:rsidSect="00604A75">
      <w:footerReference w:type="even" r:id="rId7"/>
      <w:footerReference w:type="default" r:id="rId8"/>
      <w:pgSz w:w="11906" w:h="16838"/>
      <w:pgMar w:top="567" w:right="850" w:bottom="851" w:left="1701" w:header="708" w:footer="3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BB62DF" w14:textId="77777777" w:rsidR="00EB7E3D" w:rsidRDefault="00EB7E3D" w:rsidP="00C03A64">
      <w:r>
        <w:separator/>
      </w:r>
    </w:p>
  </w:endnote>
  <w:endnote w:type="continuationSeparator" w:id="0">
    <w:p w14:paraId="58928A54" w14:textId="77777777" w:rsidR="00EB7E3D" w:rsidRDefault="00EB7E3D" w:rsidP="00C03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808A02" w14:textId="77777777" w:rsidR="003002DA" w:rsidRDefault="003002DA" w:rsidP="00C536F5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1E3B577B" w14:textId="77777777" w:rsidR="003002DA" w:rsidRDefault="003002DA" w:rsidP="00220D92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DEE3F8" w14:textId="77777777" w:rsidR="003002DA" w:rsidRDefault="003002DA" w:rsidP="00C536F5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007090">
      <w:rPr>
        <w:rStyle w:val="ab"/>
        <w:noProof/>
      </w:rPr>
      <w:t>2</w:t>
    </w:r>
    <w:r>
      <w:rPr>
        <w:rStyle w:val="ab"/>
      </w:rPr>
      <w:fldChar w:fldCharType="end"/>
    </w:r>
  </w:p>
  <w:p w14:paraId="69DC46C8" w14:textId="77777777" w:rsidR="003002DA" w:rsidRDefault="003002DA" w:rsidP="00220D92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E94C65" w14:textId="77777777" w:rsidR="00EB7E3D" w:rsidRDefault="00EB7E3D" w:rsidP="00C03A64">
      <w:r>
        <w:separator/>
      </w:r>
    </w:p>
  </w:footnote>
  <w:footnote w:type="continuationSeparator" w:id="0">
    <w:p w14:paraId="1674CEA1" w14:textId="77777777" w:rsidR="00EB7E3D" w:rsidRDefault="00EB7E3D" w:rsidP="00C03A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666A76"/>
    <w:multiLevelType w:val="multilevel"/>
    <w:tmpl w:val="1B4EFD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" w15:restartNumberingAfterBreak="0">
    <w:nsid w:val="556D0265"/>
    <w:multiLevelType w:val="multilevel"/>
    <w:tmpl w:val="5FE8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1563B"/>
    <w:rsid w:val="00005E87"/>
    <w:rsid w:val="00007090"/>
    <w:rsid w:val="000356CD"/>
    <w:rsid w:val="00056EE8"/>
    <w:rsid w:val="000A5979"/>
    <w:rsid w:val="000A6A70"/>
    <w:rsid w:val="000B2A50"/>
    <w:rsid w:val="000B6123"/>
    <w:rsid w:val="001036C1"/>
    <w:rsid w:val="00114E43"/>
    <w:rsid w:val="001214FD"/>
    <w:rsid w:val="00145972"/>
    <w:rsid w:val="00170293"/>
    <w:rsid w:val="001822A5"/>
    <w:rsid w:val="00210AEF"/>
    <w:rsid w:val="00220D92"/>
    <w:rsid w:val="00260420"/>
    <w:rsid w:val="00272F0E"/>
    <w:rsid w:val="002A7AC6"/>
    <w:rsid w:val="002B5B8E"/>
    <w:rsid w:val="003002DA"/>
    <w:rsid w:val="00324E71"/>
    <w:rsid w:val="00367CF4"/>
    <w:rsid w:val="00431348"/>
    <w:rsid w:val="00441278"/>
    <w:rsid w:val="004523B3"/>
    <w:rsid w:val="004662F3"/>
    <w:rsid w:val="004862DE"/>
    <w:rsid w:val="004C050A"/>
    <w:rsid w:val="004C444A"/>
    <w:rsid w:val="004C4F92"/>
    <w:rsid w:val="0050365E"/>
    <w:rsid w:val="005105E3"/>
    <w:rsid w:val="005272BA"/>
    <w:rsid w:val="00583CF9"/>
    <w:rsid w:val="0059192D"/>
    <w:rsid w:val="00595FD3"/>
    <w:rsid w:val="005D0203"/>
    <w:rsid w:val="005D0534"/>
    <w:rsid w:val="005D7644"/>
    <w:rsid w:val="006046F6"/>
    <w:rsid w:val="00604A75"/>
    <w:rsid w:val="00664ADA"/>
    <w:rsid w:val="00697527"/>
    <w:rsid w:val="006A6F0D"/>
    <w:rsid w:val="006C1FC5"/>
    <w:rsid w:val="006C22D9"/>
    <w:rsid w:val="006C2637"/>
    <w:rsid w:val="006D38FA"/>
    <w:rsid w:val="007236CA"/>
    <w:rsid w:val="007C320A"/>
    <w:rsid w:val="00834B9F"/>
    <w:rsid w:val="00836CE8"/>
    <w:rsid w:val="0084366A"/>
    <w:rsid w:val="0084369E"/>
    <w:rsid w:val="00870FC5"/>
    <w:rsid w:val="00880A4F"/>
    <w:rsid w:val="00881165"/>
    <w:rsid w:val="008E5373"/>
    <w:rsid w:val="0091563B"/>
    <w:rsid w:val="00941C63"/>
    <w:rsid w:val="00957C56"/>
    <w:rsid w:val="00963D23"/>
    <w:rsid w:val="009658EB"/>
    <w:rsid w:val="009C7844"/>
    <w:rsid w:val="009D42B2"/>
    <w:rsid w:val="00A273B6"/>
    <w:rsid w:val="00A66950"/>
    <w:rsid w:val="00AF7D6F"/>
    <w:rsid w:val="00B0692A"/>
    <w:rsid w:val="00B543DC"/>
    <w:rsid w:val="00BB0C31"/>
    <w:rsid w:val="00C03A64"/>
    <w:rsid w:val="00C40C7A"/>
    <w:rsid w:val="00C430F5"/>
    <w:rsid w:val="00C536F5"/>
    <w:rsid w:val="00C802B8"/>
    <w:rsid w:val="00CE5596"/>
    <w:rsid w:val="00D5020E"/>
    <w:rsid w:val="00D92D23"/>
    <w:rsid w:val="00DA1028"/>
    <w:rsid w:val="00DB2193"/>
    <w:rsid w:val="00DB41A1"/>
    <w:rsid w:val="00DB584D"/>
    <w:rsid w:val="00DF0017"/>
    <w:rsid w:val="00DF0E26"/>
    <w:rsid w:val="00E21A77"/>
    <w:rsid w:val="00E26116"/>
    <w:rsid w:val="00E544AE"/>
    <w:rsid w:val="00E67672"/>
    <w:rsid w:val="00E800FE"/>
    <w:rsid w:val="00E85930"/>
    <w:rsid w:val="00EA6D55"/>
    <w:rsid w:val="00EB7E3D"/>
    <w:rsid w:val="00F23044"/>
    <w:rsid w:val="00F723D0"/>
    <w:rsid w:val="00F82225"/>
    <w:rsid w:val="00FC6720"/>
    <w:rsid w:val="00FD1275"/>
    <w:rsid w:val="00FF7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E14BFF"/>
  <w15:chartTrackingRefBased/>
  <w15:docId w15:val="{28DA36E8-262F-489F-A9BD-59D5617B7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uiPriority="22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 w:uiPriority="99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 w:semiHidden="1" w:unhideWhenUs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1563B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26116"/>
    <w:pPr>
      <w:spacing w:before="480"/>
      <w:contextualSpacing/>
      <w:outlineLvl w:val="0"/>
    </w:pPr>
    <w:rPr>
      <w:rFonts w:ascii="Cambria" w:hAnsi="Cambria"/>
      <w:b/>
      <w:bCs/>
      <w:sz w:val="28"/>
      <w:szCs w:val="28"/>
    </w:rPr>
  </w:style>
  <w:style w:type="paragraph" w:styleId="2">
    <w:name w:val="heading 2"/>
    <w:basedOn w:val="a"/>
    <w:next w:val="a"/>
    <w:link w:val="20"/>
    <w:qFormat/>
    <w:rsid w:val="00E26116"/>
    <w:pPr>
      <w:spacing w:before="200"/>
      <w:outlineLvl w:val="1"/>
    </w:pPr>
    <w:rPr>
      <w:rFonts w:ascii="Cambria" w:hAnsi="Cambria"/>
      <w:b/>
      <w:bCs/>
      <w:sz w:val="26"/>
      <w:szCs w:val="26"/>
    </w:rPr>
  </w:style>
  <w:style w:type="paragraph" w:styleId="3">
    <w:name w:val="heading 3"/>
    <w:basedOn w:val="a"/>
    <w:next w:val="a"/>
    <w:link w:val="30"/>
    <w:qFormat/>
    <w:rsid w:val="00E26116"/>
    <w:pPr>
      <w:spacing w:before="200" w:line="271" w:lineRule="auto"/>
      <w:outlineLvl w:val="2"/>
    </w:pPr>
    <w:rPr>
      <w:rFonts w:ascii="Cambria" w:hAnsi="Cambria"/>
      <w:b/>
      <w:bCs/>
    </w:rPr>
  </w:style>
  <w:style w:type="paragraph" w:styleId="4">
    <w:name w:val="heading 4"/>
    <w:basedOn w:val="a"/>
    <w:next w:val="a"/>
    <w:link w:val="40"/>
    <w:qFormat/>
    <w:rsid w:val="00E26116"/>
    <w:pPr>
      <w:spacing w:before="200"/>
      <w:outlineLvl w:val="3"/>
    </w:pPr>
    <w:rPr>
      <w:rFonts w:ascii="Cambria" w:hAnsi="Cambria"/>
      <w:b/>
      <w:bCs/>
      <w:i/>
      <w:iCs/>
    </w:rPr>
  </w:style>
  <w:style w:type="paragraph" w:styleId="5">
    <w:name w:val="heading 5"/>
    <w:basedOn w:val="a"/>
    <w:next w:val="a"/>
    <w:link w:val="50"/>
    <w:qFormat/>
    <w:rsid w:val="00E26116"/>
    <w:pPr>
      <w:spacing w:before="200"/>
      <w:outlineLvl w:val="4"/>
    </w:pPr>
    <w:rPr>
      <w:rFonts w:ascii="Cambria" w:hAnsi="Cambria"/>
      <w:b/>
      <w:bCs/>
      <w:color w:val="7F7F7F"/>
    </w:rPr>
  </w:style>
  <w:style w:type="paragraph" w:styleId="6">
    <w:name w:val="heading 6"/>
    <w:basedOn w:val="a"/>
    <w:next w:val="a"/>
    <w:link w:val="60"/>
    <w:qFormat/>
    <w:rsid w:val="00E26116"/>
    <w:pPr>
      <w:spacing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7">
    <w:name w:val="heading 7"/>
    <w:basedOn w:val="a"/>
    <w:next w:val="a"/>
    <w:link w:val="70"/>
    <w:qFormat/>
    <w:rsid w:val="00E26116"/>
    <w:pPr>
      <w:outlineLvl w:val="6"/>
    </w:pPr>
    <w:rPr>
      <w:rFonts w:ascii="Cambria" w:hAnsi="Cambria"/>
      <w:i/>
      <w:iCs/>
    </w:rPr>
  </w:style>
  <w:style w:type="paragraph" w:styleId="8">
    <w:name w:val="heading 8"/>
    <w:basedOn w:val="a"/>
    <w:next w:val="a"/>
    <w:link w:val="80"/>
    <w:qFormat/>
    <w:rsid w:val="00E26116"/>
    <w:pPr>
      <w:outlineLvl w:val="7"/>
    </w:pPr>
    <w:rPr>
      <w:rFonts w:ascii="Cambria" w:hAnsi="Cambria"/>
      <w:sz w:val="20"/>
      <w:szCs w:val="20"/>
    </w:rPr>
  </w:style>
  <w:style w:type="paragraph" w:styleId="9">
    <w:name w:val="heading 9"/>
    <w:basedOn w:val="a"/>
    <w:next w:val="a"/>
    <w:link w:val="90"/>
    <w:qFormat/>
    <w:rsid w:val="00E26116"/>
    <w:pPr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E26116"/>
    <w:rPr>
      <w:rFonts w:ascii="Cambria" w:hAnsi="Cambria" w:cs="Times New Roman"/>
      <w:b/>
      <w:bCs/>
      <w:sz w:val="28"/>
      <w:szCs w:val="28"/>
    </w:rPr>
  </w:style>
  <w:style w:type="character" w:customStyle="1" w:styleId="20">
    <w:name w:val="Заголовок 2 Знак"/>
    <w:link w:val="2"/>
    <w:semiHidden/>
    <w:locked/>
    <w:rsid w:val="00E26116"/>
    <w:rPr>
      <w:rFonts w:ascii="Cambria" w:hAnsi="Cambria" w:cs="Times New Roman"/>
      <w:b/>
      <w:bCs/>
      <w:sz w:val="26"/>
      <w:szCs w:val="26"/>
    </w:rPr>
  </w:style>
  <w:style w:type="character" w:customStyle="1" w:styleId="30">
    <w:name w:val="Заголовок 3 Знак"/>
    <w:link w:val="3"/>
    <w:locked/>
    <w:rsid w:val="00E26116"/>
    <w:rPr>
      <w:rFonts w:ascii="Cambria" w:hAnsi="Cambria" w:cs="Times New Roman"/>
      <w:b/>
      <w:bCs/>
    </w:rPr>
  </w:style>
  <w:style w:type="character" w:customStyle="1" w:styleId="40">
    <w:name w:val="Заголовок 4 Знак"/>
    <w:link w:val="4"/>
    <w:semiHidden/>
    <w:locked/>
    <w:rsid w:val="00E26116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link w:val="5"/>
    <w:semiHidden/>
    <w:locked/>
    <w:rsid w:val="00E26116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link w:val="6"/>
    <w:semiHidden/>
    <w:locked/>
    <w:rsid w:val="00E26116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link w:val="7"/>
    <w:semiHidden/>
    <w:locked/>
    <w:rsid w:val="00E26116"/>
    <w:rPr>
      <w:rFonts w:ascii="Cambria" w:hAnsi="Cambria" w:cs="Times New Roman"/>
      <w:i/>
      <w:iCs/>
    </w:rPr>
  </w:style>
  <w:style w:type="character" w:customStyle="1" w:styleId="80">
    <w:name w:val="Заголовок 8 Знак"/>
    <w:link w:val="8"/>
    <w:semiHidden/>
    <w:locked/>
    <w:rsid w:val="00E26116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link w:val="9"/>
    <w:semiHidden/>
    <w:locked/>
    <w:rsid w:val="00E26116"/>
    <w:rPr>
      <w:rFonts w:ascii="Cambria" w:hAnsi="Cambria" w:cs="Times New Roman"/>
      <w:i/>
      <w:iCs/>
      <w:spacing w:val="5"/>
      <w:sz w:val="20"/>
      <w:szCs w:val="20"/>
    </w:rPr>
  </w:style>
  <w:style w:type="paragraph" w:customStyle="1" w:styleId="a3">
    <w:name w:val="Название"/>
    <w:basedOn w:val="a"/>
    <w:next w:val="a"/>
    <w:link w:val="a4"/>
    <w:qFormat/>
    <w:rsid w:val="00E26116"/>
    <w:pPr>
      <w:pBdr>
        <w:bottom w:val="single" w:sz="4" w:space="1" w:color="auto"/>
      </w:pBdr>
      <w:contextualSpacing/>
    </w:pPr>
    <w:rPr>
      <w:rFonts w:ascii="Cambria" w:hAnsi="Cambria"/>
      <w:spacing w:val="5"/>
      <w:sz w:val="52"/>
      <w:szCs w:val="52"/>
    </w:rPr>
  </w:style>
  <w:style w:type="character" w:customStyle="1" w:styleId="a4">
    <w:name w:val="Название Знак"/>
    <w:link w:val="a3"/>
    <w:locked/>
    <w:rsid w:val="00E26116"/>
    <w:rPr>
      <w:rFonts w:ascii="Cambria" w:hAnsi="Cambria" w:cs="Times New Roman"/>
      <w:spacing w:val="5"/>
      <w:sz w:val="52"/>
      <w:szCs w:val="52"/>
    </w:rPr>
  </w:style>
  <w:style w:type="paragraph" w:styleId="a5">
    <w:name w:val="Subtitle"/>
    <w:basedOn w:val="a"/>
    <w:next w:val="a"/>
    <w:link w:val="a6"/>
    <w:qFormat/>
    <w:rsid w:val="00E26116"/>
    <w:pPr>
      <w:spacing w:after="600"/>
    </w:pPr>
    <w:rPr>
      <w:rFonts w:ascii="Cambria" w:hAnsi="Cambria"/>
      <w:i/>
      <w:iCs/>
      <w:spacing w:val="13"/>
    </w:rPr>
  </w:style>
  <w:style w:type="character" w:customStyle="1" w:styleId="a6">
    <w:name w:val="Подзаголовок Знак"/>
    <w:link w:val="a5"/>
    <w:locked/>
    <w:rsid w:val="00E26116"/>
    <w:rPr>
      <w:rFonts w:ascii="Cambria" w:hAnsi="Cambria" w:cs="Times New Roman"/>
      <w:i/>
      <w:iCs/>
      <w:spacing w:val="13"/>
      <w:sz w:val="24"/>
      <w:szCs w:val="24"/>
    </w:rPr>
  </w:style>
  <w:style w:type="character" w:styleId="a7">
    <w:name w:val="Strong"/>
    <w:uiPriority w:val="22"/>
    <w:qFormat/>
    <w:rsid w:val="00E26116"/>
    <w:rPr>
      <w:rFonts w:cs="Times New Roman"/>
      <w:b/>
    </w:rPr>
  </w:style>
  <w:style w:type="character" w:styleId="a8">
    <w:name w:val="Emphasis"/>
    <w:qFormat/>
    <w:rsid w:val="00E26116"/>
    <w:rPr>
      <w:rFonts w:cs="Times New Roman"/>
      <w:b/>
      <w:i/>
      <w:spacing w:val="10"/>
      <w:shd w:val="clear" w:color="auto" w:fill="auto"/>
    </w:rPr>
  </w:style>
  <w:style w:type="paragraph" w:customStyle="1" w:styleId="11">
    <w:name w:val="Без интервала1"/>
    <w:basedOn w:val="a"/>
    <w:rsid w:val="00E26116"/>
  </w:style>
  <w:style w:type="paragraph" w:customStyle="1" w:styleId="12">
    <w:name w:val="Абзац списка1"/>
    <w:basedOn w:val="a"/>
    <w:rsid w:val="00E26116"/>
    <w:pPr>
      <w:ind w:left="720"/>
      <w:contextualSpacing/>
    </w:pPr>
  </w:style>
  <w:style w:type="paragraph" w:customStyle="1" w:styleId="21">
    <w:name w:val="Цитата 21"/>
    <w:basedOn w:val="a"/>
    <w:next w:val="a"/>
    <w:link w:val="QuoteChar"/>
    <w:rsid w:val="00E26116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link w:val="21"/>
    <w:locked/>
    <w:rsid w:val="00E26116"/>
    <w:rPr>
      <w:rFonts w:cs="Times New Roman"/>
      <w:i/>
      <w:iCs/>
    </w:rPr>
  </w:style>
  <w:style w:type="paragraph" w:customStyle="1" w:styleId="13">
    <w:name w:val="Выделенная цитата1"/>
    <w:basedOn w:val="a"/>
    <w:next w:val="a"/>
    <w:link w:val="IntenseQuoteChar"/>
    <w:rsid w:val="00E2611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link w:val="13"/>
    <w:locked/>
    <w:rsid w:val="00E26116"/>
    <w:rPr>
      <w:rFonts w:cs="Times New Roman"/>
      <w:b/>
      <w:bCs/>
      <w:i/>
      <w:iCs/>
    </w:rPr>
  </w:style>
  <w:style w:type="character" w:customStyle="1" w:styleId="14">
    <w:name w:val="Слабое выделение1"/>
    <w:rsid w:val="00E26116"/>
    <w:rPr>
      <w:rFonts w:cs="Times New Roman"/>
      <w:i/>
    </w:rPr>
  </w:style>
  <w:style w:type="character" w:customStyle="1" w:styleId="15">
    <w:name w:val="Сильное выделение1"/>
    <w:rsid w:val="00E26116"/>
    <w:rPr>
      <w:rFonts w:cs="Times New Roman"/>
      <w:b/>
    </w:rPr>
  </w:style>
  <w:style w:type="character" w:customStyle="1" w:styleId="16">
    <w:name w:val="Слабая ссылка1"/>
    <w:rsid w:val="00E26116"/>
    <w:rPr>
      <w:rFonts w:cs="Times New Roman"/>
      <w:smallCaps/>
    </w:rPr>
  </w:style>
  <w:style w:type="character" w:customStyle="1" w:styleId="17">
    <w:name w:val="Сильная ссылка1"/>
    <w:rsid w:val="00E26116"/>
    <w:rPr>
      <w:rFonts w:cs="Times New Roman"/>
      <w:smallCaps/>
      <w:spacing w:val="5"/>
      <w:u w:val="single"/>
    </w:rPr>
  </w:style>
  <w:style w:type="character" w:customStyle="1" w:styleId="18">
    <w:name w:val="Название книги1"/>
    <w:rsid w:val="00E26116"/>
    <w:rPr>
      <w:rFonts w:cs="Times New Roman"/>
      <w:i/>
      <w:smallCaps/>
      <w:spacing w:val="5"/>
    </w:rPr>
  </w:style>
  <w:style w:type="paragraph" w:customStyle="1" w:styleId="19">
    <w:name w:val="Заголовок оглавления1"/>
    <w:basedOn w:val="1"/>
    <w:next w:val="a"/>
    <w:rsid w:val="00E26116"/>
    <w:pPr>
      <w:outlineLvl w:val="9"/>
    </w:pPr>
  </w:style>
  <w:style w:type="paragraph" w:styleId="22">
    <w:name w:val="Body Text 2"/>
    <w:basedOn w:val="a"/>
    <w:link w:val="23"/>
    <w:rsid w:val="0091563B"/>
    <w:pPr>
      <w:spacing w:after="120" w:line="480" w:lineRule="auto"/>
    </w:pPr>
    <w:rPr>
      <w:sz w:val="20"/>
      <w:szCs w:val="20"/>
    </w:rPr>
  </w:style>
  <w:style w:type="character" w:customStyle="1" w:styleId="23">
    <w:name w:val="Основной текст 2 Знак"/>
    <w:link w:val="22"/>
    <w:locked/>
    <w:rsid w:val="0091563B"/>
    <w:rPr>
      <w:rFonts w:ascii="Times New Roman" w:hAnsi="Times New Roman" w:cs="Times New Roman"/>
      <w:sz w:val="20"/>
      <w:szCs w:val="20"/>
      <w:lang w:val="ru-RU" w:eastAsia="ru-RU" w:bidi="ar-SA"/>
    </w:rPr>
  </w:style>
  <w:style w:type="paragraph" w:styleId="a9">
    <w:name w:val="footer"/>
    <w:basedOn w:val="a"/>
    <w:link w:val="aa"/>
    <w:rsid w:val="0091563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locked/>
    <w:rsid w:val="0091563B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styleId="ab">
    <w:name w:val="page number"/>
    <w:rsid w:val="0091563B"/>
    <w:rPr>
      <w:rFonts w:cs="Times New Roman"/>
    </w:rPr>
  </w:style>
  <w:style w:type="table" w:styleId="ac">
    <w:name w:val="Table Grid"/>
    <w:basedOn w:val="a1"/>
    <w:uiPriority w:val="59"/>
    <w:rsid w:val="0091563B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semiHidden/>
    <w:rsid w:val="00957C56"/>
    <w:rPr>
      <w:rFonts w:cs="Times New Roman"/>
      <w:color w:val="0000FF"/>
      <w:u w:val="single"/>
    </w:rPr>
  </w:style>
  <w:style w:type="paragraph" w:styleId="ae">
    <w:name w:val="header"/>
    <w:basedOn w:val="a"/>
    <w:link w:val="af"/>
    <w:locked/>
    <w:rsid w:val="00604A75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rsid w:val="00604A75"/>
    <w:rPr>
      <w:rFonts w:ascii="Times New Roman" w:hAnsi="Times New Roman"/>
      <w:sz w:val="24"/>
      <w:szCs w:val="24"/>
    </w:rPr>
  </w:style>
  <w:style w:type="character" w:customStyle="1" w:styleId="51">
    <w:name w:val="Основной текст (5)_"/>
    <w:link w:val="52"/>
    <w:locked/>
    <w:rsid w:val="00881165"/>
    <w:rPr>
      <w:b/>
      <w:bCs/>
      <w:sz w:val="19"/>
      <w:szCs w:val="19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881165"/>
    <w:pPr>
      <w:shd w:val="clear" w:color="auto" w:fill="FFFFFF"/>
      <w:spacing w:before="240" w:after="240" w:line="240" w:lineRule="atLeast"/>
    </w:pPr>
    <w:rPr>
      <w:rFonts w:ascii="Calibri" w:hAnsi="Calibri"/>
      <w:b/>
      <w:bCs/>
      <w:sz w:val="19"/>
      <w:szCs w:val="19"/>
      <w:shd w:val="clear" w:color="auto" w:fill="FFFFFF"/>
    </w:rPr>
  </w:style>
  <w:style w:type="paragraph" w:styleId="af0">
    <w:name w:val="Normal (Web)"/>
    <w:basedOn w:val="a"/>
    <w:uiPriority w:val="99"/>
    <w:unhideWhenUsed/>
    <w:locked/>
    <w:rsid w:val="00BB0C31"/>
    <w:pPr>
      <w:spacing w:before="100" w:beforeAutospacing="1" w:after="100" w:afterAutospacing="1"/>
    </w:pPr>
    <w:rPr>
      <w:rFonts w:eastAsia="Times New Roman"/>
    </w:rPr>
  </w:style>
  <w:style w:type="paragraph" w:customStyle="1" w:styleId="af1">
    <w:name w:val="Мой стиль"/>
    <w:basedOn w:val="a"/>
    <w:link w:val="af2"/>
    <w:qFormat/>
    <w:rsid w:val="0084369E"/>
    <w:pPr>
      <w:suppressAutoHyphens/>
      <w:jc w:val="both"/>
    </w:pPr>
    <w:rPr>
      <w:szCs w:val="22"/>
      <w:lang w:eastAsia="ar-SA"/>
    </w:rPr>
  </w:style>
  <w:style w:type="character" w:customStyle="1" w:styleId="af2">
    <w:name w:val="Мой стиль Знак"/>
    <w:link w:val="af1"/>
    <w:rsid w:val="0084369E"/>
    <w:rPr>
      <w:rFonts w:ascii="Times New Roman" w:hAnsi="Times New Roman"/>
      <w:sz w:val="24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81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866</Words>
  <Characters>4939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>Microsoft</Company>
  <LinksUpToDate>false</LinksUpToDate>
  <CharactersWithSpaces>5794</CharactersWithSpaces>
  <SharedDoc>false</SharedDoc>
  <HLinks>
    <vt:vector size="6" baseType="variant">
      <vt:variant>
        <vt:i4>1572931</vt:i4>
      </vt:variant>
      <vt:variant>
        <vt:i4>0</vt:i4>
      </vt:variant>
      <vt:variant>
        <vt:i4>0</vt:i4>
      </vt:variant>
      <vt:variant>
        <vt:i4>5</vt:i4>
      </vt:variant>
      <vt:variant>
        <vt:lpwstr>http://aukcioncenter.ru/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subject/>
  <dc:creator>Admin</dc:creator>
  <cp:keywords/>
  <dc:description/>
  <cp:lastModifiedBy>Sergey Bragin</cp:lastModifiedBy>
  <cp:revision>2</cp:revision>
  <dcterms:created xsi:type="dcterms:W3CDTF">2019-04-02T10:02:00Z</dcterms:created>
  <dcterms:modified xsi:type="dcterms:W3CDTF">2019-04-02T10:02:00Z</dcterms:modified>
</cp:coreProperties>
</file>