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CD3" w:rsidRDefault="00C72CD3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C72CD3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2627-ОТПП/2</w:t>
            </w:r>
          </w:p>
        </w:tc>
      </w:tr>
    </w:tbl>
    <w:p w:rsidR="00C72CD3" w:rsidRDefault="00C72CD3"/>
    <w:p w:rsidR="00C72CD3" w:rsidRDefault="00E57F5C">
      <w:pPr>
        <w:jc w:val="center"/>
        <w:rPr>
          <w:caps/>
          <w:sz w:val="27"/>
          <w:szCs w:val="27"/>
        </w:rPr>
      </w:pPr>
      <w:r>
        <w:rPr>
          <w:caps/>
          <w:sz w:val="27"/>
          <w:szCs w:val="27"/>
        </w:rPr>
        <w:t>Решение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о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признании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торгов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несостоявшимися</w:t>
      </w:r>
    </w:p>
    <w:p w:rsidR="00C72CD3" w:rsidRDefault="00C72CD3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C72CD3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72CD3" w:rsidRDefault="00E57F5C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Иванова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Галина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Михайловна</w:t>
            </w:r>
            <w:proofErr w:type="spellEnd"/>
          </w:p>
        </w:tc>
      </w:tr>
    </w:tbl>
    <w:p w:rsidR="00C72CD3" w:rsidRDefault="00C72CD3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C72CD3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C72CD3" w:rsidRDefault="00C72CD3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C72CD3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72CD3" w:rsidRDefault="00E57F5C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«15»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февраля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2019 г.</w:t>
            </w:r>
          </w:p>
        </w:tc>
      </w:tr>
    </w:tbl>
    <w:p w:rsidR="00C72CD3" w:rsidRDefault="00C72CD3">
      <w:pPr>
        <w:jc w:val="both"/>
      </w:pPr>
    </w:p>
    <w:p w:rsidR="00C72CD3" w:rsidRDefault="00C72CD3">
      <w:pPr>
        <w:jc w:val="both"/>
        <w:rPr>
          <w:sz w:val="27"/>
          <w:szCs w:val="27"/>
          <w:lang w:val="en-US"/>
        </w:rPr>
      </w:pPr>
    </w:p>
    <w:p w:rsidR="00C72CD3" w:rsidRDefault="00E57F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C72CD3" w:rsidRPr="00E57F5C" w:rsidRDefault="00C72CD3">
      <w:pPr>
        <w:jc w:val="both"/>
        <w:rPr>
          <w:b/>
          <w:sz w:val="28"/>
          <w:szCs w:val="28"/>
        </w:rPr>
      </w:pPr>
    </w:p>
    <w:p w:rsidR="00C72CD3" w:rsidRPr="00E57F5C" w:rsidRDefault="00E57F5C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сообщением № 3173577</w:t>
      </w:r>
      <w:r w:rsidRPr="00E57F5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02.11.2018 в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Едином федеральном реестре сведений о банкротстве, были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E57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E57F5C">
        <w:rPr>
          <w:rFonts w:ascii="Times New Roman" w:hAnsi="Times New Roman"/>
          <w:sz w:val="28"/>
          <w:szCs w:val="28"/>
        </w:rPr>
        <w:t>:</w:t>
      </w:r>
    </w:p>
    <w:p w:rsidR="00C72CD3" w:rsidRPr="00E57F5C" w:rsidRDefault="00C72CD3">
      <w:pPr>
        <w:jc w:val="both"/>
        <w:rPr>
          <w:sz w:val="28"/>
          <w:szCs w:val="28"/>
        </w:rPr>
      </w:pPr>
    </w:p>
    <w:p w:rsidR="00C72CD3" w:rsidRPr="00E57F5C" w:rsidRDefault="00E57F5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57F5C">
        <w:rPr>
          <w:sz w:val="28"/>
          <w:szCs w:val="28"/>
          <w:u w:val="single"/>
        </w:rPr>
        <w:t>:</w:t>
      </w:r>
      <w:r w:rsidRPr="00E57F5C">
        <w:rPr>
          <w:i/>
          <w:sz w:val="28"/>
          <w:szCs w:val="28"/>
        </w:rPr>
        <w:t xml:space="preserve"> </w:t>
      </w:r>
      <w:r w:rsidRPr="00E57F5C">
        <w:rPr>
          <w:b/>
          <w:i/>
          <w:sz w:val="27"/>
          <w:szCs w:val="27"/>
        </w:rPr>
        <w:t>Ербанов Руслан Романович</w:t>
      </w:r>
      <w:r w:rsidRPr="00E57F5C">
        <w:rPr>
          <w:sz w:val="28"/>
          <w:szCs w:val="28"/>
        </w:rPr>
        <w:t xml:space="preserve"> </w:t>
      </w:r>
    </w:p>
    <w:p w:rsidR="00C72CD3" w:rsidRPr="00E57F5C" w:rsidRDefault="00C72CD3">
      <w:pPr>
        <w:jc w:val="both"/>
        <w:rPr>
          <w:sz w:val="28"/>
          <w:szCs w:val="28"/>
        </w:rPr>
      </w:pPr>
    </w:p>
    <w:p w:rsidR="00C72CD3" w:rsidRDefault="00E57F5C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Иванова</w:t>
      </w:r>
      <w:proofErr w:type="gramEnd"/>
      <w:r>
        <w:rPr>
          <w:b/>
          <w:i/>
          <w:sz w:val="27"/>
          <w:szCs w:val="27"/>
        </w:rPr>
        <w:t xml:space="preserve"> Галина Михайловна</w:t>
      </w:r>
      <w:r>
        <w:rPr>
          <w:i/>
          <w:sz w:val="27"/>
          <w:szCs w:val="27"/>
        </w:rPr>
        <w:t xml:space="preserve"> </w:t>
      </w:r>
    </w:p>
    <w:p w:rsidR="00C72CD3" w:rsidRDefault="00C72CD3">
      <w:pPr>
        <w:rPr>
          <w:sz w:val="28"/>
          <w:szCs w:val="28"/>
          <w:u w:val="single"/>
        </w:rPr>
      </w:pPr>
    </w:p>
    <w:p w:rsidR="00C72CD3" w:rsidRDefault="00E57F5C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C72CD3" w:rsidRDefault="00C72CD3">
      <w:pPr>
        <w:rPr>
          <w:sz w:val="27"/>
          <w:szCs w:val="27"/>
          <w:u w:val="single"/>
        </w:rPr>
      </w:pPr>
    </w:p>
    <w:p w:rsidR="00C72CD3" w:rsidRPr="00E57F5C" w:rsidRDefault="00E57F5C">
      <w:pPr>
        <w:rPr>
          <w:b/>
          <w:i/>
          <w:sz w:val="27"/>
          <w:szCs w:val="27"/>
        </w:rPr>
      </w:pPr>
      <w:r w:rsidRPr="00E57F5C">
        <w:rPr>
          <w:sz w:val="27"/>
          <w:szCs w:val="27"/>
          <w:u w:val="single"/>
        </w:rPr>
        <w:t>№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E57F5C">
        <w:rPr>
          <w:sz w:val="28"/>
          <w:szCs w:val="28"/>
          <w:u w:val="single"/>
        </w:rPr>
        <w:t>:</w:t>
      </w:r>
      <w:r w:rsidRPr="00E57F5C">
        <w:rPr>
          <w:sz w:val="28"/>
          <w:szCs w:val="28"/>
        </w:rPr>
        <w:t xml:space="preserve"> </w:t>
      </w:r>
      <w:r w:rsidRPr="00E57F5C">
        <w:rPr>
          <w:b/>
          <w:i/>
          <w:sz w:val="27"/>
          <w:szCs w:val="27"/>
        </w:rPr>
        <w:t>А10-6400/2016</w:t>
      </w:r>
    </w:p>
    <w:p w:rsidR="00C72CD3" w:rsidRPr="00E57F5C" w:rsidRDefault="00C72CD3">
      <w:pPr>
        <w:rPr>
          <w:i/>
          <w:sz w:val="27"/>
          <w:szCs w:val="27"/>
        </w:rPr>
      </w:pPr>
    </w:p>
    <w:p w:rsidR="00C72CD3" w:rsidRPr="00E57F5C" w:rsidRDefault="00E57F5C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E57F5C">
        <w:rPr>
          <w:sz w:val="28"/>
          <w:szCs w:val="28"/>
          <w:u w:val="single"/>
        </w:rPr>
        <w:t>:</w:t>
      </w:r>
      <w:r w:rsidRPr="00E57F5C">
        <w:rPr>
          <w:sz w:val="28"/>
          <w:szCs w:val="28"/>
        </w:rPr>
        <w:t xml:space="preserve"> </w:t>
      </w:r>
      <w:r w:rsidRPr="00E57F5C">
        <w:rPr>
          <w:b/>
          <w:i/>
          <w:sz w:val="27"/>
          <w:szCs w:val="27"/>
        </w:rPr>
        <w:t>Ербанов Руслан Романович</w:t>
      </w:r>
    </w:p>
    <w:p w:rsidR="00C72CD3" w:rsidRPr="00E57F5C" w:rsidRDefault="00C72CD3">
      <w:pPr>
        <w:rPr>
          <w:sz w:val="28"/>
          <w:szCs w:val="28"/>
        </w:rPr>
      </w:pPr>
    </w:p>
    <w:p w:rsidR="00C72CD3" w:rsidRDefault="00E57F5C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E57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57F5C">
        <w:rPr>
          <w:sz w:val="28"/>
          <w:szCs w:val="28"/>
          <w:u w:val="single"/>
        </w:rPr>
        <w:t>:</w:t>
      </w:r>
      <w:r w:rsidRPr="00E57F5C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E57F5C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C72CD3" w:rsidRPr="00E57F5C" w:rsidRDefault="00C72CD3">
      <w:pPr>
        <w:jc w:val="both"/>
        <w:rPr>
          <w:b/>
          <w:i/>
          <w:sz w:val="28"/>
          <w:szCs w:val="28"/>
        </w:rPr>
      </w:pPr>
    </w:p>
    <w:p w:rsidR="00C72CD3" w:rsidRDefault="00E57F5C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текущей цены продажи имущества, при отсутствии предложений других участников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</w:t>
      </w:r>
      <w:r>
        <w:rPr>
          <w:b/>
          <w:i/>
          <w:iCs/>
          <w:sz w:val="27"/>
          <w:szCs w:val="27"/>
        </w:rPr>
        <w:lastRenderedPageBreak/>
        <w:t>имущества должника, но не ниже текущей цены продажи имущества, право приобретения имущества принадлежит участнику торгов, который первым представил в установленный срок заявку на участие в торгах.</w:t>
      </w:r>
    </w:p>
    <w:p w:rsidR="00C72CD3" w:rsidRDefault="00C72CD3">
      <w:pPr>
        <w:jc w:val="both"/>
      </w:pPr>
    </w:p>
    <w:p w:rsidR="00C72CD3" w:rsidRDefault="00E57F5C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ЭТП «Аукцион-центр»</w:t>
      </w:r>
    </w:p>
    <w:p w:rsidR="00C72CD3" w:rsidRDefault="00C72CD3">
      <w:pPr>
        <w:jc w:val="both"/>
      </w:pPr>
    </w:p>
    <w:p w:rsidR="00C72CD3" w:rsidRDefault="00E57F5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E57F5C" w:rsidRDefault="00E57F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 торгов: </w:t>
      </w:r>
    </w:p>
    <w:p w:rsidR="00E57F5C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Земельный участок 25000 кв. м., кадастровый номер 03:08:350101:22, адрес: установлено относительно ориентира, расположенного за пределами участка. Ориентир Жилой дом. Участок находится примерно в 390 м от ориентира по направлению на юго-восток. Почтовый адрес ориентира: Бурятия республика, г. Улан-Удэ, п. Солдатский, ул. Хуторская, д 1;</w:t>
      </w:r>
    </w:p>
    <w:p w:rsidR="00E57F5C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Земельный участок 14055 кв. м., кадастровый номер 03:08:350101:2548, адрес: Бурятия республика, Иволгинский район, участок № 51; Нежилое здание – проходная 66,7 кв. м., кадастровый номер 03:08:000000:6589,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</w:t>
      </w:r>
    </w:p>
    <w:p w:rsidR="00E57F5C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Нежилое здание – здание Свинофермы 1264,5 кв. м., кадастровый номер 03:08:000000:6600,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</w:t>
      </w:r>
    </w:p>
    <w:p w:rsidR="00E57F5C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Нежилое здание – здание коптильного цеха 424,4 кв. м., кадастровый номер 03:08:210102:199,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</w:t>
      </w:r>
    </w:p>
    <w:p w:rsidR="00E57F5C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Нежилое здание – холодный склад 47,4 кв. м., кадастровый номер 03:08:000000:6583,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</w:t>
      </w:r>
    </w:p>
    <w:p w:rsidR="00C72CD3" w:rsidRDefault="00E57F5C" w:rsidP="00E57F5C">
      <w:pPr>
        <w:ind w:firstLine="426"/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Нежилое здание 1170,6 кв. м., кадастровый номер 03:08:350101:3235, адрес: Республика Бурятия, Иволгинский район,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37.</w:t>
      </w:r>
    </w:p>
    <w:p w:rsidR="00C72CD3" w:rsidRDefault="00C72CD3">
      <w:pPr>
        <w:jc w:val="both"/>
        <w:rPr>
          <w:sz w:val="27"/>
          <w:szCs w:val="27"/>
        </w:rPr>
      </w:pPr>
    </w:p>
    <w:p w:rsidR="00C72CD3" w:rsidRDefault="00E57F5C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не допущено ни одного участника, организатором торгов принято решение о признании торгов несостоявшимися.</w:t>
      </w:r>
    </w:p>
    <w:p w:rsidR="00C72CD3" w:rsidRDefault="00C72CD3">
      <w:pPr>
        <w:jc w:val="both"/>
        <w:rPr>
          <w:sz w:val="28"/>
          <w:szCs w:val="28"/>
        </w:rPr>
      </w:pPr>
    </w:p>
    <w:p w:rsidR="00C72CD3" w:rsidRDefault="00C72CD3">
      <w:pPr>
        <w:jc w:val="both"/>
        <w:rPr>
          <w:i/>
          <w:sz w:val="28"/>
          <w:szCs w:val="28"/>
        </w:rPr>
      </w:pPr>
    </w:p>
    <w:p w:rsidR="00C72CD3" w:rsidRDefault="00E57F5C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C72CD3" w:rsidRDefault="00C72CD3">
      <w:pPr>
        <w:jc w:val="both"/>
        <w:rPr>
          <w:sz w:val="27"/>
          <w:szCs w:val="27"/>
        </w:rPr>
      </w:pPr>
    </w:p>
    <w:p w:rsidR="00C72CD3" w:rsidRDefault="00E57F5C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Ербанов Руслан Романович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C72CD3" w:rsidRDefault="00C72CD3">
      <w:pPr>
        <w:jc w:val="both"/>
        <w:rPr>
          <w:sz w:val="27"/>
          <w:szCs w:val="27"/>
        </w:rPr>
      </w:pPr>
    </w:p>
    <w:p w:rsidR="00C72CD3" w:rsidRDefault="00C72CD3">
      <w:pPr>
        <w:jc w:val="both"/>
        <w:rPr>
          <w:sz w:val="27"/>
          <w:szCs w:val="27"/>
        </w:rPr>
      </w:pPr>
    </w:p>
    <w:p w:rsidR="00C72CD3" w:rsidRDefault="00E57F5C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p w:rsidR="00C72CD3" w:rsidRDefault="00C72CD3">
      <w:pPr>
        <w:jc w:val="both"/>
        <w:rPr>
          <w:sz w:val="25"/>
          <w:szCs w:val="25"/>
        </w:rPr>
      </w:pPr>
    </w:p>
    <w:p w:rsidR="00C72CD3" w:rsidRDefault="00C72CD3"/>
    <w:sectPr w:rsidR="00C72CD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471" w:rsidRDefault="00427471">
      <w:r>
        <w:separator/>
      </w:r>
    </w:p>
  </w:endnote>
  <w:endnote w:type="continuationSeparator" w:id="0">
    <w:p w:rsidR="00427471" w:rsidRDefault="0042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CD3" w:rsidRDefault="00C72C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CD3" w:rsidRDefault="00C72CD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CD3" w:rsidRDefault="00C72C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471" w:rsidRDefault="00427471">
      <w:r>
        <w:separator/>
      </w:r>
    </w:p>
  </w:footnote>
  <w:footnote w:type="continuationSeparator" w:id="0">
    <w:p w:rsidR="00427471" w:rsidRDefault="00427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CD3" w:rsidRDefault="00C72CD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CD3" w:rsidRDefault="00C72C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5C"/>
    <w:rsid w:val="00161C72"/>
    <w:rsid w:val="00427471"/>
    <w:rsid w:val="00C72CD3"/>
    <w:rsid w:val="00E5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112EA3-B334-4B44-95F9-87D2ABA8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Ольга_Антонова</cp:lastModifiedBy>
  <cp:revision>2</cp:revision>
  <cp:lastPrinted>2010-07-13T04:45:00Z</cp:lastPrinted>
  <dcterms:created xsi:type="dcterms:W3CDTF">2019-02-15T11:40:00Z</dcterms:created>
  <dcterms:modified xsi:type="dcterms:W3CDTF">2019-02-15T11:40:00Z</dcterms:modified>
</cp:coreProperties>
</file>