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45C" w:rsidRPr="00A44AD9" w:rsidRDefault="00A44AD9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pacing w:val="100"/>
          <w:sz w:val="24"/>
        </w:rPr>
      </w:pPr>
      <w:r w:rsidRPr="00A44AD9">
        <w:rPr>
          <w:rFonts w:ascii="Times New Roman" w:hAnsi="Times New Roman"/>
          <w:spacing w:val="100"/>
          <w:sz w:val="24"/>
        </w:rPr>
        <w:t>ФОТОТАБЛИЦА</w:t>
      </w:r>
    </w:p>
    <w:p w:rsidR="00A44AD9" w:rsidRDefault="00A44AD9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 w:rsidR="00541861">
        <w:rPr>
          <w:rFonts w:ascii="Times New Roman" w:hAnsi="Times New Roman"/>
          <w:sz w:val="24"/>
        </w:rPr>
        <w:t xml:space="preserve">договору </w:t>
      </w:r>
      <w:r>
        <w:rPr>
          <w:rFonts w:ascii="Times New Roman" w:hAnsi="Times New Roman"/>
          <w:sz w:val="24"/>
        </w:rPr>
        <w:t xml:space="preserve">хранения имущества несостоятельного должника гражданина </w:t>
      </w:r>
      <w:r w:rsidR="00541861">
        <w:rPr>
          <w:rFonts w:ascii="Times New Roman" w:hAnsi="Times New Roman"/>
          <w:sz w:val="24"/>
        </w:rPr>
        <w:t xml:space="preserve">ПЛАХОТНЕГО </w:t>
      </w:r>
      <w:r>
        <w:rPr>
          <w:rFonts w:ascii="Times New Roman" w:hAnsi="Times New Roman"/>
          <w:sz w:val="24"/>
        </w:rPr>
        <w:t>Серге</w:t>
      </w:r>
      <w:r w:rsidR="00541861">
        <w:rPr>
          <w:rFonts w:ascii="Times New Roman" w:hAnsi="Times New Roman"/>
          <w:sz w:val="24"/>
        </w:rPr>
        <w:t>я Викторовича</w:t>
      </w:r>
    </w:p>
    <w:p w:rsidR="00A44AD9" w:rsidRDefault="00A44AD9" w:rsidP="00A44AD9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4AD9" w:rsidTr="00A44AD9">
        <w:tc>
          <w:tcPr>
            <w:tcW w:w="4672" w:type="dxa"/>
          </w:tcPr>
          <w:p w:rsidR="008001C1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  <w:r w:rsidR="008001C1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8</w:t>
            </w:r>
            <w:r w:rsidR="008001C1">
              <w:rPr>
                <w:rFonts w:ascii="Times New Roman" w:hAnsi="Times New Roman"/>
                <w:sz w:val="24"/>
              </w:rPr>
              <w:t>.2018</w:t>
            </w:r>
          </w:p>
        </w:tc>
      </w:tr>
    </w:tbl>
    <w:p w:rsidR="00A44AD9" w:rsidRDefault="00A44AD9" w:rsidP="00A44AD9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A44AD9" w:rsidTr="00E74E6D">
        <w:tc>
          <w:tcPr>
            <w:tcW w:w="9345" w:type="dxa"/>
            <w:gridSpan w:val="2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4AD9">
              <w:rPr>
                <w:rFonts w:ascii="Times New Roman" w:hAnsi="Times New Roman"/>
                <w:b/>
                <w:sz w:val="20"/>
                <w:szCs w:val="20"/>
              </w:rPr>
              <w:t>Сведения о должнике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4AD9">
              <w:rPr>
                <w:rFonts w:ascii="Times New Roman" w:hAnsi="Times New Roman"/>
                <w:sz w:val="20"/>
                <w:szCs w:val="20"/>
              </w:rPr>
              <w:t>Должник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ПЛАХОТНИЙ </w:t>
            </w:r>
            <w:r w:rsidR="00A44AD9">
              <w:rPr>
                <w:rFonts w:ascii="Times New Roman" w:hAnsi="Times New Roman"/>
                <w:sz w:val="24"/>
              </w:rPr>
              <w:t>Серге</w:t>
            </w:r>
            <w:r>
              <w:rPr>
                <w:rFonts w:ascii="Times New Roman" w:hAnsi="Times New Roman"/>
                <w:sz w:val="24"/>
              </w:rPr>
              <w:t>й Викторович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4AD9">
              <w:rPr>
                <w:rFonts w:ascii="Times New Roman" w:hAnsi="Times New Roman"/>
                <w:sz w:val="20"/>
                <w:szCs w:val="20"/>
              </w:rPr>
              <w:t>Дата, место рождения должника</w:t>
            </w:r>
          </w:p>
        </w:tc>
        <w:tc>
          <w:tcPr>
            <w:tcW w:w="4673" w:type="dxa"/>
          </w:tcPr>
          <w:p w:rsidR="00A44AD9" w:rsidRDefault="008001C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8001C1">
              <w:rPr>
                <w:rFonts w:ascii="Times New Roman" w:hAnsi="Times New Roman"/>
                <w:sz w:val="24"/>
              </w:rPr>
              <w:t>«</w:t>
            </w:r>
            <w:r w:rsidR="00541861">
              <w:rPr>
                <w:rFonts w:ascii="Times New Roman" w:hAnsi="Times New Roman"/>
                <w:sz w:val="24"/>
              </w:rPr>
              <w:t>03</w:t>
            </w:r>
            <w:r w:rsidRPr="008001C1">
              <w:rPr>
                <w:rFonts w:ascii="Times New Roman" w:hAnsi="Times New Roman"/>
                <w:sz w:val="24"/>
              </w:rPr>
              <w:t xml:space="preserve">» </w:t>
            </w:r>
            <w:r w:rsidR="00541861">
              <w:rPr>
                <w:rFonts w:ascii="Times New Roman" w:hAnsi="Times New Roman"/>
                <w:sz w:val="24"/>
              </w:rPr>
              <w:t>апреля</w:t>
            </w:r>
            <w:r w:rsidRPr="008001C1">
              <w:rPr>
                <w:rFonts w:ascii="Times New Roman" w:hAnsi="Times New Roman"/>
                <w:sz w:val="24"/>
              </w:rPr>
              <w:t xml:space="preserve"> 1971г</w:t>
            </w:r>
            <w:r>
              <w:rPr>
                <w:rFonts w:ascii="Times New Roman" w:hAnsi="Times New Roman"/>
                <w:sz w:val="24"/>
              </w:rPr>
              <w:t>.,</w:t>
            </w:r>
            <w:r w:rsidRPr="008001C1">
              <w:rPr>
                <w:rFonts w:ascii="Times New Roman" w:hAnsi="Times New Roman"/>
                <w:sz w:val="24"/>
              </w:rPr>
              <w:t xml:space="preserve"> </w:t>
            </w:r>
            <w:r w:rsidR="00541861" w:rsidRPr="00541861">
              <w:rPr>
                <w:rFonts w:ascii="Times New Roman" w:hAnsi="Times New Roman"/>
                <w:sz w:val="24"/>
              </w:rPr>
              <w:t>с.</w:t>
            </w:r>
            <w:r w:rsidR="00541861">
              <w:rPr>
                <w:rFonts w:ascii="Times New Roman" w:hAnsi="Times New Roman"/>
                <w:sz w:val="24"/>
              </w:rPr>
              <w:t> </w:t>
            </w:r>
            <w:proofErr w:type="spellStart"/>
            <w:r w:rsidR="00541861" w:rsidRPr="00541861">
              <w:rPr>
                <w:rFonts w:ascii="Times New Roman" w:hAnsi="Times New Roman"/>
                <w:sz w:val="24"/>
              </w:rPr>
              <w:t>Червоная</w:t>
            </w:r>
            <w:proofErr w:type="spellEnd"/>
            <w:r w:rsidR="00541861" w:rsidRPr="00541861">
              <w:rPr>
                <w:rFonts w:ascii="Times New Roman" w:hAnsi="Times New Roman"/>
                <w:sz w:val="24"/>
              </w:rPr>
              <w:t xml:space="preserve"> Каменка Александрийского р-на Кировоградской обл.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Документ, удостоверяющий личность, дата выдачи и орган, выдавший документ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паспорт 40 07 456524, выдан 26.03.2008 ТП №2 Отдела УФМС России по Санкт-Петербургу и Ленинградской области в Адмиралтейском районе Санкт-Петербурга</w:t>
            </w:r>
          </w:p>
        </w:tc>
      </w:tr>
      <w:tr w:rsidR="00A44AD9" w:rsidTr="00E74E6D">
        <w:tc>
          <w:tcPr>
            <w:tcW w:w="4672" w:type="dxa"/>
          </w:tcPr>
          <w:p w:rsid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регистрации по месту жительства</w:t>
            </w:r>
          </w:p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(месту пребывания)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ул.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541861">
              <w:rPr>
                <w:rFonts w:ascii="Times New Roman" w:hAnsi="Times New Roman"/>
                <w:sz w:val="24"/>
              </w:rPr>
              <w:t>Казанская, д.41, кв.38, Санкт-Петербург, 190000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фактического проживания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ул.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541861">
              <w:rPr>
                <w:rFonts w:ascii="Times New Roman" w:hAnsi="Times New Roman"/>
                <w:sz w:val="24"/>
              </w:rPr>
              <w:t>Казанская, д.41, кв.38, Санкт-Петербург, 190000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511500736680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СНИЛС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143-496-977-01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673" w:type="dxa"/>
          </w:tcPr>
          <w:p w:rsidR="00E74E6D" w:rsidRPr="001E6354" w:rsidRDefault="001E6354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Арбитражный суд города Санкт-Петербурга и Ленинградской области</w:t>
            </w:r>
          </w:p>
        </w:tc>
      </w:tr>
      <w:tr w:rsidR="00E74E6D" w:rsidTr="00E74E6D">
        <w:tc>
          <w:tcPr>
            <w:tcW w:w="4672" w:type="dxa"/>
          </w:tcPr>
          <w:p w:rsid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Номер дела</w:t>
            </w:r>
          </w:p>
        </w:tc>
        <w:tc>
          <w:tcPr>
            <w:tcW w:w="4673" w:type="dxa"/>
          </w:tcPr>
          <w:p w:rsidR="00E74E6D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А56-33716/2017</w:t>
            </w:r>
          </w:p>
        </w:tc>
      </w:tr>
    </w:tbl>
    <w:p w:rsidR="00A44AD9" w:rsidRDefault="00A44AD9" w:rsidP="00A44AD9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E74E6D" w:rsidTr="00E74E6D">
        <w:tc>
          <w:tcPr>
            <w:tcW w:w="9345" w:type="dxa"/>
            <w:gridSpan w:val="2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74E6D">
              <w:rPr>
                <w:rFonts w:ascii="Times New Roman" w:hAnsi="Times New Roman"/>
                <w:b/>
                <w:sz w:val="20"/>
                <w:szCs w:val="20"/>
              </w:rPr>
              <w:t>Сведения об арбитражном управляющем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4673" w:type="dxa"/>
          </w:tcPr>
          <w:p w:rsidR="00E74E6D" w:rsidRPr="00E74E6D" w:rsidRDefault="00BD2607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2607">
              <w:rPr>
                <w:rFonts w:ascii="Times New Roman" w:hAnsi="Times New Roman"/>
                <w:sz w:val="24"/>
                <w:szCs w:val="24"/>
              </w:rPr>
              <w:t>Ассоциация «Саморегулируемая организация арбитражных управляющих Центральн</w:t>
            </w:r>
            <w:r w:rsidR="008804EC">
              <w:rPr>
                <w:rFonts w:ascii="Times New Roman" w:hAnsi="Times New Roman"/>
                <w:sz w:val="24"/>
                <w:szCs w:val="24"/>
              </w:rPr>
              <w:t xml:space="preserve">ого федерального округа» 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Номер и дата регистрации в едином государственном реестре саморегулируемых организаций арбитражных управляющих</w:t>
            </w:r>
          </w:p>
        </w:tc>
        <w:tc>
          <w:tcPr>
            <w:tcW w:w="4673" w:type="dxa"/>
          </w:tcPr>
          <w:p w:rsidR="00E74E6D" w:rsidRPr="00E74E6D" w:rsidRDefault="008804EC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9301,</w:t>
            </w:r>
            <w:r>
              <w:t xml:space="preserve"> </w:t>
            </w:r>
            <w:r w:rsidRPr="008804EC">
              <w:rPr>
                <w:rFonts w:ascii="Times New Roman" w:hAnsi="Times New Roman"/>
                <w:sz w:val="24"/>
                <w:szCs w:val="24"/>
              </w:rPr>
              <w:t>04.03.2009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Фамилия, имя, отчество арбитражного управляющего</w:t>
            </w:r>
          </w:p>
        </w:tc>
        <w:tc>
          <w:tcPr>
            <w:tcW w:w="4673" w:type="dxa"/>
          </w:tcPr>
          <w:p w:rsidR="00E74E6D" w:rsidRPr="00E74E6D" w:rsidRDefault="005E1533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Архипов Олег Вячеславович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Номер договора страхования, дата его заключения и срок действия</w:t>
            </w:r>
          </w:p>
        </w:tc>
        <w:tc>
          <w:tcPr>
            <w:tcW w:w="4673" w:type="dxa"/>
          </w:tcPr>
          <w:p w:rsidR="008804EC" w:rsidRDefault="008804EC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781-18/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TPL16/000160</w:t>
            </w:r>
            <w:r>
              <w:rPr>
                <w:rFonts w:ascii="Times New Roman" w:hAnsi="Times New Roman"/>
                <w:sz w:val="24"/>
                <w:szCs w:val="24"/>
              </w:rPr>
              <w:t>, 12.01.2018,</w:t>
            </w:r>
          </w:p>
          <w:p w:rsidR="00E74E6D" w:rsidRPr="008804EC" w:rsidRDefault="008804EC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29.01.2018 по 28.01.2019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E74E6D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Адрес для направления корреспонденции конкурсному управляющему</w:t>
            </w:r>
          </w:p>
        </w:tc>
        <w:tc>
          <w:tcPr>
            <w:tcW w:w="4673" w:type="dxa"/>
          </w:tcPr>
          <w:p w:rsidR="00E74E6D" w:rsidRPr="00E74E6D" w:rsidRDefault="008804EC" w:rsidP="00E74E6D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192071, Санкт</w:t>
            </w:r>
            <w:r w:rsidR="00BD260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Петербург, а</w:t>
            </w:r>
            <w:r w:rsidR="00BD2607">
              <w:rPr>
                <w:rFonts w:ascii="Times New Roman" w:hAnsi="Times New Roman"/>
                <w:sz w:val="24"/>
                <w:szCs w:val="24"/>
              </w:rPr>
              <w:t>/я 22</w:t>
            </w:r>
          </w:p>
        </w:tc>
      </w:tr>
    </w:tbl>
    <w:p w:rsidR="00E74E6D" w:rsidRDefault="00E74E6D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Pr="0016260C" w:rsidRDefault="0016260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 w:rsidRPr="0016260C">
        <w:rPr>
          <w:rFonts w:ascii="Times New Roman" w:hAnsi="Times New Roman"/>
          <w:b/>
          <w:sz w:val="20"/>
          <w:szCs w:val="20"/>
        </w:rPr>
        <w:t xml:space="preserve">INFINITI QX56, </w:t>
      </w:r>
      <w:proofErr w:type="spellStart"/>
      <w:r w:rsidRPr="0016260C">
        <w:rPr>
          <w:rFonts w:ascii="Times New Roman" w:hAnsi="Times New Roman"/>
          <w:b/>
          <w:sz w:val="20"/>
          <w:szCs w:val="20"/>
        </w:rPr>
        <w:t>г.р.з</w:t>
      </w:r>
      <w:proofErr w:type="spellEnd"/>
      <w:r w:rsidRPr="0016260C">
        <w:rPr>
          <w:rFonts w:ascii="Times New Roman" w:hAnsi="Times New Roman"/>
          <w:b/>
          <w:sz w:val="20"/>
          <w:szCs w:val="20"/>
        </w:rPr>
        <w:t>. К005178RUS, VIN JN1JANZ62U0001190, 2011 года</w:t>
      </w: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9511CC" w:rsidRDefault="005E1533" w:rsidP="009511CC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>
            <wp:extent cx="2898000" cy="2173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000" cy="21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7CD0">
        <w:rPr>
          <w:rFonts w:ascii="Times New Roman" w:hAnsi="Times New Roman"/>
          <w:sz w:val="24"/>
        </w:rPr>
        <w:t xml:space="preserve">    </w:t>
      </w:r>
      <w:r w:rsidR="009511CC">
        <w:rPr>
          <w:rFonts w:ascii="Times New Roman" w:hAnsi="Times New Roman"/>
          <w:sz w:val="24"/>
        </w:rPr>
        <w:t xml:space="preserve"> </w:t>
      </w:r>
      <w:r>
        <w:rPr>
          <w:noProof/>
        </w:rPr>
        <w:drawing>
          <wp:inline distT="0" distB="0" distL="0" distR="0">
            <wp:extent cx="2898000" cy="2173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000" cy="21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11CC" w:rsidTr="000B7CD0">
        <w:tc>
          <w:tcPr>
            <w:tcW w:w="4672" w:type="dxa"/>
          </w:tcPr>
          <w:p w:rsidR="009C17B4" w:rsidRDefault="009C17B4" w:rsidP="000B7CD0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511CC" w:rsidRPr="000B7CD0" w:rsidRDefault="009511CC" w:rsidP="000B7CD0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CD0">
              <w:rPr>
                <w:rFonts w:ascii="Times New Roman" w:hAnsi="Times New Roman"/>
                <w:sz w:val="20"/>
                <w:szCs w:val="20"/>
              </w:rPr>
              <w:t>Фото 1.</w:t>
            </w:r>
            <w:r w:rsidR="005E1533">
              <w:rPr>
                <w:rFonts w:ascii="Times New Roman" w:hAnsi="Times New Roman"/>
                <w:sz w:val="20"/>
                <w:szCs w:val="20"/>
              </w:rPr>
              <w:t xml:space="preserve"> Общий вид ТС </w:t>
            </w:r>
            <w:r w:rsidR="000B7CD0" w:rsidRPr="000B7CD0">
              <w:rPr>
                <w:rFonts w:ascii="Times New Roman" w:hAnsi="Times New Roman"/>
                <w:sz w:val="20"/>
                <w:szCs w:val="20"/>
              </w:rPr>
              <w:t>(</w:t>
            </w:r>
            <w:r w:rsidR="005E1533">
              <w:rPr>
                <w:rFonts w:ascii="Times New Roman" w:hAnsi="Times New Roman"/>
                <w:sz w:val="20"/>
                <w:szCs w:val="20"/>
              </w:rPr>
              <w:t xml:space="preserve">правая </w:t>
            </w:r>
            <w:r w:rsidR="000B7CD0" w:rsidRPr="000B7CD0">
              <w:rPr>
                <w:rFonts w:ascii="Times New Roman" w:hAnsi="Times New Roman"/>
                <w:sz w:val="20"/>
                <w:szCs w:val="20"/>
              </w:rPr>
              <w:t>часть)</w:t>
            </w:r>
          </w:p>
        </w:tc>
        <w:tc>
          <w:tcPr>
            <w:tcW w:w="4673" w:type="dxa"/>
          </w:tcPr>
          <w:p w:rsidR="009C17B4" w:rsidRDefault="009C17B4" w:rsidP="000B7CD0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511CC" w:rsidRPr="000B7CD0" w:rsidRDefault="000B7CD0" w:rsidP="000B7CD0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7CD0">
              <w:rPr>
                <w:rFonts w:ascii="Times New Roman" w:hAnsi="Times New Roman"/>
                <w:sz w:val="20"/>
                <w:szCs w:val="20"/>
              </w:rPr>
              <w:t xml:space="preserve">Фото 2. Общий вид </w:t>
            </w:r>
            <w:r w:rsidR="0016260C">
              <w:rPr>
                <w:rFonts w:ascii="Times New Roman" w:hAnsi="Times New Roman"/>
                <w:sz w:val="20"/>
                <w:szCs w:val="20"/>
              </w:rPr>
              <w:t xml:space="preserve">ТС 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>(</w:t>
            </w:r>
            <w:r w:rsidR="0016260C">
              <w:rPr>
                <w:rFonts w:ascii="Times New Roman" w:hAnsi="Times New Roman"/>
                <w:sz w:val="20"/>
                <w:szCs w:val="20"/>
              </w:rPr>
              <w:t xml:space="preserve">салон, 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>передняя часть)</w:t>
            </w:r>
          </w:p>
        </w:tc>
      </w:tr>
    </w:tbl>
    <w:p w:rsidR="009511CC" w:rsidRDefault="009511C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764FBC" w:rsidRDefault="00764FB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764FBC" w:rsidRDefault="00764FB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764FBC" w:rsidRDefault="00764FB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0B7CD0" w:rsidRPr="0016260C" w:rsidRDefault="0016260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 w:rsidRPr="0016260C">
        <w:rPr>
          <w:rFonts w:ascii="Times New Roman" w:hAnsi="Times New Roman"/>
          <w:b/>
          <w:sz w:val="20"/>
          <w:szCs w:val="20"/>
        </w:rPr>
        <w:lastRenderedPageBreak/>
        <w:t xml:space="preserve">NISSAN PATHFINDER, </w:t>
      </w:r>
      <w:proofErr w:type="spellStart"/>
      <w:r w:rsidRPr="0016260C">
        <w:rPr>
          <w:rFonts w:ascii="Times New Roman" w:hAnsi="Times New Roman"/>
          <w:b/>
          <w:sz w:val="20"/>
          <w:szCs w:val="20"/>
        </w:rPr>
        <w:t>г.р.н</w:t>
      </w:r>
      <w:proofErr w:type="spellEnd"/>
      <w:r w:rsidRPr="0016260C">
        <w:rPr>
          <w:rFonts w:ascii="Times New Roman" w:hAnsi="Times New Roman"/>
          <w:b/>
          <w:sz w:val="20"/>
          <w:szCs w:val="20"/>
        </w:rPr>
        <w:t>. Н797СХ178RUS, VIN Z8NJVWR51CS001252, 2012 года</w:t>
      </w:r>
    </w:p>
    <w:p w:rsidR="000B7CD0" w:rsidRDefault="000B7CD0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9511CC" w:rsidRDefault="0016260C" w:rsidP="000B7CD0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>
            <wp:extent cx="2880000" cy="2160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     </w:t>
      </w:r>
      <w:r>
        <w:rPr>
          <w:noProof/>
        </w:rPr>
        <w:drawing>
          <wp:inline distT="0" distB="0" distL="0" distR="0">
            <wp:extent cx="2880000" cy="2160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B7CD0" w:rsidTr="006D6C09">
        <w:tc>
          <w:tcPr>
            <w:tcW w:w="4672" w:type="dxa"/>
          </w:tcPr>
          <w:p w:rsidR="009C17B4" w:rsidRDefault="009C17B4" w:rsidP="0016260C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7CD0" w:rsidRPr="000B7CD0" w:rsidRDefault="000B7CD0" w:rsidP="0016260C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CD0">
              <w:rPr>
                <w:rFonts w:ascii="Times New Roman" w:hAnsi="Times New Roman"/>
                <w:sz w:val="20"/>
                <w:szCs w:val="20"/>
              </w:rPr>
              <w:t xml:space="preserve">Фото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 xml:space="preserve">. Общий вид </w:t>
            </w:r>
            <w:r w:rsidR="0016260C">
              <w:rPr>
                <w:rFonts w:ascii="Times New Roman" w:hAnsi="Times New Roman"/>
                <w:sz w:val="20"/>
                <w:szCs w:val="20"/>
              </w:rPr>
              <w:t>ТС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16260C">
              <w:rPr>
                <w:rFonts w:ascii="Times New Roman" w:hAnsi="Times New Roman"/>
                <w:sz w:val="20"/>
                <w:szCs w:val="20"/>
              </w:rPr>
              <w:t xml:space="preserve">передняя 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>часть)</w:t>
            </w:r>
          </w:p>
        </w:tc>
        <w:tc>
          <w:tcPr>
            <w:tcW w:w="4673" w:type="dxa"/>
          </w:tcPr>
          <w:p w:rsidR="009C17B4" w:rsidRDefault="009C17B4" w:rsidP="0016260C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7CD0" w:rsidRPr="000B7CD0" w:rsidRDefault="008804EC" w:rsidP="0016260C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Фото 4</w:t>
            </w:r>
            <w:r w:rsidR="000B7CD0" w:rsidRPr="000B7CD0">
              <w:rPr>
                <w:rFonts w:ascii="Times New Roman" w:hAnsi="Times New Roman"/>
                <w:sz w:val="20"/>
                <w:szCs w:val="20"/>
              </w:rPr>
              <w:t xml:space="preserve">. Общий вид </w:t>
            </w:r>
            <w:r w:rsidR="0016260C">
              <w:rPr>
                <w:rFonts w:ascii="Times New Roman" w:hAnsi="Times New Roman"/>
                <w:sz w:val="20"/>
                <w:szCs w:val="20"/>
              </w:rPr>
              <w:t xml:space="preserve">ТС </w:t>
            </w:r>
            <w:r w:rsidR="000B7CD0" w:rsidRPr="000B7CD0">
              <w:rPr>
                <w:rFonts w:ascii="Times New Roman" w:hAnsi="Times New Roman"/>
                <w:sz w:val="20"/>
                <w:szCs w:val="20"/>
              </w:rPr>
              <w:t>(</w:t>
            </w:r>
            <w:r w:rsidR="0016260C">
              <w:rPr>
                <w:rFonts w:ascii="Times New Roman" w:hAnsi="Times New Roman"/>
                <w:sz w:val="20"/>
                <w:szCs w:val="20"/>
              </w:rPr>
              <w:t xml:space="preserve">задняя </w:t>
            </w:r>
            <w:r w:rsidR="000B7CD0" w:rsidRPr="000B7CD0">
              <w:rPr>
                <w:rFonts w:ascii="Times New Roman" w:hAnsi="Times New Roman"/>
                <w:sz w:val="20"/>
                <w:szCs w:val="20"/>
              </w:rPr>
              <w:t>часть)</w:t>
            </w:r>
          </w:p>
        </w:tc>
      </w:tr>
    </w:tbl>
    <w:p w:rsidR="000B7CD0" w:rsidRDefault="000B7CD0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D4EE3" w:rsidRPr="0016260C" w:rsidRDefault="003D4EE3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6260C" w:rsidRPr="003D4EE3" w:rsidRDefault="0016260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  <w:lang w:val="en-US"/>
        </w:rPr>
      </w:pPr>
      <w:r w:rsidRPr="003D4EE3">
        <w:rPr>
          <w:rFonts w:ascii="Times New Roman" w:hAnsi="Times New Roman"/>
          <w:b/>
          <w:sz w:val="20"/>
          <w:szCs w:val="20"/>
          <w:lang w:val="en-US"/>
        </w:rPr>
        <w:t xml:space="preserve">VOLKSWAGEN 2EKE2 CRAFTER, </w:t>
      </w:r>
      <w:r w:rsidRPr="0016260C">
        <w:rPr>
          <w:rFonts w:ascii="Times New Roman" w:hAnsi="Times New Roman"/>
          <w:b/>
          <w:sz w:val="20"/>
          <w:szCs w:val="20"/>
        </w:rPr>
        <w:t>г</w:t>
      </w:r>
      <w:r w:rsidRPr="003D4EE3">
        <w:rPr>
          <w:rFonts w:ascii="Times New Roman" w:hAnsi="Times New Roman"/>
          <w:b/>
          <w:sz w:val="20"/>
          <w:szCs w:val="20"/>
          <w:lang w:val="en-US"/>
        </w:rPr>
        <w:t>.</w:t>
      </w:r>
      <w:r w:rsidRPr="0016260C">
        <w:rPr>
          <w:rFonts w:ascii="Times New Roman" w:hAnsi="Times New Roman"/>
          <w:b/>
          <w:sz w:val="20"/>
          <w:szCs w:val="20"/>
        </w:rPr>
        <w:t>р</w:t>
      </w:r>
      <w:r w:rsidRPr="003D4EE3">
        <w:rPr>
          <w:rFonts w:ascii="Times New Roman" w:hAnsi="Times New Roman"/>
          <w:b/>
          <w:sz w:val="20"/>
          <w:szCs w:val="20"/>
          <w:lang w:val="en-US"/>
        </w:rPr>
        <w:t>.</w:t>
      </w:r>
      <w:r w:rsidRPr="0016260C">
        <w:rPr>
          <w:rFonts w:ascii="Times New Roman" w:hAnsi="Times New Roman"/>
          <w:b/>
          <w:sz w:val="20"/>
          <w:szCs w:val="20"/>
        </w:rPr>
        <w:t>н</w:t>
      </w:r>
      <w:r w:rsidRPr="003D4EE3">
        <w:rPr>
          <w:rFonts w:ascii="Times New Roman" w:hAnsi="Times New Roman"/>
          <w:b/>
          <w:sz w:val="20"/>
          <w:szCs w:val="20"/>
          <w:lang w:val="en-US"/>
        </w:rPr>
        <w:t xml:space="preserve">. </w:t>
      </w:r>
      <w:r w:rsidRPr="0016260C">
        <w:rPr>
          <w:rFonts w:ascii="Times New Roman" w:hAnsi="Times New Roman"/>
          <w:b/>
          <w:sz w:val="20"/>
          <w:szCs w:val="20"/>
        </w:rPr>
        <w:t>Н</w:t>
      </w:r>
      <w:r w:rsidRPr="003D4EE3">
        <w:rPr>
          <w:rFonts w:ascii="Times New Roman" w:hAnsi="Times New Roman"/>
          <w:b/>
          <w:sz w:val="20"/>
          <w:szCs w:val="20"/>
          <w:lang w:val="en-US"/>
        </w:rPr>
        <w:t>068</w:t>
      </w:r>
      <w:r w:rsidRPr="0016260C">
        <w:rPr>
          <w:rFonts w:ascii="Times New Roman" w:hAnsi="Times New Roman"/>
          <w:b/>
          <w:sz w:val="20"/>
          <w:szCs w:val="20"/>
        </w:rPr>
        <w:t>ХВ</w:t>
      </w:r>
      <w:r w:rsidRPr="003D4EE3">
        <w:rPr>
          <w:rFonts w:ascii="Times New Roman" w:hAnsi="Times New Roman"/>
          <w:b/>
          <w:sz w:val="20"/>
          <w:szCs w:val="20"/>
          <w:lang w:val="en-US"/>
        </w:rPr>
        <w:t xml:space="preserve">178RUS, VIN WV1ZZZ2EZD6021579, 2012 </w:t>
      </w:r>
      <w:r w:rsidRPr="0016260C">
        <w:rPr>
          <w:rFonts w:ascii="Times New Roman" w:hAnsi="Times New Roman"/>
          <w:b/>
          <w:sz w:val="20"/>
          <w:szCs w:val="20"/>
        </w:rPr>
        <w:t>года</w:t>
      </w:r>
    </w:p>
    <w:p w:rsidR="0016260C" w:rsidRPr="003D4EE3" w:rsidRDefault="0016260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  <w:lang w:val="en-US"/>
        </w:rPr>
      </w:pPr>
    </w:p>
    <w:p w:rsidR="0016260C" w:rsidRDefault="0016260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2880000" cy="2160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0"/>
          <w:szCs w:val="20"/>
        </w:rPr>
        <w:t xml:space="preserve">     </w:t>
      </w:r>
      <w:r>
        <w:rPr>
          <w:noProof/>
        </w:rPr>
        <w:drawing>
          <wp:inline distT="0" distB="0" distL="0" distR="0">
            <wp:extent cx="2880000" cy="2160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4EE3" w:rsidTr="003A2642">
        <w:tc>
          <w:tcPr>
            <w:tcW w:w="4672" w:type="dxa"/>
          </w:tcPr>
          <w:p w:rsidR="009C17B4" w:rsidRDefault="009C17B4" w:rsidP="003A2642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4EE3" w:rsidRPr="000B7CD0" w:rsidRDefault="003D4EE3" w:rsidP="003A2642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CD0">
              <w:rPr>
                <w:rFonts w:ascii="Times New Roman" w:hAnsi="Times New Roman"/>
                <w:sz w:val="20"/>
                <w:szCs w:val="20"/>
              </w:rPr>
              <w:t xml:space="preserve">Фото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 xml:space="preserve">. Общий вид </w:t>
            </w:r>
            <w:r>
              <w:rPr>
                <w:rFonts w:ascii="Times New Roman" w:hAnsi="Times New Roman"/>
                <w:sz w:val="20"/>
                <w:szCs w:val="20"/>
              </w:rPr>
              <w:t>ТС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передняя 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>часть)</w:t>
            </w:r>
          </w:p>
        </w:tc>
        <w:tc>
          <w:tcPr>
            <w:tcW w:w="4673" w:type="dxa"/>
          </w:tcPr>
          <w:p w:rsidR="009C17B4" w:rsidRDefault="009C17B4" w:rsidP="003A2642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4EE3" w:rsidRPr="000B7CD0" w:rsidRDefault="003D4EE3" w:rsidP="003A2642">
            <w:pPr>
              <w:suppressAutoHyphens/>
              <w:spacing w:line="1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 xml:space="preserve">. Общий вид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ТС 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задняя </w:t>
            </w:r>
            <w:r w:rsidRPr="000B7CD0">
              <w:rPr>
                <w:rFonts w:ascii="Times New Roman" w:hAnsi="Times New Roman"/>
                <w:sz w:val="20"/>
                <w:szCs w:val="20"/>
              </w:rPr>
              <w:t>часть)</w:t>
            </w:r>
          </w:p>
        </w:tc>
      </w:tr>
    </w:tbl>
    <w:p w:rsidR="00764FBC" w:rsidRDefault="00764FB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6260C" w:rsidRDefault="00764FB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Документы на транспортные средства</w:t>
      </w:r>
    </w:p>
    <w:p w:rsidR="00764FBC" w:rsidRDefault="00764FBC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6260C" w:rsidRDefault="003D4EE3" w:rsidP="003D4EE3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2880000" cy="3840000"/>
            <wp:effectExtent l="0" t="381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0000" cy="38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7B4" w:rsidRDefault="009C17B4" w:rsidP="00764FBC">
      <w:pPr>
        <w:suppressAutoHyphens/>
        <w:spacing w:after="0" w:line="180" w:lineRule="auto"/>
        <w:jc w:val="center"/>
        <w:rPr>
          <w:rFonts w:ascii="Times New Roman" w:hAnsi="Times New Roman"/>
          <w:sz w:val="20"/>
          <w:szCs w:val="20"/>
        </w:rPr>
      </w:pPr>
    </w:p>
    <w:p w:rsidR="003D4EE3" w:rsidRPr="003D4EE3" w:rsidRDefault="003D4EE3" w:rsidP="00764FBC">
      <w:pPr>
        <w:suppressAutoHyphens/>
        <w:spacing w:after="0" w:line="180" w:lineRule="auto"/>
        <w:jc w:val="center"/>
        <w:rPr>
          <w:rFonts w:ascii="Times New Roman" w:hAnsi="Times New Roman"/>
          <w:sz w:val="20"/>
          <w:szCs w:val="20"/>
        </w:rPr>
      </w:pPr>
      <w:r w:rsidRPr="003D4EE3">
        <w:rPr>
          <w:rFonts w:ascii="Times New Roman" w:hAnsi="Times New Roman"/>
          <w:sz w:val="20"/>
          <w:szCs w:val="20"/>
        </w:rPr>
        <w:t>Фото 7. Ключи и свидетельства о регистрации ТС</w:t>
      </w:r>
    </w:p>
    <w:p w:rsidR="0016260C" w:rsidRDefault="0016260C" w:rsidP="00764FB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511CC" w:rsidRDefault="009511CC" w:rsidP="00764FB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11CC" w:rsidTr="009511CC">
        <w:tc>
          <w:tcPr>
            <w:tcW w:w="4672" w:type="dxa"/>
          </w:tcPr>
          <w:p w:rsidR="009511CC" w:rsidRDefault="003D4EE3" w:rsidP="00764FBC">
            <w:pPr>
              <w:suppressAutoHyphens/>
              <w:spacing w:line="1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Генеральный директор ООО «ВЕГА»</w:t>
            </w:r>
          </w:p>
        </w:tc>
        <w:tc>
          <w:tcPr>
            <w:tcW w:w="4673" w:type="dxa"/>
          </w:tcPr>
          <w:p w:rsidR="009511CC" w:rsidRDefault="003D4EE3" w:rsidP="00764FBC">
            <w:pPr>
              <w:suppressAutoHyphens/>
              <w:spacing w:line="18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 w:rsidR="009511CC">
              <w:rPr>
                <w:rFonts w:ascii="Times New Roman" w:hAnsi="Times New Roman"/>
                <w:sz w:val="24"/>
              </w:rPr>
              <w:t>.В. </w:t>
            </w:r>
            <w:r>
              <w:rPr>
                <w:rFonts w:ascii="Times New Roman" w:hAnsi="Times New Roman"/>
                <w:sz w:val="24"/>
              </w:rPr>
              <w:t>Логвинович</w:t>
            </w:r>
          </w:p>
        </w:tc>
      </w:tr>
      <w:tr w:rsidR="003D4EE3" w:rsidTr="009511CC">
        <w:tc>
          <w:tcPr>
            <w:tcW w:w="4672" w:type="dxa"/>
          </w:tcPr>
          <w:p w:rsidR="003D4EE3" w:rsidRDefault="003D4EE3" w:rsidP="00764FBC">
            <w:pPr>
              <w:suppressAutoHyphens/>
              <w:spacing w:line="180" w:lineRule="auto"/>
              <w:rPr>
                <w:rFonts w:ascii="Times New Roman" w:hAnsi="Times New Roman"/>
                <w:sz w:val="24"/>
              </w:rPr>
            </w:pPr>
          </w:p>
          <w:p w:rsidR="003D4EE3" w:rsidRDefault="003D4EE3" w:rsidP="00764FBC">
            <w:pPr>
              <w:suppressAutoHyphens/>
              <w:spacing w:line="180" w:lineRule="auto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  <w:p w:rsidR="003D4EE3" w:rsidRDefault="003D4EE3" w:rsidP="00764FBC">
            <w:pPr>
              <w:suppressAutoHyphens/>
              <w:spacing w:line="1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 управляющий</w:t>
            </w:r>
          </w:p>
        </w:tc>
        <w:tc>
          <w:tcPr>
            <w:tcW w:w="4673" w:type="dxa"/>
          </w:tcPr>
          <w:p w:rsidR="003D4EE3" w:rsidRDefault="003D4EE3" w:rsidP="00764FBC">
            <w:pPr>
              <w:suppressAutoHyphens/>
              <w:spacing w:line="18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3D4EE3" w:rsidRDefault="003D4EE3" w:rsidP="00764FBC">
            <w:pPr>
              <w:suppressAutoHyphens/>
              <w:spacing w:line="18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3D4EE3" w:rsidRDefault="003D4EE3" w:rsidP="00764FBC">
            <w:pPr>
              <w:suppressAutoHyphens/>
              <w:spacing w:line="18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О.В. Архипов</w:t>
            </w:r>
          </w:p>
        </w:tc>
      </w:tr>
    </w:tbl>
    <w:p w:rsidR="003D4EE3" w:rsidRPr="003D4EE3" w:rsidRDefault="003D4EE3" w:rsidP="003D4EE3">
      <w:pPr>
        <w:suppressAutoHyphens/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sectPr w:rsidR="003D4EE3" w:rsidRPr="003D4EE3" w:rsidSect="00764FBC">
      <w:headerReference w:type="default" r:id="rId13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6C4" w:rsidRDefault="003C26C4" w:rsidP="000B7CD0">
      <w:pPr>
        <w:spacing w:after="0" w:line="240" w:lineRule="auto"/>
      </w:pPr>
      <w:r>
        <w:separator/>
      </w:r>
    </w:p>
  </w:endnote>
  <w:endnote w:type="continuationSeparator" w:id="0">
    <w:p w:rsidR="003C26C4" w:rsidRDefault="003C26C4" w:rsidP="000B7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6C4" w:rsidRDefault="003C26C4" w:rsidP="000B7CD0">
      <w:pPr>
        <w:spacing w:after="0" w:line="240" w:lineRule="auto"/>
      </w:pPr>
      <w:r>
        <w:separator/>
      </w:r>
    </w:p>
  </w:footnote>
  <w:footnote w:type="continuationSeparator" w:id="0">
    <w:p w:rsidR="003C26C4" w:rsidRDefault="003C26C4" w:rsidP="000B7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36530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0B7CD0" w:rsidRPr="000B7CD0" w:rsidRDefault="000B7CD0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0B7CD0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B7CD0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B7CD0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E23C4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0B7CD0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AD9"/>
    <w:rsid w:val="000B7CD0"/>
    <w:rsid w:val="0016260C"/>
    <w:rsid w:val="001E1D10"/>
    <w:rsid w:val="001E6354"/>
    <w:rsid w:val="003C26C4"/>
    <w:rsid w:val="003D4EE3"/>
    <w:rsid w:val="00465DA3"/>
    <w:rsid w:val="00541861"/>
    <w:rsid w:val="005E1533"/>
    <w:rsid w:val="00644FC2"/>
    <w:rsid w:val="00764FBC"/>
    <w:rsid w:val="008001C1"/>
    <w:rsid w:val="008804EC"/>
    <w:rsid w:val="008E23C4"/>
    <w:rsid w:val="009511CC"/>
    <w:rsid w:val="00974B2F"/>
    <w:rsid w:val="009C17B4"/>
    <w:rsid w:val="00A44AD9"/>
    <w:rsid w:val="00AB145C"/>
    <w:rsid w:val="00BD2607"/>
    <w:rsid w:val="00C4635A"/>
    <w:rsid w:val="00E7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1875"/>
  <w15:chartTrackingRefBased/>
  <w15:docId w15:val="{E92D09D2-CF13-4F47-8744-3DC147FA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7CD0"/>
  </w:style>
  <w:style w:type="paragraph" w:styleId="a6">
    <w:name w:val="footer"/>
    <w:basedOn w:val="a"/>
    <w:link w:val="a7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Логвинович;IFL Group</dc:creator>
  <cp:keywords/>
  <dc:description/>
  <cp:lastModifiedBy>Андрей Логвинович</cp:lastModifiedBy>
  <cp:revision>4</cp:revision>
  <cp:lastPrinted>2018-08-06T18:10:00Z</cp:lastPrinted>
  <dcterms:created xsi:type="dcterms:W3CDTF">2018-08-06T17:31:00Z</dcterms:created>
  <dcterms:modified xsi:type="dcterms:W3CDTF">2018-08-06T18:14:00Z</dcterms:modified>
</cp:coreProperties>
</file>