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E4E93">
        <w:rPr>
          <w:szCs w:val="24"/>
        </w:rPr>
        <w:t xml:space="preserve">Иркутск    </w:t>
      </w:r>
      <w:r w:rsidRPr="004D4053">
        <w:rPr>
          <w:szCs w:val="24"/>
        </w:rPr>
        <w:t xml:space="preserve">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96D5B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Pr="001D60DE" w:rsidRDefault="00FE4E93" w:rsidP="006E1AA2">
      <w:pPr>
        <w:jc w:val="both"/>
        <w:rPr>
          <w:szCs w:val="22"/>
        </w:rPr>
      </w:pPr>
      <w:r>
        <w:rPr>
          <w:szCs w:val="24"/>
        </w:rPr>
        <w:t>Общество с ограниченной ответственностью «Экспертные системы»,</w:t>
      </w:r>
      <w:r w:rsidRPr="004C7F9A">
        <w:rPr>
          <w:szCs w:val="22"/>
        </w:rPr>
        <w:t xml:space="preserve"> </w:t>
      </w:r>
      <w:r>
        <w:rPr>
          <w:szCs w:val="22"/>
        </w:rPr>
        <w:t xml:space="preserve">в лице Генерального директора </w:t>
      </w:r>
      <w:proofErr w:type="spellStart"/>
      <w:r>
        <w:rPr>
          <w:szCs w:val="22"/>
        </w:rPr>
        <w:t>Иваника</w:t>
      </w:r>
      <w:proofErr w:type="spellEnd"/>
      <w:r>
        <w:rPr>
          <w:szCs w:val="22"/>
        </w:rPr>
        <w:t xml:space="preserve"> Дмитрия Николаевича, действующего на основании Устава, именуемое 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</w:t>
      </w:r>
      <w:r w:rsidR="009978C9">
        <w:rPr>
          <w:szCs w:val="24"/>
        </w:rPr>
        <w:t xml:space="preserve">порядке </w:t>
      </w:r>
      <w:r w:rsidR="00130FD7">
        <w:rPr>
          <w:szCs w:val="24"/>
        </w:rPr>
        <w:t>продаж</w:t>
      </w:r>
      <w:r w:rsidR="009978C9">
        <w:rPr>
          <w:szCs w:val="24"/>
        </w:rPr>
        <w:t>и</w:t>
      </w:r>
      <w:r w:rsidR="00130FD7">
        <w:rPr>
          <w:szCs w:val="24"/>
        </w:rPr>
        <w:t xml:space="preserve"> имущества </w:t>
      </w:r>
      <w:r w:rsidR="009978C9" w:rsidRPr="009978C9">
        <w:rPr>
          <w:szCs w:val="24"/>
        </w:rPr>
        <w:t>ООО УК «Комфорт-Стиль»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1D60DE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</w:t>
      </w:r>
      <w:proofErr w:type="gramStart"/>
      <w:r w:rsidR="00FE4E93">
        <w:t xml:space="preserve">По настоящему Договору Претендент обязуется перечислить, а Организатор торгов принять задаток </w:t>
      </w:r>
      <w:r w:rsidR="00FE4E93">
        <w:rPr>
          <w:szCs w:val="18"/>
        </w:rPr>
        <w:t>в размере</w:t>
      </w:r>
      <w:r w:rsidR="00C61F84">
        <w:t xml:space="preserve"> </w:t>
      </w:r>
      <w:r w:rsidR="00317D14">
        <w:rPr>
          <w:szCs w:val="18"/>
        </w:rPr>
        <w:t>10 % (десять процентов)</w:t>
      </w:r>
      <w:r w:rsidR="0007100E" w:rsidRPr="00077788">
        <w:rPr>
          <w:szCs w:val="18"/>
        </w:rPr>
        <w:t xml:space="preserve"> </w:t>
      </w:r>
      <w:r w:rsidR="00157CCF">
        <w:t xml:space="preserve">для участия </w:t>
      </w:r>
      <w:r w:rsidR="00BD148D">
        <w:t xml:space="preserve">в </w:t>
      </w:r>
      <w:r w:rsidR="001D60DE">
        <w:t>открытых</w:t>
      </w:r>
      <w:r w:rsidR="001A60D4">
        <w:t xml:space="preserve"> </w:t>
      </w:r>
      <w:r w:rsidR="00BD148D">
        <w:rPr>
          <w:snapToGrid w:val="0"/>
        </w:rPr>
        <w:t xml:space="preserve">торгах </w:t>
      </w:r>
      <w:r w:rsidR="001D60DE">
        <w:rPr>
          <w:snapToGrid w:val="0"/>
        </w:rPr>
        <w:t>посредством публичного предложения</w:t>
      </w:r>
      <w:r w:rsidR="00157CCF">
        <w:t xml:space="preserve"> по реализации имущества должника</w:t>
      </w:r>
      <w:r w:rsidR="00C61F84">
        <w:t xml:space="preserve"> </w:t>
      </w:r>
      <w:r w:rsidR="002C0965">
        <w:rPr>
          <w:szCs w:val="24"/>
        </w:rPr>
        <w:t>ООО</w:t>
      </w:r>
      <w:r w:rsidR="006D04A0" w:rsidRPr="006D04A0">
        <w:rPr>
          <w:szCs w:val="24"/>
        </w:rPr>
        <w:t xml:space="preserve"> УК «Комфорт-Стиль»</w:t>
      </w:r>
      <w:r w:rsidR="003C2510">
        <w:rPr>
          <w:szCs w:val="24"/>
        </w:rPr>
        <w:t xml:space="preserve"> </w:t>
      </w:r>
      <w:r w:rsidR="00C61F84">
        <w:t>(</w:t>
      </w:r>
      <w:r w:rsidR="003C2510" w:rsidRPr="00452B43">
        <w:rPr>
          <w:szCs w:val="24"/>
        </w:rPr>
        <w:t xml:space="preserve">ИНН </w:t>
      </w:r>
      <w:r w:rsidR="006D04A0" w:rsidRPr="006D04A0">
        <w:rPr>
          <w:szCs w:val="24"/>
        </w:rPr>
        <w:t>4211021007</w:t>
      </w:r>
      <w:r w:rsidR="006D04A0">
        <w:rPr>
          <w:szCs w:val="24"/>
        </w:rPr>
        <w:t xml:space="preserve"> </w:t>
      </w:r>
      <w:r w:rsidR="003C2510" w:rsidRPr="00452B43">
        <w:rPr>
          <w:szCs w:val="24"/>
        </w:rPr>
        <w:t xml:space="preserve">ОГРН </w:t>
      </w:r>
      <w:r w:rsidR="006D04A0" w:rsidRPr="00D86A10">
        <w:rPr>
          <w:rFonts w:ascii="Times New Roman CYR" w:hAnsi="Times New Roman CYR" w:cs="Times New Roman CYR"/>
        </w:rPr>
        <w:t>1084211000114</w:t>
      </w:r>
      <w:r w:rsidR="00C61F84">
        <w:t xml:space="preserve">), а именно Лота № </w:t>
      </w:r>
      <w:r w:rsidR="001A60D4">
        <w:t>1</w:t>
      </w:r>
      <w:r w:rsidR="00C61F84">
        <w:t xml:space="preserve"> (</w:t>
      </w:r>
      <w:r w:rsidR="000408F4" w:rsidRPr="000408F4">
        <w:t>«</w:t>
      </w:r>
      <w:r w:rsidR="001A60D4" w:rsidRPr="00077788">
        <w:rPr>
          <w:szCs w:val="18"/>
        </w:rPr>
        <w:t xml:space="preserve">Дебиторская задолженность, образовавшаяся по не оплаченным услугам ЖКХ </w:t>
      </w:r>
      <w:r w:rsidR="001A60D4">
        <w:rPr>
          <w:szCs w:val="18"/>
        </w:rPr>
        <w:t>квартиросъёмщиками</w:t>
      </w:r>
      <w:r w:rsidR="000408F4" w:rsidRPr="000408F4">
        <w:rPr>
          <w:rFonts w:ascii="Times New Roman CYR" w:hAnsi="Times New Roman CYR" w:cs="Times New Roman CYR"/>
        </w:rPr>
        <w:t>»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r w:rsidR="00C61F84" w:rsidRPr="001D60DE">
        <w:rPr>
          <w:lang w:val="en-US"/>
        </w:rPr>
        <w:t>http</w:t>
      </w:r>
      <w:r w:rsidR="00C61F84" w:rsidRPr="001D60DE">
        <w:t>://</w:t>
      </w:r>
      <w:proofErr w:type="spellStart"/>
      <w:r w:rsidR="00C61F84" w:rsidRPr="001D60DE">
        <w:rPr>
          <w:lang w:val="en-US"/>
        </w:rPr>
        <w:t>aukcioncenter</w:t>
      </w:r>
      <w:proofErr w:type="spellEnd"/>
      <w:r w:rsidR="00C61F84" w:rsidRPr="001D60DE">
        <w:t>.</w:t>
      </w:r>
      <w:proofErr w:type="spellStart"/>
      <w:r w:rsidR="00C61F84" w:rsidRPr="001D60DE">
        <w:rPr>
          <w:lang w:val="en-US"/>
        </w:rPr>
        <w:t>ru</w:t>
      </w:r>
      <w:proofErr w:type="spellEnd"/>
      <w:r w:rsidR="00C61F84">
        <w:t>).</w:t>
      </w:r>
      <w:proofErr w:type="gramEnd"/>
    </w:p>
    <w:p w:rsidR="00E2470F" w:rsidRDefault="00C61F84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</w:t>
      </w:r>
      <w:r w:rsidR="00FC7567">
        <w:t>Оплата задатка производится в безналичном порядке на счет должника по следующим реквизитам</w:t>
      </w:r>
      <w:r w:rsidR="001A60D4" w:rsidRPr="00077788">
        <w:rPr>
          <w:szCs w:val="18"/>
        </w:rPr>
        <w:t xml:space="preserve">: </w:t>
      </w:r>
      <w:proofErr w:type="gramStart"/>
      <w:r w:rsidR="001A60D4" w:rsidRPr="00077788">
        <w:rPr>
          <w:szCs w:val="18"/>
        </w:rPr>
        <w:t>р</w:t>
      </w:r>
      <w:proofErr w:type="gramEnd"/>
      <w:r w:rsidR="001A60D4" w:rsidRPr="00077788">
        <w:rPr>
          <w:szCs w:val="18"/>
        </w:rPr>
        <w:t>/с 40702810126000012654 в Отделение №8615 Сбербанка России г. Кемерово, БИК 043207612, к/с 301018102</w:t>
      </w:r>
      <w:r w:rsidR="001D60DE">
        <w:rPr>
          <w:szCs w:val="18"/>
        </w:rPr>
        <w:t>00000000612, ИНН 4211021007,</w:t>
      </w:r>
      <w:r w:rsidR="001A60D4" w:rsidRPr="00077788">
        <w:rPr>
          <w:szCs w:val="18"/>
        </w:rPr>
        <w:t xml:space="preserve"> КПП 421101001</w:t>
      </w:r>
      <w:r w:rsidR="00331047">
        <w:t>.</w:t>
      </w:r>
      <w:r w:rsidR="00457A24" w:rsidRPr="00457A24">
        <w:t xml:space="preserve"> </w:t>
      </w:r>
    </w:p>
    <w:p w:rsidR="00434CC5" w:rsidRPr="00E90020" w:rsidRDefault="00434CC5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</w:t>
      </w:r>
      <w:r w:rsidR="00F43CFF">
        <w:rPr>
          <w:rStyle w:val="paragraph"/>
          <w:rFonts w:eastAsiaTheme="majorEastAsia"/>
        </w:rPr>
        <w:t>ретенного по итогам проведенных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1A60D4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с отметкой банка об исполнении. </w:t>
      </w:r>
    </w:p>
    <w:p w:rsidR="005E432D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</w:t>
      </w:r>
      <w:r w:rsidR="00FC7567">
        <w:t>уступки права требования (цессии)</w:t>
      </w:r>
      <w:r>
        <w:t>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D34D3">
      <w:pPr>
        <w:pStyle w:val="a5"/>
        <w:numPr>
          <w:ilvl w:val="1"/>
          <w:numId w:val="2"/>
        </w:numPr>
        <w:ind w:left="851" w:hanging="567"/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</w:p>
    <w:p w:rsid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>пр</w:t>
      </w:r>
      <w:r w:rsidR="001A60D4">
        <w:rPr>
          <w:rStyle w:val="paragraph"/>
          <w:rFonts w:eastAsiaTheme="majorEastAsia"/>
        </w:rPr>
        <w:t>изнания торгов несостоявшимися;</w:t>
      </w:r>
    </w:p>
    <w:p w:rsidR="00FA0AAC" w:rsidRP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</w:pPr>
      <w:r w:rsidRPr="00FA0AAC">
        <w:rPr>
          <w:rStyle w:val="paragraph"/>
          <w:rFonts w:eastAsiaTheme="majorEastAsia"/>
        </w:rPr>
        <w:t>отмены торгов.</w:t>
      </w:r>
    </w:p>
    <w:p w:rsidR="00E729E9" w:rsidRDefault="00FA0AAC" w:rsidP="00FD34D3">
      <w:pPr>
        <w:pStyle w:val="a7"/>
        <w:numPr>
          <w:ilvl w:val="1"/>
          <w:numId w:val="2"/>
        </w:numPr>
        <w:ind w:left="851" w:hanging="567"/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FD34D3">
      <w:pPr>
        <w:pStyle w:val="a7"/>
        <w:numPr>
          <w:ilvl w:val="2"/>
          <w:numId w:val="2"/>
        </w:numPr>
        <w:ind w:left="851" w:hanging="567"/>
        <w:rPr>
          <w:rStyle w:val="paragraph"/>
        </w:rPr>
      </w:pPr>
      <w:r w:rsidRPr="00015E89">
        <w:rPr>
          <w:rStyle w:val="paragraph"/>
        </w:rPr>
        <w:t xml:space="preserve">отказа или уклонения победителя торгов от подписания договора </w:t>
      </w:r>
      <w:r w:rsidR="00F43CFF">
        <w:rPr>
          <w:rStyle w:val="paragraph"/>
        </w:rPr>
        <w:t>уступки права требования (цессии)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FD34D3">
      <w:pPr>
        <w:pStyle w:val="a7"/>
        <w:numPr>
          <w:ilvl w:val="2"/>
          <w:numId w:val="2"/>
        </w:numPr>
        <w:ind w:left="851" w:hanging="567"/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 xml:space="preserve">оплаты победителем торгов цены имущества в установленный договором </w:t>
      </w:r>
      <w:r w:rsidR="00F43CFF">
        <w:rPr>
          <w:rStyle w:val="paragraph"/>
        </w:rPr>
        <w:t>уступки права требования (цессии)</w:t>
      </w:r>
      <w:r w:rsidR="00F43CFF">
        <w:rPr>
          <w:rStyle w:val="paragraph"/>
        </w:rPr>
        <w:t xml:space="preserve"> </w:t>
      </w:r>
      <w:bookmarkStart w:id="0" w:name="_GoBack"/>
      <w:bookmarkEnd w:id="0"/>
      <w:r w:rsidR="0010144E">
        <w:rPr>
          <w:rStyle w:val="paragraph"/>
          <w:rFonts w:eastAsiaTheme="majorEastAsia"/>
        </w:rPr>
        <w:t>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FD34D3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FD34D3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FD34D3">
      <w:pPr>
        <w:pStyle w:val="ConsPlusNormal"/>
        <w:numPr>
          <w:ilvl w:val="1"/>
          <w:numId w:val="2"/>
        </w:numPr>
        <w:ind w:left="851" w:hanging="567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FD34D3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FC7567" w:rsidRDefault="00FC7567" w:rsidP="00FC756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Pr="00B364E4" w:rsidRDefault="00FC7567" w:rsidP="00FC756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FC7567" w:rsidRPr="00680DAB" w:rsidRDefault="00FC7567" w:rsidP="00FC756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FC7567" w:rsidRPr="00680DAB" w:rsidRDefault="00FC7567" w:rsidP="00FC756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FC7567" w:rsidRPr="00680DAB" w:rsidRDefault="00FC7567" w:rsidP="00FC756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FC7567" w:rsidRPr="006E2113" w:rsidRDefault="00FC7567" w:rsidP="00FC756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FC7567" w:rsidRPr="006E2113" w:rsidRDefault="00FC7567" w:rsidP="00FC756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FC7567" w:rsidRPr="006E2113" w:rsidRDefault="00FC7567" w:rsidP="00FC756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</w:t>
            </w:r>
          </w:p>
          <w:p w:rsidR="00FC7567" w:rsidRPr="006E2113" w:rsidRDefault="00FC7567" w:rsidP="00FC756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FC7567" w:rsidRPr="006E2113" w:rsidRDefault="00FC7567" w:rsidP="00FC756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="000017D7">
              <w:rPr>
                <w:b/>
                <w:szCs w:val="24"/>
              </w:rPr>
              <w:t xml:space="preserve"> </w:t>
            </w:r>
            <w:r w:rsidRPr="006E2113">
              <w:rPr>
                <w:szCs w:val="24"/>
              </w:rPr>
              <w:t>30101810450040000719</w:t>
            </w:r>
          </w:p>
          <w:p w:rsidR="00FC7567" w:rsidRDefault="00FC7567" w:rsidP="00FC756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FC7567" w:rsidRPr="00680DAB" w:rsidRDefault="00FC7567" w:rsidP="00FC7567">
            <w:pPr>
              <w:autoSpaceDE w:val="0"/>
              <w:autoSpaceDN w:val="0"/>
              <w:adjustRightInd w:val="0"/>
              <w:jc w:val="both"/>
            </w:pPr>
          </w:p>
          <w:p w:rsidR="00FC7567" w:rsidRDefault="00FC7567" w:rsidP="00FC756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3B4D5F" w:rsidRPr="00FC7567" w:rsidRDefault="003B4D5F" w:rsidP="00FC756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8B4DA1" w:rsidRDefault="00FC7567" w:rsidP="00FC7567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 Д.Н. </w:t>
            </w:r>
            <w:proofErr w:type="spellStart"/>
            <w:r w:rsidRPr="00FC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Иваник</w:t>
            </w:r>
            <w:proofErr w:type="spellEnd"/>
          </w:p>
          <w:p w:rsidR="00FC7567" w:rsidRDefault="00FC7567" w:rsidP="00FC756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017D7"/>
    <w:rsid w:val="00015E89"/>
    <w:rsid w:val="000408F4"/>
    <w:rsid w:val="00070A09"/>
    <w:rsid w:val="0007100E"/>
    <w:rsid w:val="0010144E"/>
    <w:rsid w:val="00110B9B"/>
    <w:rsid w:val="00130FD7"/>
    <w:rsid w:val="0013738E"/>
    <w:rsid w:val="00157CCF"/>
    <w:rsid w:val="00165B96"/>
    <w:rsid w:val="001A60D4"/>
    <w:rsid w:val="001D60DE"/>
    <w:rsid w:val="002144AD"/>
    <w:rsid w:val="00223841"/>
    <w:rsid w:val="00223A96"/>
    <w:rsid w:val="002515EF"/>
    <w:rsid w:val="00261D93"/>
    <w:rsid w:val="00293A5A"/>
    <w:rsid w:val="002B33F4"/>
    <w:rsid w:val="002B481D"/>
    <w:rsid w:val="002C0965"/>
    <w:rsid w:val="002E4B3A"/>
    <w:rsid w:val="00310F05"/>
    <w:rsid w:val="00317D14"/>
    <w:rsid w:val="00331047"/>
    <w:rsid w:val="0033297A"/>
    <w:rsid w:val="00342D84"/>
    <w:rsid w:val="003B4D5F"/>
    <w:rsid w:val="003B7E35"/>
    <w:rsid w:val="003C2510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31A0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D04A0"/>
    <w:rsid w:val="006D74CD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777FA"/>
    <w:rsid w:val="008B4DA1"/>
    <w:rsid w:val="008C260B"/>
    <w:rsid w:val="0093548C"/>
    <w:rsid w:val="009930A8"/>
    <w:rsid w:val="009978C9"/>
    <w:rsid w:val="009F7320"/>
    <w:rsid w:val="00A0371F"/>
    <w:rsid w:val="00A6747D"/>
    <w:rsid w:val="00AB4BA3"/>
    <w:rsid w:val="00AC759A"/>
    <w:rsid w:val="00B1068D"/>
    <w:rsid w:val="00B364E4"/>
    <w:rsid w:val="00B43BCF"/>
    <w:rsid w:val="00BD148D"/>
    <w:rsid w:val="00BE10C9"/>
    <w:rsid w:val="00BE5D78"/>
    <w:rsid w:val="00C044DE"/>
    <w:rsid w:val="00C236D7"/>
    <w:rsid w:val="00C45989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96D5B"/>
    <w:rsid w:val="00EA6AC6"/>
    <w:rsid w:val="00EB2BF7"/>
    <w:rsid w:val="00EC61D0"/>
    <w:rsid w:val="00EE10A5"/>
    <w:rsid w:val="00F43CFF"/>
    <w:rsid w:val="00F54EEB"/>
    <w:rsid w:val="00FA0AAC"/>
    <w:rsid w:val="00FA5056"/>
    <w:rsid w:val="00FC51EC"/>
    <w:rsid w:val="00FC7567"/>
    <w:rsid w:val="00FD34D3"/>
    <w:rsid w:val="00FD3A24"/>
    <w:rsid w:val="00FD4397"/>
    <w:rsid w:val="00FE4E93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uiPriority w:val="99"/>
    <w:semiHidden/>
    <w:unhideWhenUsed/>
    <w:rsid w:val="00B364E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rsid w:val="00B364E4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uiPriority w:val="99"/>
    <w:semiHidden/>
    <w:unhideWhenUsed/>
    <w:rsid w:val="00B364E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rsid w:val="00B364E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man</cp:lastModifiedBy>
  <cp:revision>5</cp:revision>
  <dcterms:created xsi:type="dcterms:W3CDTF">2013-10-01T05:51:00Z</dcterms:created>
  <dcterms:modified xsi:type="dcterms:W3CDTF">2019-01-24T06:09:00Z</dcterms:modified>
</cp:coreProperties>
</file>