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10259C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Cs w:val="24"/>
        </w:rPr>
      </w:pPr>
      <w:r w:rsidRPr="0010259C">
        <w:rPr>
          <w:rFonts w:ascii="Times New Roman" w:hAnsi="Times New Roman"/>
          <w:b w:val="0"/>
          <w:szCs w:val="24"/>
        </w:rPr>
        <w:t>к</w:t>
      </w:r>
      <w:r w:rsidR="005F7695" w:rsidRPr="0010259C">
        <w:rPr>
          <w:rFonts w:ascii="Times New Roman" w:hAnsi="Times New Roman"/>
          <w:b w:val="0"/>
          <w:szCs w:val="24"/>
        </w:rPr>
        <w:t>упли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-</w:t>
      </w:r>
      <w:r w:rsidRPr="0010259C">
        <w:rPr>
          <w:rFonts w:ascii="Times New Roman" w:hAnsi="Times New Roman"/>
          <w:b w:val="0"/>
          <w:szCs w:val="24"/>
        </w:rPr>
        <w:t xml:space="preserve"> </w:t>
      </w:r>
      <w:r w:rsidR="005F7695" w:rsidRPr="0010259C">
        <w:rPr>
          <w:rFonts w:ascii="Times New Roman" w:hAnsi="Times New Roman"/>
          <w:b w:val="0"/>
          <w:szCs w:val="24"/>
        </w:rPr>
        <w:t>продажи</w:t>
      </w:r>
      <w:r w:rsidR="00665AE2" w:rsidRPr="0010259C">
        <w:rPr>
          <w:rFonts w:ascii="Times New Roman" w:hAnsi="Times New Roman"/>
          <w:b w:val="0"/>
          <w:szCs w:val="24"/>
        </w:rPr>
        <w:t xml:space="preserve"> </w:t>
      </w:r>
      <w:r w:rsidR="000F567F" w:rsidRPr="0010259C">
        <w:rPr>
          <w:rFonts w:ascii="Times New Roman" w:hAnsi="Times New Roman"/>
          <w:b w:val="0"/>
          <w:szCs w:val="24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9D466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9D466A">
        <w:rPr>
          <w:sz w:val="24"/>
          <w:szCs w:val="24"/>
        </w:rPr>
        <w:t xml:space="preserve">Общество с ограниченной ответственностью </w:t>
      </w:r>
      <w:r w:rsidR="0010259C" w:rsidRPr="0010259C">
        <w:rPr>
          <w:sz w:val="24"/>
          <w:szCs w:val="24"/>
        </w:rPr>
        <w:t xml:space="preserve">«ПКФ СТРОЙБЕТОН» (ИНН 5018059580, ОГРН 1025002032890, адрес: 141070, Московская обл., г. Королев, </w:t>
      </w:r>
      <w:proofErr w:type="spellStart"/>
      <w:r w:rsidR="0010259C" w:rsidRPr="0010259C">
        <w:rPr>
          <w:sz w:val="24"/>
          <w:szCs w:val="24"/>
        </w:rPr>
        <w:t>пр</w:t>
      </w:r>
      <w:proofErr w:type="spellEnd"/>
      <w:r w:rsidR="0010259C" w:rsidRPr="0010259C">
        <w:rPr>
          <w:sz w:val="24"/>
          <w:szCs w:val="24"/>
        </w:rPr>
        <w:t xml:space="preserve">-д. Ярославский, д. 12) </w:t>
      </w:r>
      <w:r w:rsidR="0010259C">
        <w:rPr>
          <w:sz w:val="24"/>
          <w:szCs w:val="24"/>
        </w:rPr>
        <w:t xml:space="preserve">в лице конкурсного управляющего </w:t>
      </w:r>
      <w:proofErr w:type="spellStart"/>
      <w:r w:rsidR="0010259C" w:rsidRPr="0010259C">
        <w:rPr>
          <w:sz w:val="24"/>
          <w:szCs w:val="24"/>
        </w:rPr>
        <w:t>Губайдулин</w:t>
      </w:r>
      <w:r w:rsidR="0010259C">
        <w:rPr>
          <w:sz w:val="24"/>
          <w:szCs w:val="24"/>
        </w:rPr>
        <w:t>а</w:t>
      </w:r>
      <w:proofErr w:type="spellEnd"/>
      <w:r w:rsidR="0010259C" w:rsidRPr="0010259C">
        <w:rPr>
          <w:sz w:val="24"/>
          <w:szCs w:val="24"/>
        </w:rPr>
        <w:t xml:space="preserve"> Р.Н.</w:t>
      </w:r>
      <w:r w:rsidR="0010259C">
        <w:rPr>
          <w:sz w:val="24"/>
          <w:szCs w:val="24"/>
        </w:rPr>
        <w:t xml:space="preserve"> </w:t>
      </w:r>
      <w:r w:rsidR="0010259C" w:rsidRPr="0010259C">
        <w:rPr>
          <w:sz w:val="24"/>
          <w:szCs w:val="24"/>
        </w:rPr>
        <w:t>(ИНН 773466204922, СНИЛС 168-239-170 92), член</w:t>
      </w:r>
      <w:r w:rsidR="0010259C">
        <w:rPr>
          <w:sz w:val="24"/>
          <w:szCs w:val="24"/>
        </w:rPr>
        <w:t>а</w:t>
      </w:r>
      <w:r w:rsidR="0010259C" w:rsidRPr="0010259C">
        <w:rPr>
          <w:sz w:val="24"/>
          <w:szCs w:val="24"/>
        </w:rPr>
        <w:t xml:space="preserve"> НП СРО АУ «Развитие» (ИНН 7703392442, ОГРН 1077799003435, КПП 770301001, адрес: 117105, г. Москва, Варшавское ш., д. 1, стр. 1-2, ком. 36, рег</w:t>
      </w:r>
      <w:r w:rsidR="0010259C">
        <w:rPr>
          <w:sz w:val="24"/>
          <w:szCs w:val="24"/>
        </w:rPr>
        <w:t>истрационный №0024), действующего</w:t>
      </w:r>
      <w:r w:rsidR="0010259C" w:rsidRPr="0010259C">
        <w:rPr>
          <w:sz w:val="24"/>
          <w:szCs w:val="24"/>
        </w:rPr>
        <w:t xml:space="preserve"> на основании Решения Арбитражного суда Московской области от «09» апреля 2018г. по делу № А41-29941/17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Default="00182D0C" w:rsidP="009B56A0">
      <w:pPr>
        <w:ind w:right="-1"/>
        <w:jc w:val="both"/>
        <w:rPr>
          <w:sz w:val="24"/>
          <w:szCs w:val="24"/>
        </w:rPr>
      </w:pPr>
    </w:p>
    <w:p w:rsidR="0010259C" w:rsidRPr="00BD277C" w:rsidRDefault="0010259C" w:rsidP="0010259C">
      <w:pPr>
        <w:ind w:firstLine="720"/>
        <w:jc w:val="both"/>
        <w:rPr>
          <w:sz w:val="24"/>
          <w:szCs w:val="24"/>
        </w:rPr>
      </w:pPr>
      <w:r w:rsidRPr="0010259C">
        <w:rPr>
          <w:sz w:val="24"/>
          <w:szCs w:val="24"/>
        </w:rPr>
        <w:t xml:space="preserve">Помещения, назначение: нежилое, общая площадь 220,2 </w:t>
      </w:r>
      <w:proofErr w:type="spellStart"/>
      <w:r w:rsidRPr="0010259C">
        <w:rPr>
          <w:sz w:val="24"/>
          <w:szCs w:val="24"/>
        </w:rPr>
        <w:t>кв.м</w:t>
      </w:r>
      <w:proofErr w:type="spellEnd"/>
      <w:r w:rsidRPr="0010259C">
        <w:rPr>
          <w:sz w:val="24"/>
          <w:szCs w:val="24"/>
        </w:rPr>
        <w:t>, номера на поэтажном плане: этаж 34, помещение 343М-комнаты с 1 по 11, адрес (местонахождение) объекта: г. Москва, наб. Пресненская, д. 8, строен. 1, кадастровый (или условный) номер: 77:01:0004042:3201</w:t>
      </w:r>
      <w:r>
        <w:rPr>
          <w:sz w:val="24"/>
          <w:szCs w:val="24"/>
        </w:rPr>
        <w:t>.</w:t>
      </w: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lastRenderedPageBreak/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ООО «ПКФ СТРОЙБЕТОН»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ИНН </w:t>
            </w:r>
            <w:r w:rsidRPr="00792C0C">
              <w:rPr>
                <w:rFonts w:eastAsia="Calibri"/>
                <w:sz w:val="24"/>
                <w:szCs w:val="24"/>
                <w:lang w:eastAsia="en-US"/>
              </w:rPr>
              <w:t>5018059580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КПП 501801001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ОГРН 1025002032890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792C0C">
              <w:rPr>
                <w:rFonts w:eastAsia="Calibri"/>
                <w:sz w:val="24"/>
                <w:szCs w:val="24"/>
                <w:lang w:eastAsia="en-US"/>
              </w:rPr>
              <w:t>р/с 4070281070380000044</w:t>
            </w: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792C0C">
              <w:rPr>
                <w:rFonts w:eastAsia="Calibri"/>
                <w:sz w:val="24"/>
                <w:szCs w:val="24"/>
                <w:lang w:eastAsia="en-US"/>
              </w:rPr>
              <w:t xml:space="preserve">в ДО №3 «Тургеневский» 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792C0C">
              <w:rPr>
                <w:rFonts w:eastAsia="Calibri"/>
                <w:sz w:val="24"/>
                <w:szCs w:val="24"/>
                <w:lang w:eastAsia="en-US"/>
              </w:rPr>
              <w:t>Банка ВТБ (ПАО) в г. Москве</w:t>
            </w:r>
          </w:p>
          <w:p w:rsidR="00792C0C" w:rsidRDefault="00792C0C" w:rsidP="0027639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БИК 044525187</w:t>
            </w:r>
          </w:p>
          <w:p w:rsidR="0027639F" w:rsidRPr="0027639F" w:rsidRDefault="00792C0C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92C0C">
              <w:rPr>
                <w:rFonts w:eastAsia="Calibri"/>
                <w:sz w:val="24"/>
                <w:szCs w:val="24"/>
                <w:lang w:eastAsia="en-US"/>
              </w:rPr>
              <w:t>к/с 30101810700000000187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</w:t>
            </w:r>
            <w:r w:rsidR="00792C0C">
              <w:rPr>
                <w:sz w:val="24"/>
                <w:szCs w:val="24"/>
              </w:rPr>
              <w:t xml:space="preserve">_________________/ Р.Н. </w:t>
            </w:r>
            <w:proofErr w:type="spellStart"/>
            <w:r w:rsidR="00792C0C">
              <w:rPr>
                <w:sz w:val="24"/>
                <w:szCs w:val="24"/>
              </w:rPr>
              <w:t>Губайдулин</w:t>
            </w:r>
            <w:bookmarkStart w:id="0" w:name="_GoBack"/>
            <w:bookmarkEnd w:id="0"/>
            <w:proofErr w:type="spellEnd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716" w:rsidRDefault="00CB2716">
      <w:r>
        <w:separator/>
      </w:r>
    </w:p>
  </w:endnote>
  <w:endnote w:type="continuationSeparator" w:id="0">
    <w:p w:rsidR="00CB2716" w:rsidRDefault="00CB2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2C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716" w:rsidRDefault="00CB2716">
      <w:r>
        <w:separator/>
      </w:r>
    </w:p>
  </w:footnote>
  <w:footnote w:type="continuationSeparator" w:id="0">
    <w:p w:rsidR="00CB2716" w:rsidRDefault="00CB2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0259C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92C0C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B2716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255C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4F45B-18D7-4C6A-A29F-95AECE672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firsova</cp:lastModifiedBy>
  <cp:revision>13</cp:revision>
  <cp:lastPrinted>2016-08-05T10:27:00Z</cp:lastPrinted>
  <dcterms:created xsi:type="dcterms:W3CDTF">2016-08-05T10:42:00Z</dcterms:created>
  <dcterms:modified xsi:type="dcterms:W3CDTF">2018-11-30T16:12:00Z</dcterms:modified>
</cp:coreProperties>
</file>