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92" w:type="dxa"/>
        <w:tblLayout w:type="fixed"/>
        <w:tblLook w:val="0000"/>
      </w:tblPr>
      <w:tblGrid>
        <w:gridCol w:w="4508"/>
        <w:gridCol w:w="1202"/>
        <w:gridCol w:w="4382"/>
      </w:tblGrid>
      <w:tr w:rsidR="00DF09D3" w:rsidTr="001221B1">
        <w:trPr>
          <w:trHeight w:val="1760"/>
        </w:trPr>
        <w:tc>
          <w:tcPr>
            <w:tcW w:w="4508" w:type="dxa"/>
          </w:tcPr>
          <w:p w:rsidR="00DF09D3" w:rsidRDefault="00DF09D3" w:rsidP="001221B1">
            <w:pPr>
              <w:jc w:val="center"/>
              <w:rPr>
                <w:b/>
                <w:sz w:val="24"/>
                <w:szCs w:val="24"/>
              </w:rPr>
            </w:pPr>
            <w:r>
              <w:rPr>
                <w:b/>
                <w:sz w:val="24"/>
                <w:szCs w:val="24"/>
              </w:rPr>
              <w:t>УТВЕРЖДЕНО</w:t>
            </w:r>
          </w:p>
          <w:p w:rsidR="00DF09D3" w:rsidRDefault="00DF09D3" w:rsidP="001221B1">
            <w:pPr>
              <w:jc w:val="center"/>
              <w:rPr>
                <w:b/>
                <w:sz w:val="24"/>
                <w:szCs w:val="24"/>
              </w:rPr>
            </w:pPr>
            <w:r>
              <w:rPr>
                <w:b/>
                <w:sz w:val="24"/>
                <w:szCs w:val="24"/>
              </w:rPr>
              <w:t>Конкурсный кредитор</w:t>
            </w:r>
          </w:p>
          <w:p w:rsidR="00DF09D3" w:rsidRDefault="00D537AE" w:rsidP="001221B1">
            <w:pPr>
              <w:jc w:val="center"/>
              <w:rPr>
                <w:b/>
                <w:sz w:val="24"/>
                <w:szCs w:val="24"/>
              </w:rPr>
            </w:pPr>
            <w:r>
              <w:rPr>
                <w:b/>
                <w:sz w:val="24"/>
                <w:szCs w:val="24"/>
              </w:rPr>
              <w:t xml:space="preserve">АО "Кредит Европа Банк" </w:t>
            </w:r>
          </w:p>
          <w:p w:rsidR="00DF09D3" w:rsidRDefault="00DF09D3" w:rsidP="001221B1">
            <w:pPr>
              <w:rPr>
                <w:b/>
                <w:sz w:val="24"/>
                <w:szCs w:val="24"/>
              </w:rPr>
            </w:pPr>
          </w:p>
          <w:p w:rsidR="00DF09D3" w:rsidRDefault="00DF09D3" w:rsidP="001221B1">
            <w:pPr>
              <w:rPr>
                <w:b/>
                <w:sz w:val="24"/>
                <w:szCs w:val="24"/>
              </w:rPr>
            </w:pPr>
          </w:p>
          <w:p w:rsidR="00DF09D3" w:rsidRDefault="00DF09D3" w:rsidP="001221B1">
            <w:pPr>
              <w:rPr>
                <w:b/>
                <w:sz w:val="24"/>
                <w:szCs w:val="24"/>
              </w:rPr>
            </w:pPr>
            <w:r>
              <w:rPr>
                <w:b/>
                <w:sz w:val="24"/>
                <w:szCs w:val="24"/>
              </w:rPr>
              <w:t>«_</w:t>
            </w:r>
            <w:r w:rsidR="00AD120D">
              <w:rPr>
                <w:b/>
                <w:sz w:val="24"/>
                <w:szCs w:val="24"/>
              </w:rPr>
              <w:t>_</w:t>
            </w:r>
            <w:r>
              <w:rPr>
                <w:b/>
                <w:sz w:val="24"/>
                <w:szCs w:val="24"/>
              </w:rPr>
              <w:t>_»__________________201</w:t>
            </w:r>
            <w:r w:rsidR="00261A44">
              <w:rPr>
                <w:b/>
                <w:sz w:val="24"/>
                <w:szCs w:val="24"/>
              </w:rPr>
              <w:t>8</w:t>
            </w:r>
            <w:r>
              <w:rPr>
                <w:b/>
                <w:sz w:val="24"/>
                <w:szCs w:val="24"/>
              </w:rPr>
              <w:t xml:space="preserve"> г.</w:t>
            </w:r>
          </w:p>
          <w:p w:rsidR="00DF09D3" w:rsidRDefault="00DF09D3" w:rsidP="001221B1">
            <w:pPr>
              <w:rPr>
                <w:b/>
                <w:sz w:val="24"/>
                <w:szCs w:val="24"/>
              </w:rPr>
            </w:pPr>
          </w:p>
          <w:p w:rsidR="00D537AE" w:rsidRDefault="00D537AE" w:rsidP="00D537AE">
            <w:pPr>
              <w:pStyle w:val="aff0"/>
              <w:ind w:right="-143"/>
              <w:jc w:val="left"/>
              <w:rPr>
                <w:rFonts w:ascii="Times New Roman" w:hAnsi="Times New Roman" w:cs="Times New Roman"/>
                <w:b/>
                <w:i w:val="0"/>
                <w:snapToGrid w:val="0"/>
                <w:sz w:val="24"/>
                <w:szCs w:val="24"/>
              </w:rPr>
            </w:pPr>
            <w:r>
              <w:rPr>
                <w:rFonts w:ascii="Times New Roman" w:hAnsi="Times New Roman" w:cs="Times New Roman"/>
                <w:b/>
                <w:i w:val="0"/>
                <w:snapToGrid w:val="0"/>
                <w:sz w:val="24"/>
                <w:szCs w:val="24"/>
              </w:rPr>
              <w:t>Директор Департамента</w:t>
            </w:r>
          </w:p>
          <w:p w:rsidR="00D537AE" w:rsidRDefault="00B05A97" w:rsidP="00D537AE">
            <w:pPr>
              <w:pStyle w:val="aff0"/>
              <w:ind w:right="-143"/>
              <w:jc w:val="left"/>
              <w:rPr>
                <w:rFonts w:ascii="Times New Roman" w:hAnsi="Times New Roman" w:cs="Times New Roman"/>
                <w:b/>
                <w:i w:val="0"/>
                <w:snapToGrid w:val="0"/>
                <w:sz w:val="24"/>
                <w:szCs w:val="24"/>
              </w:rPr>
            </w:pPr>
            <w:r>
              <w:rPr>
                <w:rFonts w:ascii="Times New Roman" w:hAnsi="Times New Roman" w:cs="Times New Roman"/>
                <w:b/>
                <w:i w:val="0"/>
                <w:snapToGrid w:val="0"/>
                <w:sz w:val="24"/>
                <w:szCs w:val="24"/>
              </w:rPr>
              <w:t>корпоративного кредитования</w:t>
            </w:r>
            <w:r w:rsidR="00D537AE">
              <w:rPr>
                <w:rFonts w:ascii="Times New Roman" w:hAnsi="Times New Roman" w:cs="Times New Roman"/>
                <w:b/>
                <w:i w:val="0"/>
                <w:snapToGrid w:val="0"/>
                <w:sz w:val="24"/>
                <w:szCs w:val="24"/>
              </w:rPr>
              <w:t xml:space="preserve">             </w:t>
            </w:r>
            <w:r w:rsidR="00D537AE">
              <w:rPr>
                <w:rFonts w:ascii="Times New Roman" w:hAnsi="Times New Roman" w:cs="Times New Roman"/>
                <w:b/>
                <w:i w:val="0"/>
                <w:snapToGrid w:val="0"/>
                <w:sz w:val="24"/>
                <w:szCs w:val="24"/>
              </w:rPr>
              <w:tab/>
            </w:r>
            <w:r w:rsidR="00D537AE">
              <w:rPr>
                <w:rFonts w:ascii="Times New Roman" w:hAnsi="Times New Roman" w:cs="Times New Roman"/>
                <w:b/>
                <w:i w:val="0"/>
                <w:snapToGrid w:val="0"/>
                <w:sz w:val="24"/>
                <w:szCs w:val="24"/>
              </w:rPr>
              <w:tab/>
            </w:r>
            <w:r w:rsidR="00D537AE">
              <w:rPr>
                <w:rFonts w:ascii="Times New Roman" w:hAnsi="Times New Roman" w:cs="Times New Roman"/>
                <w:b/>
                <w:i w:val="0"/>
                <w:snapToGrid w:val="0"/>
                <w:sz w:val="24"/>
                <w:szCs w:val="24"/>
              </w:rPr>
              <w:tab/>
            </w:r>
            <w:r w:rsidR="00D537AE">
              <w:rPr>
                <w:rFonts w:ascii="Times New Roman" w:hAnsi="Times New Roman" w:cs="Times New Roman"/>
                <w:b/>
                <w:i w:val="0"/>
                <w:snapToGrid w:val="0"/>
                <w:sz w:val="24"/>
                <w:szCs w:val="24"/>
              </w:rPr>
              <w:tab/>
            </w:r>
            <w:r w:rsidR="00D537AE">
              <w:rPr>
                <w:rFonts w:ascii="Times New Roman" w:hAnsi="Times New Roman" w:cs="Times New Roman"/>
                <w:b/>
                <w:i w:val="0"/>
                <w:snapToGrid w:val="0"/>
                <w:sz w:val="24"/>
                <w:szCs w:val="24"/>
              </w:rPr>
              <w:tab/>
            </w:r>
            <w:r w:rsidR="00D537AE">
              <w:rPr>
                <w:rFonts w:ascii="Times New Roman" w:hAnsi="Times New Roman" w:cs="Times New Roman"/>
                <w:b/>
                <w:i w:val="0"/>
                <w:sz w:val="24"/>
                <w:szCs w:val="24"/>
              </w:rPr>
              <w:tab/>
              <w:t xml:space="preserve">         </w:t>
            </w:r>
          </w:p>
          <w:p w:rsidR="00D537AE" w:rsidRDefault="00D537AE" w:rsidP="00D537AE">
            <w:pPr>
              <w:jc w:val="center"/>
              <w:rPr>
                <w:b/>
                <w:sz w:val="24"/>
                <w:szCs w:val="24"/>
              </w:rPr>
            </w:pPr>
          </w:p>
          <w:p w:rsidR="00D537AE" w:rsidRDefault="00D537AE" w:rsidP="00D537AE">
            <w:pPr>
              <w:rPr>
                <w:sz w:val="24"/>
                <w:szCs w:val="24"/>
              </w:rPr>
            </w:pPr>
            <w:r>
              <w:rPr>
                <w:sz w:val="24"/>
                <w:szCs w:val="24"/>
              </w:rPr>
              <w:t xml:space="preserve">_______________/ </w:t>
            </w:r>
            <w:proofErr w:type="spellStart"/>
            <w:r w:rsidR="00B05A97">
              <w:rPr>
                <w:b/>
                <w:bCs/>
                <w:sz w:val="23"/>
                <w:szCs w:val="23"/>
              </w:rPr>
              <w:t>Ондер</w:t>
            </w:r>
            <w:proofErr w:type="spellEnd"/>
            <w:r w:rsidR="00B05A97">
              <w:rPr>
                <w:b/>
                <w:bCs/>
                <w:sz w:val="23"/>
                <w:szCs w:val="23"/>
              </w:rPr>
              <w:t xml:space="preserve"> </w:t>
            </w:r>
            <w:proofErr w:type="spellStart"/>
            <w:r w:rsidR="00B05A97">
              <w:rPr>
                <w:b/>
                <w:bCs/>
                <w:sz w:val="23"/>
                <w:szCs w:val="23"/>
              </w:rPr>
              <w:t>Озйигит</w:t>
            </w:r>
            <w:proofErr w:type="spellEnd"/>
          </w:p>
          <w:p w:rsidR="00DF09D3" w:rsidRPr="00005796" w:rsidRDefault="00DF09D3" w:rsidP="001221B1">
            <w:pPr>
              <w:rPr>
                <w:b/>
                <w:sz w:val="24"/>
                <w:szCs w:val="24"/>
              </w:rPr>
            </w:pPr>
          </w:p>
        </w:tc>
        <w:tc>
          <w:tcPr>
            <w:tcW w:w="1202" w:type="dxa"/>
          </w:tcPr>
          <w:p w:rsidR="00DF09D3" w:rsidRDefault="00DF09D3" w:rsidP="001221B1">
            <w:pPr>
              <w:snapToGrid w:val="0"/>
              <w:rPr>
                <w:sz w:val="24"/>
                <w:szCs w:val="24"/>
              </w:rPr>
            </w:pPr>
          </w:p>
        </w:tc>
        <w:tc>
          <w:tcPr>
            <w:tcW w:w="4382" w:type="dxa"/>
          </w:tcPr>
          <w:p w:rsidR="00DF09D3" w:rsidRDefault="00DF09D3" w:rsidP="001221B1">
            <w:pPr>
              <w:snapToGrid w:val="0"/>
              <w:jc w:val="center"/>
              <w:rPr>
                <w:b/>
                <w:sz w:val="24"/>
                <w:szCs w:val="24"/>
              </w:rPr>
            </w:pPr>
            <w:r>
              <w:rPr>
                <w:b/>
                <w:sz w:val="24"/>
                <w:szCs w:val="24"/>
              </w:rPr>
              <w:t>СОГЛАСОВАНО</w:t>
            </w:r>
          </w:p>
          <w:p w:rsidR="00DF09D3" w:rsidRDefault="00DF09D3" w:rsidP="001221B1">
            <w:pPr>
              <w:snapToGrid w:val="0"/>
              <w:jc w:val="center"/>
              <w:rPr>
                <w:b/>
                <w:sz w:val="24"/>
                <w:szCs w:val="24"/>
              </w:rPr>
            </w:pPr>
            <w:r>
              <w:rPr>
                <w:b/>
                <w:sz w:val="24"/>
                <w:szCs w:val="24"/>
              </w:rPr>
              <w:t>Конкурсный управляющий</w:t>
            </w:r>
          </w:p>
          <w:p w:rsidR="00DF09D3" w:rsidRDefault="004A08D7" w:rsidP="001221B1">
            <w:pPr>
              <w:snapToGrid w:val="0"/>
              <w:jc w:val="center"/>
              <w:rPr>
                <w:b/>
                <w:sz w:val="24"/>
                <w:szCs w:val="24"/>
              </w:rPr>
            </w:pPr>
            <w:r>
              <w:rPr>
                <w:b/>
                <w:sz w:val="24"/>
                <w:szCs w:val="24"/>
              </w:rPr>
              <w:t xml:space="preserve">ООО </w:t>
            </w:r>
            <w:r w:rsidR="00B47A56" w:rsidRPr="00B47A56">
              <w:rPr>
                <w:b/>
                <w:sz w:val="24"/>
                <w:szCs w:val="24"/>
              </w:rPr>
              <w:t>"</w:t>
            </w:r>
            <w:r w:rsidR="00261A44">
              <w:rPr>
                <w:b/>
                <w:sz w:val="24"/>
                <w:szCs w:val="24"/>
              </w:rPr>
              <w:t>Березовка</w:t>
            </w:r>
            <w:r w:rsidR="00B47A56" w:rsidRPr="00B47A56">
              <w:rPr>
                <w:b/>
                <w:sz w:val="24"/>
                <w:szCs w:val="24"/>
              </w:rPr>
              <w:t>"</w:t>
            </w:r>
          </w:p>
          <w:p w:rsidR="00DF09D3" w:rsidRDefault="00DF09D3" w:rsidP="001221B1">
            <w:pPr>
              <w:rPr>
                <w:sz w:val="24"/>
                <w:szCs w:val="24"/>
              </w:rPr>
            </w:pPr>
          </w:p>
          <w:p w:rsidR="00676528" w:rsidRDefault="00676528" w:rsidP="001221B1">
            <w:pPr>
              <w:rPr>
                <w:sz w:val="24"/>
                <w:szCs w:val="24"/>
              </w:rPr>
            </w:pPr>
          </w:p>
          <w:p w:rsidR="00DF09D3" w:rsidRDefault="00DF09D3" w:rsidP="001221B1">
            <w:pPr>
              <w:rPr>
                <w:b/>
                <w:sz w:val="24"/>
                <w:szCs w:val="24"/>
              </w:rPr>
            </w:pPr>
            <w:r>
              <w:rPr>
                <w:b/>
                <w:sz w:val="24"/>
                <w:szCs w:val="24"/>
              </w:rPr>
              <w:t>«_</w:t>
            </w:r>
            <w:r w:rsidR="00AD120D">
              <w:rPr>
                <w:b/>
                <w:sz w:val="24"/>
                <w:szCs w:val="24"/>
              </w:rPr>
              <w:t>_</w:t>
            </w:r>
            <w:r>
              <w:rPr>
                <w:b/>
                <w:sz w:val="24"/>
                <w:szCs w:val="24"/>
              </w:rPr>
              <w:t>_»__________________201</w:t>
            </w:r>
            <w:r w:rsidR="00261A44">
              <w:rPr>
                <w:b/>
                <w:sz w:val="24"/>
                <w:szCs w:val="24"/>
              </w:rPr>
              <w:t>8</w:t>
            </w:r>
            <w:r>
              <w:rPr>
                <w:b/>
                <w:sz w:val="24"/>
                <w:szCs w:val="24"/>
              </w:rPr>
              <w:t xml:space="preserve"> г.</w:t>
            </w:r>
          </w:p>
          <w:p w:rsidR="00DF09D3" w:rsidRDefault="00DF09D3" w:rsidP="001221B1">
            <w:pPr>
              <w:jc w:val="right"/>
              <w:rPr>
                <w:sz w:val="24"/>
                <w:szCs w:val="24"/>
              </w:rPr>
            </w:pPr>
          </w:p>
          <w:p w:rsidR="00DF09D3" w:rsidRDefault="00DF09D3" w:rsidP="001221B1">
            <w:pPr>
              <w:jc w:val="right"/>
              <w:rPr>
                <w:sz w:val="24"/>
                <w:szCs w:val="24"/>
              </w:rPr>
            </w:pPr>
          </w:p>
          <w:p w:rsidR="00DF09D3" w:rsidRPr="00B14874" w:rsidRDefault="00DF09D3" w:rsidP="001221B1">
            <w:pPr>
              <w:rPr>
                <w:b/>
                <w:sz w:val="24"/>
                <w:szCs w:val="24"/>
              </w:rPr>
            </w:pPr>
            <w:r w:rsidRPr="00B14874">
              <w:rPr>
                <w:b/>
                <w:sz w:val="24"/>
                <w:szCs w:val="24"/>
              </w:rPr>
              <w:t>Конкурсный управляющий</w:t>
            </w:r>
          </w:p>
          <w:p w:rsidR="00DF09D3" w:rsidRDefault="00DF09D3" w:rsidP="001221B1">
            <w:pPr>
              <w:jc w:val="right"/>
              <w:rPr>
                <w:sz w:val="24"/>
                <w:szCs w:val="24"/>
              </w:rPr>
            </w:pPr>
          </w:p>
          <w:p w:rsidR="005A01E8" w:rsidRDefault="005A01E8" w:rsidP="001221B1">
            <w:pPr>
              <w:jc w:val="right"/>
              <w:rPr>
                <w:sz w:val="24"/>
                <w:szCs w:val="24"/>
              </w:rPr>
            </w:pPr>
          </w:p>
          <w:p w:rsidR="00DF09D3" w:rsidRPr="004A08D7" w:rsidRDefault="00DF09D3" w:rsidP="00D537AE">
            <w:pPr>
              <w:rPr>
                <w:b/>
                <w:bCs/>
                <w:sz w:val="23"/>
                <w:szCs w:val="23"/>
              </w:rPr>
            </w:pPr>
            <w:r>
              <w:rPr>
                <w:sz w:val="24"/>
                <w:szCs w:val="24"/>
              </w:rPr>
              <w:t>_______________</w:t>
            </w:r>
            <w:r w:rsidR="001221B1">
              <w:rPr>
                <w:sz w:val="24"/>
                <w:szCs w:val="24"/>
              </w:rPr>
              <w:t xml:space="preserve">/ </w:t>
            </w:r>
            <w:r w:rsidR="00281A57">
              <w:rPr>
                <w:b/>
                <w:bCs/>
                <w:sz w:val="23"/>
                <w:szCs w:val="23"/>
              </w:rPr>
              <w:t>Асгаров Р.Н.</w:t>
            </w:r>
            <w:r w:rsidR="00B47A56">
              <w:rPr>
                <w:b/>
                <w:bCs/>
                <w:sz w:val="23"/>
                <w:szCs w:val="23"/>
              </w:rPr>
              <w:t xml:space="preserve"> </w:t>
            </w:r>
          </w:p>
          <w:p w:rsidR="00DF09D3" w:rsidRDefault="00DF09D3" w:rsidP="001221B1">
            <w:pPr>
              <w:rPr>
                <w:sz w:val="24"/>
                <w:szCs w:val="24"/>
              </w:rPr>
            </w:pPr>
          </w:p>
        </w:tc>
      </w:tr>
    </w:tbl>
    <w:p w:rsidR="00DF09D3" w:rsidRDefault="00DF09D3" w:rsidP="00DF09D3">
      <w:pPr>
        <w:ind w:right="-805"/>
        <w:jc w:val="center"/>
        <w:rPr>
          <w:sz w:val="24"/>
          <w:szCs w:val="24"/>
        </w:rPr>
      </w:pPr>
    </w:p>
    <w:p w:rsidR="00DF09D3" w:rsidRDefault="00DF09D3" w:rsidP="00DF09D3">
      <w:pPr>
        <w:spacing w:line="360" w:lineRule="auto"/>
        <w:rPr>
          <w:b/>
          <w:sz w:val="26"/>
          <w:szCs w:val="26"/>
        </w:rPr>
      </w:pPr>
    </w:p>
    <w:p w:rsidR="00DF09D3" w:rsidRPr="00E23AB5" w:rsidRDefault="00DF09D3" w:rsidP="00DF09D3">
      <w:pPr>
        <w:spacing w:line="360" w:lineRule="auto"/>
        <w:jc w:val="center"/>
        <w:rPr>
          <w:b/>
          <w:sz w:val="36"/>
          <w:szCs w:val="36"/>
        </w:rPr>
      </w:pPr>
    </w:p>
    <w:p w:rsidR="00DF09D3" w:rsidRPr="00C863B4" w:rsidRDefault="00DF09D3" w:rsidP="00DF09D3">
      <w:pPr>
        <w:jc w:val="center"/>
        <w:rPr>
          <w:rFonts w:ascii="Cambria" w:hAnsi="Cambria"/>
          <w:b/>
          <w:sz w:val="36"/>
          <w:szCs w:val="36"/>
        </w:rPr>
      </w:pPr>
      <w:r w:rsidRPr="00C863B4">
        <w:rPr>
          <w:rFonts w:ascii="Cambria" w:hAnsi="Cambria"/>
          <w:b/>
          <w:sz w:val="36"/>
          <w:szCs w:val="36"/>
        </w:rPr>
        <w:t>Положени</w:t>
      </w:r>
      <w:r>
        <w:rPr>
          <w:rFonts w:ascii="Cambria" w:hAnsi="Cambria"/>
          <w:b/>
          <w:sz w:val="36"/>
          <w:szCs w:val="36"/>
        </w:rPr>
        <w:t>е</w:t>
      </w:r>
      <w:r w:rsidRPr="00C863B4">
        <w:rPr>
          <w:rFonts w:ascii="Cambria" w:hAnsi="Cambria"/>
          <w:b/>
          <w:sz w:val="36"/>
          <w:szCs w:val="36"/>
        </w:rPr>
        <w:t xml:space="preserve"> </w:t>
      </w:r>
    </w:p>
    <w:p w:rsidR="00DF09D3" w:rsidRDefault="00CD1D01" w:rsidP="00DF09D3">
      <w:pPr>
        <w:jc w:val="center"/>
        <w:rPr>
          <w:rFonts w:ascii="Cambria" w:hAnsi="Cambria"/>
          <w:b/>
          <w:sz w:val="36"/>
          <w:szCs w:val="36"/>
        </w:rPr>
      </w:pPr>
      <w:r>
        <w:rPr>
          <w:rFonts w:ascii="Cambria" w:hAnsi="Cambria"/>
          <w:b/>
          <w:sz w:val="36"/>
          <w:szCs w:val="36"/>
        </w:rPr>
        <w:t>О</w:t>
      </w:r>
      <w:r w:rsidR="00DF09D3">
        <w:rPr>
          <w:rFonts w:ascii="Cambria" w:hAnsi="Cambria"/>
          <w:b/>
          <w:sz w:val="36"/>
          <w:szCs w:val="36"/>
        </w:rPr>
        <w:t xml:space="preserve"> порядке, </w:t>
      </w:r>
      <w:r w:rsidR="00DF09D3" w:rsidRPr="00C863B4">
        <w:rPr>
          <w:rFonts w:ascii="Cambria" w:hAnsi="Cambria"/>
          <w:b/>
          <w:sz w:val="36"/>
          <w:szCs w:val="36"/>
        </w:rPr>
        <w:t xml:space="preserve">сроках и условиях продажи </w:t>
      </w:r>
    </w:p>
    <w:p w:rsidR="00DF09D3" w:rsidRPr="00C863B4" w:rsidRDefault="00DF09D3" w:rsidP="00DF09D3">
      <w:pPr>
        <w:jc w:val="center"/>
        <w:rPr>
          <w:rFonts w:ascii="Cambria" w:hAnsi="Cambria"/>
          <w:b/>
          <w:sz w:val="36"/>
          <w:szCs w:val="36"/>
        </w:rPr>
      </w:pPr>
      <w:r>
        <w:rPr>
          <w:rFonts w:ascii="Cambria" w:hAnsi="Cambria"/>
          <w:b/>
          <w:sz w:val="36"/>
          <w:szCs w:val="36"/>
        </w:rPr>
        <w:t>заложенного имущества, принадлежащего</w:t>
      </w:r>
    </w:p>
    <w:p w:rsidR="00DF09D3" w:rsidRPr="001E384B" w:rsidRDefault="00B47A56" w:rsidP="00DF09D3">
      <w:pPr>
        <w:jc w:val="center"/>
        <w:rPr>
          <w:rFonts w:ascii="Cambria" w:hAnsi="Cambria"/>
          <w:b/>
          <w:sz w:val="36"/>
          <w:szCs w:val="36"/>
        </w:rPr>
      </w:pPr>
      <w:r w:rsidRPr="00B47A56">
        <w:rPr>
          <w:rFonts w:ascii="Cambria" w:hAnsi="Cambria"/>
          <w:b/>
          <w:sz w:val="36"/>
          <w:szCs w:val="36"/>
        </w:rPr>
        <w:t>ООО "</w:t>
      </w:r>
      <w:r w:rsidR="00261A44">
        <w:rPr>
          <w:rFonts w:ascii="Cambria" w:hAnsi="Cambria"/>
          <w:b/>
          <w:sz w:val="36"/>
          <w:szCs w:val="36"/>
        </w:rPr>
        <w:t>Березовка</w:t>
      </w:r>
      <w:r w:rsidRPr="00B47A56">
        <w:rPr>
          <w:rFonts w:ascii="Cambria" w:hAnsi="Cambria"/>
          <w:b/>
          <w:sz w:val="36"/>
          <w:szCs w:val="36"/>
        </w:rPr>
        <w:t>"</w:t>
      </w:r>
      <w:r w:rsidR="00DF09D3">
        <w:rPr>
          <w:rFonts w:ascii="Cambria" w:hAnsi="Cambria"/>
          <w:b/>
          <w:sz w:val="36"/>
          <w:szCs w:val="36"/>
        </w:rPr>
        <w:t>, обеспечивающего требования конкурсного кредитора</w:t>
      </w:r>
      <w:r>
        <w:rPr>
          <w:rFonts w:ascii="Cambria" w:hAnsi="Cambria"/>
          <w:b/>
          <w:sz w:val="36"/>
          <w:szCs w:val="36"/>
        </w:rPr>
        <w:t xml:space="preserve"> </w:t>
      </w:r>
      <w:r w:rsidR="00D537AE">
        <w:rPr>
          <w:rFonts w:ascii="Cambria" w:hAnsi="Cambria"/>
          <w:b/>
          <w:sz w:val="36"/>
          <w:szCs w:val="36"/>
        </w:rPr>
        <w:t xml:space="preserve">АО "Кредит Европа Банк" </w:t>
      </w:r>
    </w:p>
    <w:p w:rsidR="00DF09D3" w:rsidRPr="001E384B" w:rsidRDefault="00DF09D3" w:rsidP="00DF09D3">
      <w:pPr>
        <w:spacing w:line="360" w:lineRule="auto"/>
        <w:jc w:val="center"/>
        <w:rPr>
          <w:rFonts w:ascii="Cambria" w:hAnsi="Cambria"/>
          <w:b/>
          <w:sz w:val="36"/>
          <w:szCs w:val="36"/>
        </w:rPr>
      </w:pPr>
    </w:p>
    <w:p w:rsidR="00DF09D3" w:rsidRDefault="00DF09D3" w:rsidP="00DF09D3">
      <w:pPr>
        <w:pStyle w:val="31"/>
        <w:ind w:left="0" w:firstLine="0"/>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CD1D01" w:rsidRDefault="00CD1D01" w:rsidP="00DF09D3">
      <w:pPr>
        <w:tabs>
          <w:tab w:val="left" w:pos="675"/>
          <w:tab w:val="num" w:pos="900"/>
        </w:tabs>
        <w:jc w:val="both"/>
        <w:rPr>
          <w:sz w:val="24"/>
          <w:szCs w:val="24"/>
        </w:rPr>
      </w:pPr>
    </w:p>
    <w:p w:rsidR="00CD1D01" w:rsidRDefault="00CD1D01" w:rsidP="00DF09D3">
      <w:pPr>
        <w:tabs>
          <w:tab w:val="left" w:pos="675"/>
          <w:tab w:val="num" w:pos="900"/>
        </w:tabs>
        <w:jc w:val="both"/>
        <w:rPr>
          <w:sz w:val="24"/>
          <w:szCs w:val="24"/>
        </w:rPr>
      </w:pPr>
    </w:p>
    <w:p w:rsidR="00CD1D01" w:rsidRDefault="00CD1D01" w:rsidP="00DF09D3">
      <w:pPr>
        <w:tabs>
          <w:tab w:val="left" w:pos="675"/>
          <w:tab w:val="num" w:pos="900"/>
        </w:tabs>
        <w:jc w:val="both"/>
        <w:rPr>
          <w:sz w:val="24"/>
          <w:szCs w:val="24"/>
        </w:rPr>
      </w:pPr>
    </w:p>
    <w:p w:rsidR="00CD1D01" w:rsidRDefault="00CD1D01"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A37FA3" w:rsidRDefault="00A37FA3" w:rsidP="00DF09D3">
      <w:pPr>
        <w:tabs>
          <w:tab w:val="left" w:pos="675"/>
          <w:tab w:val="num" w:pos="900"/>
        </w:tabs>
        <w:jc w:val="both"/>
        <w:rPr>
          <w:sz w:val="24"/>
          <w:szCs w:val="24"/>
        </w:rPr>
      </w:pPr>
    </w:p>
    <w:p w:rsidR="00A37FA3" w:rsidRDefault="00A37FA3" w:rsidP="00DF09D3">
      <w:pPr>
        <w:tabs>
          <w:tab w:val="left" w:pos="675"/>
          <w:tab w:val="num" w:pos="900"/>
        </w:tabs>
        <w:jc w:val="both"/>
        <w:rPr>
          <w:sz w:val="24"/>
          <w:szCs w:val="24"/>
        </w:rPr>
      </w:pPr>
    </w:p>
    <w:p w:rsidR="00DF09D3" w:rsidRDefault="00DF09D3" w:rsidP="00DF09D3">
      <w:pPr>
        <w:tabs>
          <w:tab w:val="left" w:pos="675"/>
          <w:tab w:val="num" w:pos="900"/>
        </w:tabs>
        <w:jc w:val="center"/>
        <w:rPr>
          <w:sz w:val="24"/>
          <w:szCs w:val="24"/>
        </w:rPr>
      </w:pPr>
      <w:r>
        <w:rPr>
          <w:sz w:val="24"/>
          <w:szCs w:val="24"/>
        </w:rPr>
        <w:t>20</w:t>
      </w:r>
      <w:r w:rsidR="00D537AE">
        <w:rPr>
          <w:sz w:val="24"/>
          <w:szCs w:val="24"/>
        </w:rPr>
        <w:t>1</w:t>
      </w:r>
      <w:r w:rsidR="00261A44">
        <w:rPr>
          <w:sz w:val="24"/>
          <w:szCs w:val="24"/>
        </w:rPr>
        <w:t>8</w:t>
      </w:r>
      <w:r>
        <w:rPr>
          <w:sz w:val="24"/>
          <w:szCs w:val="24"/>
        </w:rPr>
        <w:t xml:space="preserve"> год</w:t>
      </w:r>
      <w:r>
        <w:rPr>
          <w:sz w:val="24"/>
          <w:szCs w:val="24"/>
        </w:rPr>
        <w:br w:type="page"/>
      </w:r>
    </w:p>
    <w:p w:rsidR="00DF09D3" w:rsidRPr="00983BAF" w:rsidRDefault="00DF09D3" w:rsidP="00DF09D3">
      <w:pPr>
        <w:pStyle w:val="31"/>
        <w:numPr>
          <w:ilvl w:val="0"/>
          <w:numId w:val="1"/>
        </w:numPr>
        <w:spacing w:after="40"/>
        <w:rPr>
          <w:b/>
          <w:sz w:val="24"/>
          <w:szCs w:val="24"/>
        </w:rPr>
      </w:pPr>
      <w:r w:rsidRPr="00983BAF">
        <w:rPr>
          <w:b/>
          <w:sz w:val="24"/>
          <w:szCs w:val="24"/>
          <w:u w:val="single"/>
        </w:rPr>
        <w:lastRenderedPageBreak/>
        <w:t>Общие положения:</w:t>
      </w:r>
    </w:p>
    <w:p w:rsidR="00DF09D3" w:rsidRPr="00983BAF" w:rsidRDefault="00DF09D3" w:rsidP="00DF09D3">
      <w:pPr>
        <w:jc w:val="both"/>
        <w:rPr>
          <w:bCs/>
          <w:sz w:val="24"/>
          <w:szCs w:val="24"/>
        </w:rPr>
      </w:pPr>
    </w:p>
    <w:p w:rsidR="00E827CD" w:rsidRPr="00E827CD" w:rsidRDefault="00DF09D3" w:rsidP="00E827CD">
      <w:pPr>
        <w:pStyle w:val="aa"/>
        <w:numPr>
          <w:ilvl w:val="1"/>
          <w:numId w:val="1"/>
        </w:numPr>
        <w:tabs>
          <w:tab w:val="left" w:pos="993"/>
        </w:tabs>
        <w:ind w:left="0" w:firstLine="360"/>
        <w:jc w:val="both"/>
        <w:rPr>
          <w:rFonts w:ascii="Times New Roman" w:hAnsi="Times New Roman"/>
          <w:lang w:val="ru-RU"/>
        </w:rPr>
      </w:pPr>
      <w:r w:rsidRPr="00E827CD">
        <w:rPr>
          <w:rFonts w:ascii="Times New Roman" w:hAnsi="Times New Roman"/>
          <w:bCs/>
          <w:lang w:val="ru-RU"/>
        </w:rPr>
        <w:t xml:space="preserve">Настоящее Положение разработано в соответствии с нормами законодательства РФ о залоге, Гражданского Кодекса РФ, ФЗ «О несостоятельности (банкротстве)», </w:t>
      </w:r>
      <w:r w:rsidR="00E827CD" w:rsidRPr="00E827CD">
        <w:rPr>
          <w:rFonts w:ascii="Times New Roman" w:hAnsi="Times New Roman"/>
          <w:lang w:val="ru-RU"/>
        </w:rPr>
        <w:t xml:space="preserve">Приказа Минэкономразвития России от 23.07.2015 № 495 и соответствующими регламентами ЭП. </w:t>
      </w:r>
    </w:p>
    <w:p w:rsidR="00DF09D3" w:rsidRPr="00983BAF" w:rsidRDefault="00DF09D3" w:rsidP="00E827CD">
      <w:pPr>
        <w:pStyle w:val="aa"/>
        <w:numPr>
          <w:ilvl w:val="1"/>
          <w:numId w:val="1"/>
        </w:numPr>
        <w:tabs>
          <w:tab w:val="left" w:pos="993"/>
        </w:tabs>
        <w:ind w:left="0" w:firstLine="360"/>
        <w:jc w:val="both"/>
        <w:rPr>
          <w:rFonts w:ascii="Times New Roman" w:hAnsi="Times New Roman"/>
          <w:lang w:val="ru-RU"/>
        </w:rPr>
      </w:pPr>
      <w:bookmarkStart w:id="0" w:name="YANDEX_2"/>
      <w:bookmarkStart w:id="1" w:name="YANDEX_3"/>
      <w:bookmarkEnd w:id="0"/>
      <w:bookmarkEnd w:id="1"/>
      <w:r w:rsidRPr="00983BAF">
        <w:rPr>
          <w:rFonts w:ascii="Times New Roman" w:hAnsi="Times New Roman"/>
          <w:lang w:val="ru-RU"/>
        </w:rPr>
        <w:t>Реализация заложенного имущества Должника осуществляется в порядке, установленном Федеральным законом № 127-ФЗ от 26.10.2002 г. «О несостоятельности (банкротстве)», путём проведения открытых торгов в электронной форме с открытой формой подачи предложений о цене.</w:t>
      </w:r>
    </w:p>
    <w:p w:rsidR="00E827CD" w:rsidRDefault="00E827CD" w:rsidP="00DF09D3">
      <w:pPr>
        <w:jc w:val="both"/>
        <w:rPr>
          <w:sz w:val="24"/>
          <w:szCs w:val="24"/>
        </w:rPr>
      </w:pPr>
    </w:p>
    <w:p w:rsidR="00DF09D3" w:rsidRPr="00983BAF" w:rsidRDefault="00DF09D3" w:rsidP="00DF09D3">
      <w:pPr>
        <w:pStyle w:val="aa"/>
        <w:numPr>
          <w:ilvl w:val="0"/>
          <w:numId w:val="1"/>
        </w:numPr>
        <w:jc w:val="both"/>
        <w:rPr>
          <w:rFonts w:ascii="Times New Roman" w:hAnsi="Times New Roman"/>
          <w:b/>
        </w:rPr>
      </w:pPr>
      <w:r w:rsidRPr="00983BAF">
        <w:rPr>
          <w:rFonts w:ascii="Times New Roman" w:hAnsi="Times New Roman"/>
          <w:b/>
          <w:u w:val="single"/>
          <w:lang w:val="ru-RU"/>
        </w:rPr>
        <w:t>Основные понятия:</w:t>
      </w:r>
    </w:p>
    <w:p w:rsidR="00DF09D3" w:rsidRPr="00983BAF" w:rsidRDefault="00DF09D3" w:rsidP="00DF09D3">
      <w:pPr>
        <w:jc w:val="both"/>
        <w:rPr>
          <w:sz w:val="24"/>
          <w:szCs w:val="24"/>
        </w:rPr>
      </w:pPr>
    </w:p>
    <w:p w:rsidR="00DF09D3" w:rsidRPr="00983BAF" w:rsidRDefault="00DF09D3" w:rsidP="00DF09D3">
      <w:pPr>
        <w:pStyle w:val="31"/>
        <w:ind w:left="13" w:firstLine="554"/>
        <w:rPr>
          <w:sz w:val="24"/>
          <w:szCs w:val="24"/>
        </w:rPr>
      </w:pPr>
      <w:r w:rsidRPr="00983BAF">
        <w:rPr>
          <w:b/>
          <w:sz w:val="24"/>
          <w:szCs w:val="24"/>
        </w:rPr>
        <w:t>Электронные торги</w:t>
      </w:r>
      <w:r w:rsidRPr="00983BAF">
        <w:rPr>
          <w:sz w:val="24"/>
          <w:szCs w:val="24"/>
        </w:rPr>
        <w:t xml:space="preserve"> — торги, проводимые в форме аукциона или конкурса, проводимые посредством </w:t>
      </w:r>
      <w:hyperlink r:id="rId8" w:tooltip="Интернет" w:history="1">
        <w:r w:rsidRPr="00CF0634">
          <w:rPr>
            <w:rStyle w:val="af2"/>
            <w:color w:val="auto"/>
            <w:sz w:val="24"/>
            <w:szCs w:val="24"/>
            <w:u w:val="none"/>
          </w:rPr>
          <w:t>интернета</w:t>
        </w:r>
      </w:hyperlink>
      <w:r w:rsidRPr="00CF0634">
        <w:rPr>
          <w:sz w:val="24"/>
          <w:szCs w:val="24"/>
        </w:rPr>
        <w:t>, на специализированных сайтах (</w:t>
      </w:r>
      <w:hyperlink r:id="rId9" w:tooltip="Электронная торговая площадка" w:history="1">
        <w:r w:rsidRPr="00CF0634">
          <w:rPr>
            <w:rStyle w:val="af2"/>
            <w:color w:val="auto"/>
            <w:sz w:val="24"/>
            <w:szCs w:val="24"/>
            <w:u w:val="none"/>
          </w:rPr>
          <w:t>электронная торговая площадка</w:t>
        </w:r>
      </w:hyperlink>
      <w:r w:rsidRPr="00983BAF">
        <w:rPr>
          <w:sz w:val="24"/>
          <w:szCs w:val="24"/>
        </w:rPr>
        <w:t xml:space="preserve">). </w:t>
      </w:r>
    </w:p>
    <w:p w:rsidR="00DF09D3" w:rsidRPr="00983BAF" w:rsidRDefault="00DF09D3" w:rsidP="00DF09D3">
      <w:pPr>
        <w:pStyle w:val="31"/>
        <w:ind w:left="13" w:firstLine="554"/>
        <w:rPr>
          <w:sz w:val="24"/>
          <w:szCs w:val="24"/>
        </w:rPr>
      </w:pPr>
      <w:r w:rsidRPr="00983BAF">
        <w:rPr>
          <w:b/>
          <w:sz w:val="24"/>
          <w:szCs w:val="24"/>
        </w:rPr>
        <w:t>Оператор электронной площадки</w:t>
      </w:r>
      <w:r w:rsidRPr="00983BAF">
        <w:rPr>
          <w:sz w:val="24"/>
          <w:szCs w:val="24"/>
        </w:rPr>
        <w:t xml:space="preserve"> - любое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w:t>
      </w:r>
      <w:hyperlink r:id="rId10" w:tooltip="Федеральный закон от 08.08.2001 N 129-ФЗ (ред. от 23.12.2010) &quot;О государственной регистрации юридических лиц и индивидуальных предпринимателей&quot; (принят ГД ФС РФ 13.07.2001)" w:history="1">
        <w:r w:rsidRPr="00983BAF">
          <w:rPr>
            <w:rStyle w:val="af2"/>
            <w:sz w:val="24"/>
            <w:szCs w:val="24"/>
          </w:rPr>
          <w:t>порядке</w:t>
        </w:r>
      </w:hyperlink>
      <w:r w:rsidRPr="00983BAF">
        <w:rPr>
          <w:sz w:val="24"/>
          <w:szCs w:val="24"/>
        </w:rPr>
        <w:t xml:space="preserve"> на территории РФ, которые владеют </w:t>
      </w:r>
      <w:bookmarkStart w:id="2" w:name="_GoBack"/>
      <w:bookmarkEnd w:id="2"/>
      <w:r w:rsidRPr="00983BAF">
        <w:rPr>
          <w:sz w:val="24"/>
          <w:szCs w:val="24"/>
        </w:rPr>
        <w:t xml:space="preserve">электронной площадкой и обеспечивают проведение торгов в электронной форме в соответствии с </w:t>
      </w:r>
      <w:r w:rsidRPr="00983BAF">
        <w:rPr>
          <w:bCs/>
          <w:sz w:val="24"/>
          <w:szCs w:val="24"/>
        </w:rPr>
        <w:t>ФЗ «О несостоятельности (банкротстве)»</w:t>
      </w:r>
      <w:r w:rsidRPr="00983BAF">
        <w:rPr>
          <w:sz w:val="24"/>
          <w:szCs w:val="24"/>
        </w:rPr>
        <w:t>.</w:t>
      </w:r>
    </w:p>
    <w:p w:rsidR="00DF09D3" w:rsidRDefault="00DF09D3" w:rsidP="009F41D0">
      <w:pPr>
        <w:suppressAutoHyphens w:val="0"/>
        <w:autoSpaceDE w:val="0"/>
        <w:autoSpaceDN w:val="0"/>
        <w:adjustRightInd w:val="0"/>
        <w:ind w:firstLine="567"/>
        <w:jc w:val="both"/>
        <w:rPr>
          <w:sz w:val="24"/>
          <w:szCs w:val="24"/>
        </w:rPr>
      </w:pPr>
      <w:r w:rsidRPr="00983BAF">
        <w:rPr>
          <w:b/>
          <w:sz w:val="24"/>
          <w:szCs w:val="24"/>
        </w:rPr>
        <w:t>Имущество</w:t>
      </w:r>
      <w:r>
        <w:rPr>
          <w:b/>
          <w:sz w:val="24"/>
          <w:szCs w:val="24"/>
        </w:rPr>
        <w:t xml:space="preserve"> / предмет залога</w:t>
      </w:r>
      <w:r w:rsidRPr="00983BAF">
        <w:rPr>
          <w:b/>
          <w:sz w:val="24"/>
          <w:szCs w:val="24"/>
        </w:rPr>
        <w:t xml:space="preserve"> </w:t>
      </w:r>
      <w:r w:rsidRPr="00983BAF">
        <w:rPr>
          <w:sz w:val="24"/>
          <w:szCs w:val="24"/>
        </w:rPr>
        <w:t xml:space="preserve">– заложенное имущество, </w:t>
      </w:r>
      <w:r w:rsidRPr="004904A5">
        <w:rPr>
          <w:color w:val="000000" w:themeColor="text1"/>
          <w:sz w:val="24"/>
          <w:szCs w:val="24"/>
        </w:rPr>
        <w:t>принадлежащее</w:t>
      </w:r>
      <w:r w:rsidR="00B47A56" w:rsidRPr="00261A44">
        <w:rPr>
          <w:color w:val="FF0000"/>
          <w:sz w:val="24"/>
          <w:szCs w:val="24"/>
        </w:rPr>
        <w:t xml:space="preserve"> </w:t>
      </w:r>
      <w:r w:rsidR="00B47A56" w:rsidRPr="00261A44">
        <w:rPr>
          <w:sz w:val="24"/>
          <w:szCs w:val="24"/>
        </w:rPr>
        <w:t>ООО</w:t>
      </w:r>
      <w:r w:rsidRPr="00261A44">
        <w:rPr>
          <w:sz w:val="24"/>
          <w:szCs w:val="24"/>
        </w:rPr>
        <w:t xml:space="preserve"> </w:t>
      </w:r>
      <w:r w:rsidR="00B47A56" w:rsidRPr="00261A44">
        <w:rPr>
          <w:sz w:val="24"/>
          <w:szCs w:val="24"/>
        </w:rPr>
        <w:t>"</w:t>
      </w:r>
      <w:r w:rsidR="00261A44" w:rsidRPr="00261A44">
        <w:rPr>
          <w:sz w:val="24"/>
          <w:szCs w:val="24"/>
        </w:rPr>
        <w:t>Березовка</w:t>
      </w:r>
      <w:r w:rsidR="00B47A56" w:rsidRPr="00261A44">
        <w:rPr>
          <w:sz w:val="24"/>
          <w:szCs w:val="24"/>
        </w:rPr>
        <w:t>"</w:t>
      </w:r>
      <w:r w:rsidR="006B5E26">
        <w:rPr>
          <w:sz w:val="24"/>
          <w:szCs w:val="24"/>
        </w:rPr>
        <w:t xml:space="preserve"> на праве собственности и аренды</w:t>
      </w:r>
      <w:r w:rsidRPr="00983BAF">
        <w:rPr>
          <w:sz w:val="24"/>
          <w:szCs w:val="24"/>
        </w:rPr>
        <w:t xml:space="preserve">, обеспечивающее требования конкурсного кредитора </w:t>
      </w:r>
      <w:r w:rsidR="00D537AE">
        <w:rPr>
          <w:sz w:val="24"/>
          <w:szCs w:val="24"/>
        </w:rPr>
        <w:t>–</w:t>
      </w:r>
      <w:r w:rsidRPr="00983BAF">
        <w:rPr>
          <w:sz w:val="24"/>
          <w:szCs w:val="24"/>
        </w:rPr>
        <w:t xml:space="preserve"> </w:t>
      </w:r>
      <w:r w:rsidR="00D537AE">
        <w:rPr>
          <w:sz w:val="24"/>
          <w:szCs w:val="24"/>
        </w:rPr>
        <w:t>АО "Кредит Европа Банк"</w:t>
      </w:r>
      <w:r w:rsidRPr="00983BAF">
        <w:rPr>
          <w:sz w:val="24"/>
          <w:szCs w:val="24"/>
        </w:rPr>
        <w:t>, указанное</w:t>
      </w:r>
      <w:r w:rsidR="007B730B">
        <w:rPr>
          <w:sz w:val="24"/>
          <w:szCs w:val="24"/>
        </w:rPr>
        <w:t xml:space="preserve"> в Приложении № 1 к настоящему П</w:t>
      </w:r>
      <w:r w:rsidRPr="00983BAF">
        <w:rPr>
          <w:sz w:val="24"/>
          <w:szCs w:val="24"/>
        </w:rPr>
        <w:t>оложению.</w:t>
      </w:r>
      <w:r>
        <w:rPr>
          <w:sz w:val="24"/>
          <w:szCs w:val="24"/>
        </w:rPr>
        <w:t xml:space="preserve"> </w:t>
      </w:r>
    </w:p>
    <w:p w:rsidR="00DF09D3" w:rsidRPr="00983BAF" w:rsidRDefault="00DF09D3" w:rsidP="00DF09D3">
      <w:pPr>
        <w:pStyle w:val="31"/>
        <w:ind w:left="13" w:firstLine="554"/>
        <w:rPr>
          <w:sz w:val="24"/>
          <w:szCs w:val="24"/>
        </w:rPr>
      </w:pPr>
      <w:r>
        <w:rPr>
          <w:b/>
          <w:sz w:val="24"/>
          <w:szCs w:val="24"/>
        </w:rPr>
        <w:t xml:space="preserve">Должник </w:t>
      </w:r>
      <w:r w:rsidR="00E92DDB">
        <w:rPr>
          <w:sz w:val="24"/>
          <w:szCs w:val="24"/>
        </w:rPr>
        <w:t>–</w:t>
      </w:r>
      <w:r>
        <w:rPr>
          <w:sz w:val="24"/>
          <w:szCs w:val="24"/>
        </w:rPr>
        <w:t xml:space="preserve"> </w:t>
      </w:r>
      <w:r w:rsidR="009A1869">
        <w:rPr>
          <w:sz w:val="24"/>
          <w:szCs w:val="24"/>
        </w:rPr>
        <w:t>ООО</w:t>
      </w:r>
      <w:r w:rsidR="009A1869" w:rsidRPr="00983BAF">
        <w:rPr>
          <w:sz w:val="24"/>
          <w:szCs w:val="24"/>
        </w:rPr>
        <w:t xml:space="preserve"> </w:t>
      </w:r>
      <w:r w:rsidR="009A1869" w:rsidRPr="00B47A56">
        <w:rPr>
          <w:sz w:val="24"/>
          <w:szCs w:val="24"/>
        </w:rPr>
        <w:t>"</w:t>
      </w:r>
      <w:r w:rsidR="00261A44">
        <w:rPr>
          <w:sz w:val="24"/>
          <w:szCs w:val="24"/>
        </w:rPr>
        <w:t>Березовка</w:t>
      </w:r>
      <w:r w:rsidR="009A1869" w:rsidRPr="00B47A56">
        <w:rPr>
          <w:sz w:val="24"/>
          <w:szCs w:val="24"/>
        </w:rPr>
        <w:t>"</w:t>
      </w:r>
      <w:r w:rsidR="009A1869" w:rsidRPr="009F41D0">
        <w:rPr>
          <w:sz w:val="24"/>
          <w:szCs w:val="24"/>
        </w:rPr>
        <w:t xml:space="preserve"> </w:t>
      </w:r>
      <w:r w:rsidR="009F41D0" w:rsidRPr="009F41D0">
        <w:rPr>
          <w:sz w:val="24"/>
          <w:szCs w:val="24"/>
        </w:rPr>
        <w:t>(</w:t>
      </w:r>
      <w:r w:rsidR="00261A44">
        <w:rPr>
          <w:rFonts w:eastAsiaTheme="minorHAnsi"/>
          <w:sz w:val="24"/>
          <w:szCs w:val="24"/>
          <w:lang w:eastAsia="en-US"/>
        </w:rPr>
        <w:t>ОГРН 1034003802370, ИНН 4011013055)</w:t>
      </w:r>
      <w:r>
        <w:rPr>
          <w:sz w:val="24"/>
          <w:szCs w:val="24"/>
        </w:rPr>
        <w:t xml:space="preserve">.  </w:t>
      </w:r>
    </w:p>
    <w:p w:rsidR="00DF09D3" w:rsidRPr="00983BAF" w:rsidRDefault="00DF09D3" w:rsidP="00E95C8C">
      <w:pPr>
        <w:suppressAutoHyphens w:val="0"/>
        <w:autoSpaceDE w:val="0"/>
        <w:autoSpaceDN w:val="0"/>
        <w:adjustRightInd w:val="0"/>
        <w:ind w:firstLine="567"/>
        <w:jc w:val="both"/>
        <w:rPr>
          <w:sz w:val="24"/>
          <w:szCs w:val="24"/>
        </w:rPr>
      </w:pPr>
      <w:r w:rsidRPr="00983BAF">
        <w:rPr>
          <w:b/>
          <w:sz w:val="24"/>
          <w:szCs w:val="24"/>
        </w:rPr>
        <w:t>Организатор торгов</w:t>
      </w:r>
      <w:r w:rsidRPr="00983BAF">
        <w:rPr>
          <w:sz w:val="24"/>
          <w:szCs w:val="24"/>
        </w:rPr>
        <w:t xml:space="preserve"> – конкурсный управляющий </w:t>
      </w:r>
      <w:r w:rsidR="00281A57">
        <w:rPr>
          <w:rFonts w:eastAsiaTheme="minorHAnsi"/>
          <w:sz w:val="24"/>
          <w:szCs w:val="24"/>
          <w:lang w:eastAsia="en-US"/>
        </w:rPr>
        <w:t>Асгаров Рустам Николаевич</w:t>
      </w:r>
      <w:r w:rsidR="00281A57">
        <w:rPr>
          <w:sz w:val="24"/>
          <w:szCs w:val="24"/>
        </w:rPr>
        <w:t xml:space="preserve"> </w:t>
      </w:r>
      <w:r w:rsidR="00281A57">
        <w:rPr>
          <w:rFonts w:eastAsiaTheme="minorHAnsi"/>
          <w:sz w:val="24"/>
          <w:szCs w:val="24"/>
          <w:lang w:eastAsia="en-US"/>
        </w:rPr>
        <w:t>(ИНН 771576483721, регистрационный номер № 13428 от 29.07.2013</w:t>
      </w:r>
      <w:r w:rsidR="005F7022" w:rsidRPr="005F7022">
        <w:rPr>
          <w:sz w:val="24"/>
          <w:szCs w:val="24"/>
        </w:rPr>
        <w:t>)</w:t>
      </w:r>
      <w:r w:rsidRPr="00983BAF">
        <w:rPr>
          <w:sz w:val="24"/>
          <w:szCs w:val="24"/>
        </w:rPr>
        <w:t>, действующий на</w:t>
      </w:r>
      <w:r w:rsidR="00281A57">
        <w:rPr>
          <w:sz w:val="24"/>
          <w:szCs w:val="24"/>
        </w:rPr>
        <w:t xml:space="preserve"> </w:t>
      </w:r>
      <w:r w:rsidRPr="00983BAF">
        <w:rPr>
          <w:sz w:val="24"/>
          <w:szCs w:val="24"/>
        </w:rPr>
        <w:t xml:space="preserve">основании </w:t>
      </w:r>
      <w:r w:rsidR="00E95C8C">
        <w:rPr>
          <w:sz w:val="24"/>
          <w:szCs w:val="24"/>
        </w:rPr>
        <w:t xml:space="preserve">Определения </w:t>
      </w:r>
      <w:r w:rsidRPr="00983BAF">
        <w:rPr>
          <w:sz w:val="24"/>
          <w:szCs w:val="24"/>
        </w:rPr>
        <w:t xml:space="preserve">Арбитражного </w:t>
      </w:r>
      <w:r w:rsidR="001221B1">
        <w:rPr>
          <w:sz w:val="24"/>
          <w:szCs w:val="24"/>
        </w:rPr>
        <w:t>с</w:t>
      </w:r>
      <w:r w:rsidRPr="00983BAF">
        <w:rPr>
          <w:sz w:val="24"/>
          <w:szCs w:val="24"/>
        </w:rPr>
        <w:t xml:space="preserve">уда </w:t>
      </w:r>
      <w:r w:rsidR="009A1869">
        <w:rPr>
          <w:sz w:val="24"/>
          <w:szCs w:val="24"/>
        </w:rPr>
        <w:t xml:space="preserve">города Москвы </w:t>
      </w:r>
      <w:r>
        <w:rPr>
          <w:sz w:val="24"/>
          <w:szCs w:val="24"/>
        </w:rPr>
        <w:t xml:space="preserve">от </w:t>
      </w:r>
      <w:r w:rsidR="00E95C8C">
        <w:rPr>
          <w:sz w:val="24"/>
          <w:szCs w:val="24"/>
        </w:rPr>
        <w:t>24</w:t>
      </w:r>
      <w:r w:rsidRPr="00983BAF">
        <w:rPr>
          <w:sz w:val="24"/>
          <w:szCs w:val="24"/>
        </w:rPr>
        <w:t>.</w:t>
      </w:r>
      <w:r w:rsidR="00E95C8C">
        <w:rPr>
          <w:sz w:val="24"/>
          <w:szCs w:val="24"/>
        </w:rPr>
        <w:t>05</w:t>
      </w:r>
      <w:r w:rsidRPr="00983BAF">
        <w:rPr>
          <w:sz w:val="24"/>
          <w:szCs w:val="24"/>
        </w:rPr>
        <w:t>.201</w:t>
      </w:r>
      <w:r w:rsidR="00E95C8C">
        <w:rPr>
          <w:sz w:val="24"/>
          <w:szCs w:val="24"/>
        </w:rPr>
        <w:t>8</w:t>
      </w:r>
      <w:r w:rsidRPr="00983BAF">
        <w:rPr>
          <w:sz w:val="24"/>
          <w:szCs w:val="24"/>
        </w:rPr>
        <w:t xml:space="preserve"> по делу №</w:t>
      </w:r>
      <w:r w:rsidR="009A1869">
        <w:rPr>
          <w:rFonts w:eastAsiaTheme="minorHAnsi"/>
          <w:sz w:val="24"/>
          <w:szCs w:val="24"/>
          <w:lang w:eastAsia="en-US"/>
        </w:rPr>
        <w:t>А40-</w:t>
      </w:r>
      <w:r w:rsidR="00261A44">
        <w:rPr>
          <w:rFonts w:eastAsiaTheme="minorHAnsi"/>
          <w:sz w:val="24"/>
          <w:szCs w:val="24"/>
          <w:lang w:eastAsia="en-US"/>
        </w:rPr>
        <w:t>155261</w:t>
      </w:r>
      <w:r w:rsidR="009A1869">
        <w:rPr>
          <w:rFonts w:eastAsiaTheme="minorHAnsi"/>
          <w:sz w:val="24"/>
          <w:szCs w:val="24"/>
          <w:lang w:eastAsia="en-US"/>
        </w:rPr>
        <w:t>/</w:t>
      </w:r>
      <w:r w:rsidR="002540C2">
        <w:rPr>
          <w:rFonts w:eastAsiaTheme="minorHAnsi"/>
          <w:sz w:val="24"/>
          <w:szCs w:val="24"/>
          <w:lang w:eastAsia="en-US"/>
        </w:rPr>
        <w:t>20</w:t>
      </w:r>
      <w:r w:rsidR="009A1869">
        <w:rPr>
          <w:rFonts w:eastAsiaTheme="minorHAnsi"/>
          <w:sz w:val="24"/>
          <w:szCs w:val="24"/>
          <w:lang w:eastAsia="en-US"/>
        </w:rPr>
        <w:t>16</w:t>
      </w:r>
      <w:r w:rsidRPr="00D537AE">
        <w:rPr>
          <w:sz w:val="24"/>
          <w:szCs w:val="24"/>
        </w:rPr>
        <w:t>.</w:t>
      </w:r>
      <w:r>
        <w:rPr>
          <w:sz w:val="24"/>
          <w:szCs w:val="24"/>
        </w:rPr>
        <w:t xml:space="preserve"> </w:t>
      </w:r>
    </w:p>
    <w:p w:rsidR="00F06BD6" w:rsidRDefault="00DF09D3" w:rsidP="001370A8">
      <w:pPr>
        <w:suppressAutoHyphens w:val="0"/>
        <w:autoSpaceDE w:val="0"/>
        <w:autoSpaceDN w:val="0"/>
        <w:adjustRightInd w:val="0"/>
        <w:ind w:firstLine="567"/>
        <w:jc w:val="both"/>
        <w:rPr>
          <w:sz w:val="24"/>
          <w:szCs w:val="24"/>
        </w:rPr>
      </w:pPr>
      <w:r w:rsidRPr="00983BAF">
        <w:rPr>
          <w:b/>
          <w:bCs/>
          <w:sz w:val="24"/>
          <w:szCs w:val="24"/>
        </w:rPr>
        <w:t>Электронная торговая площадка (</w:t>
      </w:r>
      <w:r w:rsidRPr="00E57157">
        <w:rPr>
          <w:b/>
          <w:bCs/>
          <w:iCs/>
          <w:sz w:val="24"/>
          <w:szCs w:val="24"/>
        </w:rPr>
        <w:t>ЭТП</w:t>
      </w:r>
      <w:r w:rsidRPr="00983BAF">
        <w:rPr>
          <w:b/>
          <w:bCs/>
          <w:sz w:val="24"/>
          <w:szCs w:val="24"/>
        </w:rPr>
        <w:t>)</w:t>
      </w:r>
      <w:r w:rsidRPr="00983BAF">
        <w:rPr>
          <w:sz w:val="24"/>
          <w:szCs w:val="24"/>
        </w:rPr>
        <w:t xml:space="preserve"> </w:t>
      </w:r>
      <w:r w:rsidR="00415973">
        <w:rPr>
          <w:sz w:val="24"/>
          <w:szCs w:val="24"/>
        </w:rPr>
        <w:t>–</w:t>
      </w:r>
      <w:r w:rsidRPr="00983BAF">
        <w:rPr>
          <w:sz w:val="24"/>
          <w:szCs w:val="24"/>
        </w:rPr>
        <w:t xml:space="preserve"> </w:t>
      </w:r>
      <w:r w:rsidRPr="00AB7769">
        <w:rPr>
          <w:sz w:val="24"/>
          <w:szCs w:val="24"/>
        </w:rPr>
        <w:t>электронная</w:t>
      </w:r>
      <w:r w:rsidR="00415973" w:rsidRPr="00AB7769">
        <w:rPr>
          <w:sz w:val="24"/>
          <w:szCs w:val="24"/>
        </w:rPr>
        <w:t xml:space="preserve"> </w:t>
      </w:r>
      <w:r w:rsidR="001370A8" w:rsidRPr="00AB7769">
        <w:rPr>
          <w:sz w:val="24"/>
          <w:szCs w:val="24"/>
        </w:rPr>
        <w:t xml:space="preserve">торговая </w:t>
      </w:r>
      <w:r w:rsidRPr="00AB7769">
        <w:rPr>
          <w:sz w:val="24"/>
          <w:szCs w:val="24"/>
        </w:rPr>
        <w:t>площадка</w:t>
      </w:r>
      <w:r w:rsidRPr="00AA1420">
        <w:rPr>
          <w:color w:val="FF0000"/>
          <w:sz w:val="24"/>
          <w:szCs w:val="24"/>
        </w:rPr>
        <w:t xml:space="preserve"> </w:t>
      </w:r>
      <w:r w:rsidR="00AB7769" w:rsidRPr="007F16B6">
        <w:rPr>
          <w:sz w:val="24"/>
          <w:szCs w:val="24"/>
        </w:rPr>
        <w:t xml:space="preserve">"Аукцион-центр" </w:t>
      </w:r>
      <w:r w:rsidR="00AB7769">
        <w:rPr>
          <w:sz w:val="24"/>
          <w:szCs w:val="24"/>
        </w:rPr>
        <w:t xml:space="preserve">(ООО </w:t>
      </w:r>
      <w:r w:rsidR="00AB7769" w:rsidRPr="007F16B6">
        <w:rPr>
          <w:sz w:val="24"/>
          <w:szCs w:val="24"/>
        </w:rPr>
        <w:t>"</w:t>
      </w:r>
      <w:proofErr w:type="spellStart"/>
      <w:r w:rsidR="00AB7769" w:rsidRPr="007F16B6">
        <w:rPr>
          <w:sz w:val="24"/>
          <w:szCs w:val="24"/>
        </w:rPr>
        <w:t>ИстКонсалтингГрупп</w:t>
      </w:r>
      <w:proofErr w:type="spellEnd"/>
      <w:r w:rsidR="00AB7769" w:rsidRPr="007F16B6">
        <w:rPr>
          <w:sz w:val="24"/>
          <w:szCs w:val="24"/>
        </w:rPr>
        <w:t>"</w:t>
      </w:r>
      <w:r w:rsidR="00AB7769" w:rsidRPr="00126173">
        <w:rPr>
          <w:sz w:val="24"/>
          <w:szCs w:val="24"/>
        </w:rPr>
        <w:t xml:space="preserve"> </w:t>
      </w:r>
      <w:r w:rsidR="00AB7769" w:rsidRPr="007F16B6">
        <w:rPr>
          <w:sz w:val="24"/>
          <w:szCs w:val="24"/>
        </w:rPr>
        <w:t>ИНН: 3811105176</w:t>
      </w:r>
      <w:r w:rsidR="00AB7769">
        <w:rPr>
          <w:sz w:val="24"/>
          <w:szCs w:val="24"/>
        </w:rPr>
        <w:t xml:space="preserve"> </w:t>
      </w:r>
      <w:r w:rsidR="00AB7769" w:rsidRPr="007F16B6">
        <w:rPr>
          <w:sz w:val="24"/>
          <w:szCs w:val="24"/>
        </w:rPr>
        <w:t>ОГРН: 1063811058277</w:t>
      </w:r>
      <w:r w:rsidR="00AB7769">
        <w:rPr>
          <w:sz w:val="24"/>
          <w:szCs w:val="24"/>
        </w:rPr>
        <w:t>, ю</w:t>
      </w:r>
      <w:r w:rsidR="00AB7769" w:rsidRPr="007F16B6">
        <w:rPr>
          <w:sz w:val="24"/>
          <w:szCs w:val="24"/>
        </w:rPr>
        <w:t>ридический адрес: 664050, г. Иркутск, ул. Байкальская, д. 295/13, № 4</w:t>
      </w:r>
      <w:r w:rsidR="00AB7769">
        <w:rPr>
          <w:sz w:val="24"/>
          <w:szCs w:val="24"/>
        </w:rPr>
        <w:t>, п</w:t>
      </w:r>
      <w:r w:rsidR="00AB7769" w:rsidRPr="007F16B6">
        <w:rPr>
          <w:sz w:val="24"/>
          <w:szCs w:val="24"/>
        </w:rPr>
        <w:t>очтовый адрес: 115162, г. Москва, а/я 10</w:t>
      </w:r>
      <w:r w:rsidR="00AB7769" w:rsidRPr="00126173">
        <w:rPr>
          <w:sz w:val="24"/>
          <w:szCs w:val="24"/>
        </w:rPr>
        <w:t xml:space="preserve">) по адресу в сети интернет </w:t>
      </w:r>
      <w:hyperlink r:id="rId11" w:history="1">
        <w:r w:rsidR="00AB7769" w:rsidRPr="0057016F">
          <w:rPr>
            <w:rStyle w:val="af2"/>
            <w:sz w:val="24"/>
            <w:szCs w:val="24"/>
          </w:rPr>
          <w:t>http://www.aukcioncenter.ru/</w:t>
        </w:r>
      </w:hyperlink>
    </w:p>
    <w:p w:rsidR="00786CD5" w:rsidRDefault="001370A8" w:rsidP="00F06BD6">
      <w:pPr>
        <w:suppressAutoHyphens w:val="0"/>
        <w:autoSpaceDE w:val="0"/>
        <w:autoSpaceDN w:val="0"/>
        <w:adjustRightInd w:val="0"/>
        <w:ind w:firstLine="567"/>
        <w:jc w:val="both"/>
        <w:rPr>
          <w:b/>
          <w:sz w:val="24"/>
          <w:szCs w:val="24"/>
        </w:rPr>
      </w:pPr>
      <w:r>
        <w:rPr>
          <w:sz w:val="24"/>
          <w:szCs w:val="24"/>
        </w:rPr>
        <w:t xml:space="preserve"> </w:t>
      </w:r>
      <w:r w:rsidR="00786CD5">
        <w:rPr>
          <w:b/>
          <w:sz w:val="24"/>
          <w:szCs w:val="24"/>
        </w:rPr>
        <w:t xml:space="preserve">Решение </w:t>
      </w:r>
      <w:r w:rsidR="00F06BD6" w:rsidRPr="00983BAF">
        <w:rPr>
          <w:sz w:val="24"/>
          <w:szCs w:val="24"/>
        </w:rPr>
        <w:t>–</w:t>
      </w:r>
      <w:r w:rsidR="00786CD5">
        <w:rPr>
          <w:b/>
          <w:sz w:val="24"/>
          <w:szCs w:val="24"/>
        </w:rPr>
        <w:t xml:space="preserve"> </w:t>
      </w:r>
      <w:r w:rsidR="00786CD5" w:rsidRPr="00983BAF">
        <w:rPr>
          <w:sz w:val="24"/>
          <w:szCs w:val="24"/>
        </w:rPr>
        <w:t>Решени</w:t>
      </w:r>
      <w:r w:rsidR="00786CD5">
        <w:rPr>
          <w:sz w:val="24"/>
          <w:szCs w:val="24"/>
        </w:rPr>
        <w:t>е</w:t>
      </w:r>
      <w:r w:rsidR="00786CD5" w:rsidRPr="00983BAF">
        <w:rPr>
          <w:sz w:val="24"/>
          <w:szCs w:val="24"/>
        </w:rPr>
        <w:t xml:space="preserve"> </w:t>
      </w:r>
      <w:r w:rsidR="00927C82" w:rsidRPr="00983BAF">
        <w:rPr>
          <w:sz w:val="24"/>
          <w:szCs w:val="24"/>
        </w:rPr>
        <w:t xml:space="preserve">Арбитражного </w:t>
      </w:r>
      <w:r w:rsidR="00927C82">
        <w:rPr>
          <w:sz w:val="24"/>
          <w:szCs w:val="24"/>
        </w:rPr>
        <w:t>с</w:t>
      </w:r>
      <w:r w:rsidR="00927C82" w:rsidRPr="00983BAF">
        <w:rPr>
          <w:sz w:val="24"/>
          <w:szCs w:val="24"/>
        </w:rPr>
        <w:t xml:space="preserve">уда </w:t>
      </w:r>
      <w:r w:rsidR="00927C82">
        <w:rPr>
          <w:sz w:val="24"/>
          <w:szCs w:val="24"/>
        </w:rPr>
        <w:t xml:space="preserve">города Москвы от </w:t>
      </w:r>
      <w:r w:rsidR="00261A44">
        <w:rPr>
          <w:sz w:val="24"/>
          <w:szCs w:val="24"/>
        </w:rPr>
        <w:t>18</w:t>
      </w:r>
      <w:r w:rsidR="00927C82" w:rsidRPr="00983BAF">
        <w:rPr>
          <w:sz w:val="24"/>
          <w:szCs w:val="24"/>
        </w:rPr>
        <w:t>.</w:t>
      </w:r>
      <w:r w:rsidR="00261A44">
        <w:rPr>
          <w:sz w:val="24"/>
          <w:szCs w:val="24"/>
        </w:rPr>
        <w:t>12</w:t>
      </w:r>
      <w:r w:rsidR="00927C82" w:rsidRPr="00983BAF">
        <w:rPr>
          <w:sz w:val="24"/>
          <w:szCs w:val="24"/>
        </w:rPr>
        <w:t>.201</w:t>
      </w:r>
      <w:r w:rsidR="00927C82">
        <w:rPr>
          <w:sz w:val="24"/>
          <w:szCs w:val="24"/>
        </w:rPr>
        <w:t>7</w:t>
      </w:r>
      <w:r w:rsidR="00927C82" w:rsidRPr="00983BAF">
        <w:rPr>
          <w:sz w:val="24"/>
          <w:szCs w:val="24"/>
        </w:rPr>
        <w:t xml:space="preserve"> по делу №</w:t>
      </w:r>
      <w:r w:rsidR="00927C82">
        <w:rPr>
          <w:rFonts w:eastAsiaTheme="minorHAnsi"/>
          <w:sz w:val="24"/>
          <w:szCs w:val="24"/>
          <w:lang w:eastAsia="en-US"/>
        </w:rPr>
        <w:t>А40-15</w:t>
      </w:r>
      <w:r w:rsidR="00261A44">
        <w:rPr>
          <w:rFonts w:eastAsiaTheme="minorHAnsi"/>
          <w:sz w:val="24"/>
          <w:szCs w:val="24"/>
          <w:lang w:eastAsia="en-US"/>
        </w:rPr>
        <w:t>5261</w:t>
      </w:r>
      <w:r w:rsidR="00927C82">
        <w:rPr>
          <w:rFonts w:eastAsiaTheme="minorHAnsi"/>
          <w:sz w:val="24"/>
          <w:szCs w:val="24"/>
          <w:lang w:eastAsia="en-US"/>
        </w:rPr>
        <w:t>/</w:t>
      </w:r>
      <w:r w:rsidR="002540C2">
        <w:rPr>
          <w:rFonts w:eastAsiaTheme="minorHAnsi"/>
          <w:sz w:val="24"/>
          <w:szCs w:val="24"/>
          <w:lang w:eastAsia="en-US"/>
        </w:rPr>
        <w:t>20</w:t>
      </w:r>
      <w:r w:rsidR="00927C82">
        <w:rPr>
          <w:rFonts w:eastAsiaTheme="minorHAnsi"/>
          <w:sz w:val="24"/>
          <w:szCs w:val="24"/>
          <w:lang w:eastAsia="en-US"/>
        </w:rPr>
        <w:t>16</w:t>
      </w:r>
      <w:r w:rsidR="002540C2">
        <w:rPr>
          <w:rFonts w:eastAsiaTheme="minorHAnsi"/>
          <w:sz w:val="24"/>
          <w:szCs w:val="24"/>
          <w:lang w:eastAsia="en-US"/>
        </w:rPr>
        <w:t xml:space="preserve"> </w:t>
      </w:r>
      <w:r w:rsidR="00786CD5" w:rsidRPr="00786CD5">
        <w:rPr>
          <w:sz w:val="24"/>
          <w:szCs w:val="24"/>
        </w:rPr>
        <w:t>о признании Должника банкротом и об открытии конкурсного производства;</w:t>
      </w:r>
    </w:p>
    <w:p w:rsidR="00DF09D3" w:rsidRPr="00983BAF" w:rsidRDefault="00DF09D3" w:rsidP="001370A8">
      <w:pPr>
        <w:pStyle w:val="31"/>
        <w:ind w:left="13" w:firstLine="554"/>
        <w:rPr>
          <w:sz w:val="24"/>
          <w:szCs w:val="24"/>
        </w:rPr>
      </w:pPr>
      <w:r w:rsidRPr="00983BAF">
        <w:rPr>
          <w:b/>
          <w:sz w:val="24"/>
          <w:szCs w:val="24"/>
        </w:rPr>
        <w:t>Заявитель</w:t>
      </w:r>
      <w:r w:rsidR="00F06BD6">
        <w:rPr>
          <w:b/>
          <w:sz w:val="24"/>
          <w:szCs w:val="24"/>
        </w:rPr>
        <w:t xml:space="preserve"> </w:t>
      </w:r>
      <w:r w:rsidR="00F06BD6" w:rsidRPr="00983BAF">
        <w:rPr>
          <w:sz w:val="24"/>
          <w:szCs w:val="24"/>
        </w:rPr>
        <w:t>–</w:t>
      </w:r>
      <w:r w:rsidR="00F06BD6">
        <w:rPr>
          <w:sz w:val="24"/>
          <w:szCs w:val="24"/>
        </w:rPr>
        <w:t xml:space="preserve"> </w:t>
      </w:r>
      <w:r w:rsidRPr="00983BAF">
        <w:rPr>
          <w:sz w:val="24"/>
          <w:szCs w:val="24"/>
        </w:rPr>
        <w:t>физическое или юридическое лицо, изъявившее желание принять участие в электронных торгах, которое в соответствии с законодательством Российской Федерации и настоящим Положением может выступать приобретателем Имущества.</w:t>
      </w:r>
    </w:p>
    <w:p w:rsidR="00DF09D3" w:rsidRPr="00983BAF" w:rsidRDefault="00DF09D3" w:rsidP="00DF09D3">
      <w:pPr>
        <w:ind w:left="57" w:right="-57" w:firstLine="510"/>
        <w:jc w:val="both"/>
        <w:rPr>
          <w:sz w:val="24"/>
          <w:szCs w:val="24"/>
        </w:rPr>
      </w:pPr>
      <w:r w:rsidRPr="00983BAF">
        <w:rPr>
          <w:b/>
          <w:sz w:val="24"/>
          <w:szCs w:val="24"/>
        </w:rPr>
        <w:t>Участник электронных торгов</w:t>
      </w:r>
      <w:r w:rsidRPr="00983BAF">
        <w:rPr>
          <w:sz w:val="24"/>
          <w:szCs w:val="24"/>
        </w:rPr>
        <w:t xml:space="preserve"> </w:t>
      </w:r>
      <w:r w:rsidR="00F06BD6" w:rsidRPr="00983BAF">
        <w:rPr>
          <w:sz w:val="24"/>
          <w:szCs w:val="24"/>
        </w:rPr>
        <w:t>–</w:t>
      </w:r>
      <w:r w:rsidRPr="00983BAF">
        <w:rPr>
          <w:sz w:val="24"/>
          <w:szCs w:val="24"/>
        </w:rPr>
        <w:t xml:space="preserve"> заявитель, допущенный к участию в электронных торгах.</w:t>
      </w:r>
    </w:p>
    <w:p w:rsidR="00DF09D3" w:rsidRPr="00983BAF" w:rsidRDefault="00DF09D3" w:rsidP="00DF09D3">
      <w:pPr>
        <w:ind w:left="57" w:right="-57" w:firstLine="510"/>
        <w:jc w:val="both"/>
        <w:rPr>
          <w:sz w:val="24"/>
          <w:szCs w:val="24"/>
        </w:rPr>
      </w:pPr>
      <w:r w:rsidRPr="00983BAF">
        <w:rPr>
          <w:b/>
          <w:sz w:val="24"/>
          <w:szCs w:val="24"/>
        </w:rPr>
        <w:t xml:space="preserve">Заявка </w:t>
      </w:r>
      <w:r w:rsidR="00F06BD6" w:rsidRPr="00983BAF">
        <w:rPr>
          <w:sz w:val="24"/>
          <w:szCs w:val="24"/>
        </w:rPr>
        <w:t>–</w:t>
      </w:r>
      <w:r w:rsidRPr="00983BAF">
        <w:rPr>
          <w:sz w:val="24"/>
          <w:szCs w:val="24"/>
        </w:rPr>
        <w:t xml:space="preserve"> подписанное заявителем письменное волеизъявление, оформленное в соответствии с настоящим Положением и содержащее информацию о заявителе, его намерении участвовать в электронных торгах на условиях, установленных настоящим Положением.</w:t>
      </w:r>
    </w:p>
    <w:p w:rsidR="00DF09D3" w:rsidRPr="00983BAF" w:rsidRDefault="00DF09D3" w:rsidP="00DF09D3">
      <w:pPr>
        <w:ind w:left="57" w:right="-57" w:firstLine="510"/>
        <w:jc w:val="both"/>
        <w:rPr>
          <w:sz w:val="24"/>
          <w:szCs w:val="24"/>
        </w:rPr>
      </w:pPr>
      <w:r w:rsidRPr="00983BAF">
        <w:rPr>
          <w:b/>
          <w:sz w:val="24"/>
          <w:szCs w:val="24"/>
        </w:rPr>
        <w:t>Задаток</w:t>
      </w:r>
      <w:r w:rsidRPr="00983BAF">
        <w:rPr>
          <w:sz w:val="24"/>
          <w:szCs w:val="24"/>
        </w:rPr>
        <w:t xml:space="preserve"> – сумма денежных средств, уплачиваемая заявителем на условиях и в срок, согласно заключенному Договору о задатке, в обеспечение добросовестного желания участвовать в электронных торгах, а также, в случае победы заявителя, исполнить </w:t>
      </w:r>
      <w:r w:rsidRPr="00983BAF">
        <w:rPr>
          <w:sz w:val="24"/>
          <w:szCs w:val="24"/>
        </w:rPr>
        <w:lastRenderedPageBreak/>
        <w:t xml:space="preserve">обязательство по заключению договора купли-продажи Имущества и исполнения заявителем условий оплаты по этому договору купли-продажи. </w:t>
      </w:r>
    </w:p>
    <w:p w:rsidR="00DF09D3" w:rsidRPr="00983BAF" w:rsidRDefault="00DF09D3" w:rsidP="00DF09D3">
      <w:pPr>
        <w:ind w:left="57" w:right="-57" w:firstLine="510"/>
        <w:jc w:val="both"/>
        <w:rPr>
          <w:sz w:val="24"/>
          <w:szCs w:val="24"/>
        </w:rPr>
      </w:pPr>
      <w:r w:rsidRPr="00983BAF">
        <w:rPr>
          <w:b/>
          <w:sz w:val="24"/>
          <w:szCs w:val="24"/>
        </w:rPr>
        <w:t>Победитель торгов</w:t>
      </w:r>
      <w:r w:rsidRPr="00983BAF">
        <w:rPr>
          <w:sz w:val="24"/>
          <w:szCs w:val="24"/>
        </w:rPr>
        <w:t xml:space="preserve"> - Участник электронных торгов, признанный победителем электронных торгов.</w:t>
      </w:r>
    </w:p>
    <w:p w:rsidR="00DF09D3" w:rsidRPr="00983BAF" w:rsidRDefault="00DF09D3" w:rsidP="00456924">
      <w:pPr>
        <w:ind w:left="57" w:right="-57" w:firstLine="510"/>
        <w:jc w:val="both"/>
        <w:rPr>
          <w:sz w:val="24"/>
          <w:szCs w:val="24"/>
        </w:rPr>
      </w:pPr>
      <w:r w:rsidRPr="00983BAF">
        <w:rPr>
          <w:sz w:val="24"/>
          <w:szCs w:val="24"/>
        </w:rPr>
        <w:t>Любые иные термины и определения, значение которых специально не определено настоящим Положением, подлежат толкованию в соответствии с действующим законодательством.</w:t>
      </w:r>
    </w:p>
    <w:p w:rsidR="00DF09D3" w:rsidRPr="00983BAF" w:rsidRDefault="00DF09D3" w:rsidP="00456924">
      <w:pPr>
        <w:ind w:firstLine="567"/>
        <w:jc w:val="both"/>
        <w:rPr>
          <w:sz w:val="24"/>
          <w:szCs w:val="24"/>
        </w:rPr>
      </w:pPr>
      <w:r w:rsidRPr="00983BAF">
        <w:rPr>
          <w:b/>
          <w:sz w:val="24"/>
          <w:szCs w:val="24"/>
        </w:rPr>
        <w:t>Конкурсный кредитор</w:t>
      </w:r>
      <w:r w:rsidRPr="00983BAF">
        <w:rPr>
          <w:sz w:val="24"/>
          <w:szCs w:val="24"/>
        </w:rPr>
        <w:t xml:space="preserve"> </w:t>
      </w:r>
      <w:r w:rsidRPr="00745329">
        <w:rPr>
          <w:b/>
          <w:sz w:val="24"/>
          <w:szCs w:val="24"/>
        </w:rPr>
        <w:t>/ залоговый кредитор / залогодержатель</w:t>
      </w:r>
      <w:r>
        <w:rPr>
          <w:sz w:val="24"/>
          <w:szCs w:val="24"/>
        </w:rPr>
        <w:t xml:space="preserve"> </w:t>
      </w:r>
      <w:r w:rsidR="00D537AE">
        <w:rPr>
          <w:sz w:val="24"/>
          <w:szCs w:val="24"/>
        </w:rPr>
        <w:t>–</w:t>
      </w:r>
      <w:r w:rsidRPr="00983BAF">
        <w:rPr>
          <w:sz w:val="24"/>
          <w:szCs w:val="24"/>
        </w:rPr>
        <w:t xml:space="preserve"> </w:t>
      </w:r>
      <w:r w:rsidR="00D537AE">
        <w:rPr>
          <w:sz w:val="24"/>
          <w:szCs w:val="24"/>
        </w:rPr>
        <w:t>АО "Кредит Европа Банк"</w:t>
      </w:r>
      <w:r w:rsidR="00456924">
        <w:rPr>
          <w:sz w:val="24"/>
          <w:szCs w:val="24"/>
        </w:rPr>
        <w:t xml:space="preserve"> </w:t>
      </w:r>
      <w:r w:rsidR="00456924" w:rsidRPr="00456924">
        <w:rPr>
          <w:sz w:val="24"/>
          <w:szCs w:val="24"/>
        </w:rPr>
        <w:t>(ИНН 7705148464, ОГРН 1037739326063)</w:t>
      </w:r>
      <w:r w:rsidRPr="00983BAF">
        <w:rPr>
          <w:sz w:val="24"/>
          <w:szCs w:val="24"/>
        </w:rPr>
        <w:t>.</w:t>
      </w:r>
    </w:p>
    <w:p w:rsidR="00DF09D3" w:rsidRPr="00983BAF" w:rsidRDefault="00DF09D3" w:rsidP="00DF09D3">
      <w:pPr>
        <w:jc w:val="both"/>
        <w:rPr>
          <w:sz w:val="24"/>
          <w:szCs w:val="24"/>
        </w:rPr>
      </w:pPr>
    </w:p>
    <w:p w:rsidR="00DF09D3" w:rsidRPr="00983BAF" w:rsidRDefault="00DF09D3" w:rsidP="00DF09D3">
      <w:pPr>
        <w:pStyle w:val="aa"/>
        <w:numPr>
          <w:ilvl w:val="0"/>
          <w:numId w:val="1"/>
        </w:numPr>
        <w:jc w:val="both"/>
        <w:rPr>
          <w:rFonts w:ascii="Times New Roman" w:hAnsi="Times New Roman"/>
          <w:b/>
        </w:rPr>
      </w:pPr>
      <w:r w:rsidRPr="00983BAF">
        <w:rPr>
          <w:rFonts w:ascii="Times New Roman" w:hAnsi="Times New Roman"/>
          <w:b/>
          <w:u w:val="single"/>
          <w:lang w:val="ru-RU"/>
        </w:rPr>
        <w:t>Подготовка к проведению торгов:</w:t>
      </w:r>
    </w:p>
    <w:p w:rsidR="00DF09D3" w:rsidRPr="00983BAF" w:rsidRDefault="00DF09D3" w:rsidP="00DF09D3">
      <w:pPr>
        <w:jc w:val="both"/>
        <w:rPr>
          <w:sz w:val="24"/>
          <w:szCs w:val="24"/>
        </w:rPr>
      </w:pPr>
    </w:p>
    <w:p w:rsidR="00DF09D3" w:rsidRPr="00983BAF" w:rsidRDefault="00DF09D3" w:rsidP="00DF09D3">
      <w:pPr>
        <w:pStyle w:val="aa"/>
        <w:numPr>
          <w:ilvl w:val="1"/>
          <w:numId w:val="1"/>
        </w:numPr>
        <w:jc w:val="both"/>
        <w:rPr>
          <w:rFonts w:ascii="Times New Roman" w:hAnsi="Times New Roman"/>
          <w:lang w:val="ru-RU"/>
        </w:rPr>
      </w:pPr>
      <w:r>
        <w:rPr>
          <w:rFonts w:ascii="Times New Roman" w:hAnsi="Times New Roman"/>
          <w:lang w:val="ru-RU"/>
        </w:rPr>
        <w:t xml:space="preserve"> </w:t>
      </w:r>
      <w:r w:rsidR="007214F6">
        <w:rPr>
          <w:rFonts w:ascii="Times New Roman" w:hAnsi="Times New Roman"/>
          <w:lang w:val="ru-RU"/>
        </w:rPr>
        <w:t xml:space="preserve">  </w:t>
      </w:r>
      <w:r w:rsidRPr="00983BAF">
        <w:rPr>
          <w:rFonts w:ascii="Times New Roman" w:hAnsi="Times New Roman"/>
          <w:lang w:val="ru-RU"/>
        </w:rPr>
        <w:t>Организацию и проведение торгов обеспечивает Организатор торгов.</w:t>
      </w:r>
    </w:p>
    <w:p w:rsidR="00DF09D3" w:rsidRPr="00983BAF" w:rsidRDefault="00DF09D3" w:rsidP="001D4473">
      <w:pPr>
        <w:ind w:firstLine="284"/>
        <w:jc w:val="both"/>
        <w:rPr>
          <w:sz w:val="24"/>
          <w:szCs w:val="24"/>
        </w:rPr>
      </w:pPr>
      <w:r w:rsidRPr="00983BAF">
        <w:rPr>
          <w:sz w:val="24"/>
          <w:szCs w:val="24"/>
        </w:rPr>
        <w:t xml:space="preserve">3.2. Данные о </w:t>
      </w:r>
      <w:r w:rsidR="003801AB">
        <w:rPr>
          <w:sz w:val="24"/>
          <w:szCs w:val="24"/>
        </w:rPr>
        <w:t xml:space="preserve">продажной </w:t>
      </w:r>
      <w:r w:rsidRPr="00983BAF">
        <w:rPr>
          <w:sz w:val="24"/>
          <w:szCs w:val="24"/>
        </w:rPr>
        <w:t>стоимости заложенного имущества Должника, перечень объектов заложенного имущества Должника указаны в Приложении №1 к настоящему Положению.</w:t>
      </w:r>
      <w:r>
        <w:rPr>
          <w:sz w:val="24"/>
          <w:szCs w:val="24"/>
        </w:rPr>
        <w:t xml:space="preserve"> </w:t>
      </w:r>
    </w:p>
    <w:p w:rsidR="00DF09D3" w:rsidRPr="00983BAF" w:rsidRDefault="00DF09D3" w:rsidP="00DF09D3">
      <w:pPr>
        <w:ind w:firstLine="360"/>
        <w:jc w:val="both"/>
        <w:rPr>
          <w:sz w:val="24"/>
          <w:szCs w:val="24"/>
        </w:rPr>
      </w:pPr>
      <w:r w:rsidRPr="00983BAF">
        <w:rPr>
          <w:sz w:val="24"/>
          <w:szCs w:val="24"/>
        </w:rPr>
        <w:t>3.</w:t>
      </w:r>
      <w:r w:rsidR="001D4473">
        <w:rPr>
          <w:sz w:val="24"/>
          <w:szCs w:val="24"/>
        </w:rPr>
        <w:t>3</w:t>
      </w:r>
      <w:r w:rsidRPr="00983BAF">
        <w:rPr>
          <w:sz w:val="24"/>
          <w:szCs w:val="24"/>
        </w:rPr>
        <w:t xml:space="preserve">. </w:t>
      </w:r>
      <w:r>
        <w:rPr>
          <w:sz w:val="24"/>
          <w:szCs w:val="24"/>
        </w:rPr>
        <w:t xml:space="preserve">Организатор торгов </w:t>
      </w:r>
      <w:r w:rsidRPr="00983BAF">
        <w:rPr>
          <w:sz w:val="24"/>
          <w:szCs w:val="24"/>
        </w:rPr>
        <w:t>обеспечивает подготовку документов необходимых для проведения торгов, открывает специальный расчётный счёт, обеспечивает публикацию информационных сообщений, обеспечивает возможность осмотра реализуемого имущества заявителями, выявляет отсутствие или наличие обременений заложенного имущества и особые условия (если имеются) его реализации.</w:t>
      </w:r>
    </w:p>
    <w:p w:rsidR="00DF09D3" w:rsidRPr="00983BAF" w:rsidRDefault="00DF09D3" w:rsidP="00DF09D3">
      <w:pPr>
        <w:autoSpaceDE w:val="0"/>
        <w:autoSpaceDN w:val="0"/>
        <w:adjustRightInd w:val="0"/>
        <w:ind w:firstLine="360"/>
        <w:jc w:val="both"/>
        <w:rPr>
          <w:sz w:val="24"/>
          <w:szCs w:val="24"/>
        </w:rPr>
      </w:pPr>
      <w:r w:rsidRPr="00983BAF">
        <w:rPr>
          <w:sz w:val="24"/>
          <w:szCs w:val="24"/>
        </w:rPr>
        <w:t>3.</w:t>
      </w:r>
      <w:r w:rsidR="001D4473">
        <w:rPr>
          <w:sz w:val="24"/>
          <w:szCs w:val="24"/>
        </w:rPr>
        <w:t>4</w:t>
      </w:r>
      <w:r w:rsidRPr="00983BAF">
        <w:rPr>
          <w:sz w:val="24"/>
          <w:szCs w:val="24"/>
        </w:rPr>
        <w:t xml:space="preserve">. Информационное сообщение о проведении открытых торгов по продаже имущества должника должно быть опубликовано: </w:t>
      </w:r>
      <w:r w:rsidRPr="00DC653F">
        <w:rPr>
          <w:sz w:val="24"/>
          <w:szCs w:val="24"/>
        </w:rPr>
        <w:t>в газете «Коммерсантъ»,</w:t>
      </w:r>
      <w:r w:rsidRPr="00983BAF">
        <w:rPr>
          <w:sz w:val="24"/>
          <w:szCs w:val="24"/>
        </w:rPr>
        <w:t xml:space="preserve"> </w:t>
      </w:r>
      <w:r w:rsidRPr="00983BAF">
        <w:rPr>
          <w:sz w:val="24"/>
          <w:szCs w:val="24"/>
          <w:lang w:eastAsia="ru-RU"/>
        </w:rPr>
        <w:t xml:space="preserve">в Едином федеральном реестре сведений о банкротстве (http://www.fedresurs.ru/), </w:t>
      </w:r>
      <w:r w:rsidRPr="00983BAF">
        <w:rPr>
          <w:sz w:val="24"/>
          <w:szCs w:val="24"/>
        </w:rPr>
        <w:t>а также размещено на электронной площадке не позднее, чем за 30 дней до даты торгов, с учетом сроков, обеспечивающих продолжительность приема заявок на участие в торгах.</w:t>
      </w:r>
    </w:p>
    <w:p w:rsidR="00DF09D3" w:rsidRPr="00983BAF" w:rsidRDefault="00DF09D3" w:rsidP="00DF09D3">
      <w:pPr>
        <w:spacing w:after="40"/>
        <w:ind w:firstLine="426"/>
        <w:jc w:val="both"/>
        <w:rPr>
          <w:sz w:val="24"/>
          <w:szCs w:val="24"/>
        </w:rPr>
      </w:pPr>
      <w:r w:rsidRPr="00983BAF">
        <w:rPr>
          <w:sz w:val="24"/>
          <w:szCs w:val="24"/>
        </w:rPr>
        <w:t>3.</w:t>
      </w:r>
      <w:r w:rsidR="001D4473">
        <w:rPr>
          <w:sz w:val="24"/>
          <w:szCs w:val="24"/>
        </w:rPr>
        <w:t>5</w:t>
      </w:r>
      <w:r w:rsidRPr="00983BAF">
        <w:rPr>
          <w:sz w:val="24"/>
          <w:szCs w:val="24"/>
        </w:rPr>
        <w:t xml:space="preserve">. В сообщении о проведении открытых торгов в форме аукциона по продаже имущества </w:t>
      </w:r>
      <w:r>
        <w:rPr>
          <w:sz w:val="24"/>
          <w:szCs w:val="24"/>
        </w:rPr>
        <w:t xml:space="preserve">Должника </w:t>
      </w:r>
      <w:r w:rsidRPr="00983BAF">
        <w:rPr>
          <w:sz w:val="24"/>
          <w:szCs w:val="24"/>
        </w:rPr>
        <w:t>должны содержаться:</w:t>
      </w:r>
    </w:p>
    <w:p w:rsidR="00DF09D3" w:rsidRPr="00983BAF" w:rsidRDefault="00DF09D3" w:rsidP="00DF09D3">
      <w:pPr>
        <w:pStyle w:val="ConsPlusNormal"/>
        <w:widowControl/>
        <w:ind w:firstLine="567"/>
        <w:jc w:val="both"/>
        <w:outlineLvl w:val="1"/>
        <w:rPr>
          <w:rFonts w:ascii="Times New Roman" w:hAnsi="Times New Roman"/>
          <w:sz w:val="24"/>
          <w:szCs w:val="24"/>
        </w:rPr>
      </w:pPr>
      <w:r w:rsidRPr="00983BAF">
        <w:rPr>
          <w:rFonts w:ascii="Times New Roman" w:hAnsi="Times New Roman"/>
          <w:sz w:val="24"/>
          <w:szCs w:val="24"/>
        </w:rPr>
        <w:t xml:space="preserve">- сведения об имуществе должника, его составе, характеристиках, описание имущества должника, порядок ознакомления с имуществом должника, </w:t>
      </w:r>
      <w:r w:rsidRPr="00983BAF">
        <w:rPr>
          <w:rFonts w:ascii="Times New Roman" w:hAnsi="Times New Roman"/>
          <w:color w:val="000000"/>
          <w:sz w:val="24"/>
          <w:szCs w:val="24"/>
        </w:rPr>
        <w:t>сведения об обременениях имущества правами третьих  лиц</w:t>
      </w:r>
      <w:r w:rsidRPr="00983BAF">
        <w:rPr>
          <w:rFonts w:ascii="Times New Roman" w:hAnsi="Times New Roman"/>
          <w:sz w:val="24"/>
          <w:szCs w:val="24"/>
        </w:rPr>
        <w:t>;</w:t>
      </w:r>
    </w:p>
    <w:p w:rsidR="00DF09D3" w:rsidRPr="00983BAF" w:rsidRDefault="00DF09D3" w:rsidP="00DF09D3">
      <w:pPr>
        <w:pStyle w:val="ConsPlusNormal"/>
        <w:widowControl/>
        <w:ind w:firstLine="567"/>
        <w:jc w:val="both"/>
        <w:outlineLvl w:val="1"/>
        <w:rPr>
          <w:rFonts w:ascii="Times New Roman" w:hAnsi="Times New Roman"/>
          <w:color w:val="000000"/>
          <w:sz w:val="24"/>
          <w:szCs w:val="24"/>
        </w:rPr>
      </w:pPr>
      <w:r w:rsidRPr="00983BAF">
        <w:rPr>
          <w:rFonts w:ascii="Times New Roman" w:hAnsi="Times New Roman"/>
          <w:sz w:val="24"/>
          <w:szCs w:val="24"/>
        </w:rPr>
        <w:t xml:space="preserve">- </w:t>
      </w:r>
      <w:r w:rsidR="007214F6">
        <w:rPr>
          <w:rFonts w:ascii="Times New Roman" w:hAnsi="Times New Roman"/>
          <w:sz w:val="24"/>
          <w:szCs w:val="24"/>
        </w:rPr>
        <w:t xml:space="preserve"> </w:t>
      </w:r>
      <w:r w:rsidRPr="00983BAF">
        <w:rPr>
          <w:rFonts w:ascii="Times New Roman" w:hAnsi="Times New Roman"/>
          <w:sz w:val="24"/>
          <w:szCs w:val="24"/>
        </w:rPr>
        <w:t>сведения о продаже имущества посредством открытых торгов в форме аукциона и форме представления предложений о цене имущества должника;</w:t>
      </w:r>
    </w:p>
    <w:p w:rsidR="00DF09D3" w:rsidRPr="00983BAF" w:rsidRDefault="00DF09D3" w:rsidP="00DF09D3">
      <w:pPr>
        <w:pStyle w:val="ConsPlusNormal"/>
        <w:widowControl/>
        <w:ind w:firstLine="567"/>
        <w:jc w:val="both"/>
        <w:outlineLvl w:val="1"/>
        <w:rPr>
          <w:rFonts w:ascii="Times New Roman" w:hAnsi="Times New Roman"/>
          <w:sz w:val="24"/>
          <w:szCs w:val="24"/>
        </w:rPr>
      </w:pPr>
      <w:r w:rsidRPr="00983BAF">
        <w:rPr>
          <w:rFonts w:ascii="Times New Roman" w:hAnsi="Times New Roman"/>
          <w:sz w:val="24"/>
          <w:szCs w:val="24"/>
        </w:rPr>
        <w:t xml:space="preserve">- </w:t>
      </w:r>
      <w:r w:rsidR="007214F6">
        <w:rPr>
          <w:rFonts w:ascii="Times New Roman" w:hAnsi="Times New Roman"/>
          <w:sz w:val="24"/>
          <w:szCs w:val="24"/>
        </w:rPr>
        <w:t xml:space="preserve"> </w:t>
      </w:r>
      <w:r w:rsidRPr="00983BAF">
        <w:rPr>
          <w:rFonts w:ascii="Times New Roman" w:hAnsi="Times New Roman"/>
          <w:sz w:val="24"/>
          <w:szCs w:val="24"/>
        </w:rPr>
        <w:t xml:space="preserve">начальная </w:t>
      </w:r>
      <w:r w:rsidRPr="00983BAF">
        <w:rPr>
          <w:rFonts w:ascii="Times New Roman" w:hAnsi="Times New Roman"/>
          <w:color w:val="000000"/>
          <w:sz w:val="24"/>
          <w:szCs w:val="24"/>
        </w:rPr>
        <w:t>цена продажи имущества должника;</w:t>
      </w:r>
    </w:p>
    <w:p w:rsidR="00DF09D3" w:rsidRPr="00983BAF" w:rsidRDefault="00DF09D3" w:rsidP="00DF09D3">
      <w:pPr>
        <w:pStyle w:val="ConsPlusNormal"/>
        <w:widowControl/>
        <w:ind w:firstLine="567"/>
        <w:jc w:val="both"/>
        <w:outlineLvl w:val="1"/>
        <w:rPr>
          <w:rFonts w:ascii="Times New Roman" w:hAnsi="Times New Roman"/>
          <w:sz w:val="24"/>
          <w:szCs w:val="24"/>
        </w:rPr>
      </w:pPr>
      <w:r w:rsidRPr="00983BAF">
        <w:rPr>
          <w:rFonts w:ascii="Times New Roman" w:hAnsi="Times New Roman"/>
          <w:sz w:val="24"/>
          <w:szCs w:val="24"/>
        </w:rPr>
        <w:t xml:space="preserve">- порядок, место, срок и время представления заявок на участие в торгах и предложений о цене имущества (даты и время начала и окончания представления указанных заявок и предложений); </w:t>
      </w:r>
    </w:p>
    <w:p w:rsidR="00DF09D3" w:rsidRPr="00983BAF" w:rsidRDefault="00DF09D3" w:rsidP="00DF09D3">
      <w:pPr>
        <w:pStyle w:val="ConsPlusNormal"/>
        <w:widowControl/>
        <w:ind w:firstLine="540"/>
        <w:jc w:val="both"/>
        <w:outlineLvl w:val="1"/>
        <w:rPr>
          <w:rFonts w:ascii="Times New Roman" w:hAnsi="Times New Roman"/>
          <w:sz w:val="24"/>
          <w:szCs w:val="24"/>
        </w:rPr>
      </w:pPr>
      <w:r w:rsidRPr="00983BAF">
        <w:rPr>
          <w:rFonts w:ascii="Times New Roman" w:hAnsi="Times New Roman"/>
          <w:sz w:val="24"/>
          <w:szCs w:val="24"/>
        </w:rPr>
        <w:t xml:space="preserve">- </w:t>
      </w:r>
      <w:r w:rsidR="007214F6">
        <w:rPr>
          <w:rFonts w:ascii="Times New Roman" w:hAnsi="Times New Roman"/>
          <w:sz w:val="24"/>
          <w:szCs w:val="24"/>
        </w:rPr>
        <w:t xml:space="preserve"> </w:t>
      </w:r>
      <w:r w:rsidRPr="00983BAF">
        <w:rPr>
          <w:rFonts w:ascii="Times New Roman" w:hAnsi="Times New Roman"/>
          <w:sz w:val="24"/>
          <w:szCs w:val="24"/>
        </w:rPr>
        <w:t>порядок оформления участия в торгах, перечень представляемых участниками торгов документов и требования к их оформлению;</w:t>
      </w:r>
    </w:p>
    <w:p w:rsidR="00DF09D3" w:rsidRPr="00983BAF" w:rsidRDefault="00DF09D3" w:rsidP="00DF09D3">
      <w:pPr>
        <w:pStyle w:val="ConsPlusNormal"/>
        <w:widowControl/>
        <w:ind w:firstLine="540"/>
        <w:jc w:val="both"/>
        <w:outlineLvl w:val="1"/>
        <w:rPr>
          <w:rFonts w:ascii="Times New Roman" w:hAnsi="Times New Roman"/>
          <w:color w:val="000000"/>
          <w:sz w:val="24"/>
          <w:szCs w:val="24"/>
        </w:rPr>
      </w:pPr>
      <w:r w:rsidRPr="00983BAF">
        <w:rPr>
          <w:rFonts w:ascii="Times New Roman" w:hAnsi="Times New Roman"/>
          <w:sz w:val="24"/>
          <w:szCs w:val="24"/>
        </w:rPr>
        <w:t xml:space="preserve">- </w:t>
      </w:r>
      <w:r w:rsidR="007214F6">
        <w:rPr>
          <w:rFonts w:ascii="Times New Roman" w:hAnsi="Times New Roman"/>
          <w:sz w:val="24"/>
          <w:szCs w:val="24"/>
        </w:rPr>
        <w:t xml:space="preserve"> </w:t>
      </w:r>
      <w:r w:rsidRPr="00983BAF">
        <w:rPr>
          <w:rFonts w:ascii="Times New Roman" w:hAnsi="Times New Roman"/>
          <w:sz w:val="24"/>
          <w:szCs w:val="24"/>
        </w:rPr>
        <w:t>размер задатка, сроки и порядок внесения задатка, реквизиты счетов, на которые вносится задаток;</w:t>
      </w:r>
      <w:r w:rsidRPr="00983BAF">
        <w:rPr>
          <w:rFonts w:ascii="Times New Roman" w:hAnsi="Times New Roman"/>
          <w:color w:val="000000"/>
          <w:sz w:val="24"/>
          <w:szCs w:val="24"/>
        </w:rPr>
        <w:t xml:space="preserve"> </w:t>
      </w:r>
    </w:p>
    <w:p w:rsidR="00DF09D3" w:rsidRPr="00983BAF" w:rsidRDefault="00DF09D3" w:rsidP="00DF09D3">
      <w:pPr>
        <w:pStyle w:val="ConsPlusNormal"/>
        <w:widowControl/>
        <w:ind w:firstLine="540"/>
        <w:jc w:val="both"/>
        <w:outlineLvl w:val="1"/>
        <w:rPr>
          <w:rFonts w:ascii="Times New Roman" w:hAnsi="Times New Roman"/>
          <w:sz w:val="24"/>
          <w:szCs w:val="24"/>
        </w:rPr>
      </w:pPr>
      <w:r w:rsidRPr="00983BAF">
        <w:rPr>
          <w:rFonts w:ascii="Times New Roman" w:hAnsi="Times New Roman"/>
          <w:color w:val="000000"/>
          <w:sz w:val="24"/>
          <w:szCs w:val="24"/>
        </w:rPr>
        <w:t>- величина повышения начальной цены продажи имущества должника («шаг аукциона»);</w:t>
      </w:r>
    </w:p>
    <w:p w:rsidR="00DF09D3" w:rsidRPr="00983BAF" w:rsidRDefault="00DF09D3" w:rsidP="00DF09D3">
      <w:pPr>
        <w:pStyle w:val="ConsPlusNormal"/>
        <w:widowControl/>
        <w:ind w:firstLine="540"/>
        <w:jc w:val="both"/>
        <w:outlineLvl w:val="1"/>
        <w:rPr>
          <w:rFonts w:ascii="Times New Roman" w:hAnsi="Times New Roman"/>
          <w:sz w:val="24"/>
          <w:szCs w:val="24"/>
        </w:rPr>
      </w:pPr>
      <w:r w:rsidRPr="00983BAF">
        <w:rPr>
          <w:rFonts w:ascii="Times New Roman" w:hAnsi="Times New Roman"/>
          <w:sz w:val="24"/>
          <w:szCs w:val="24"/>
        </w:rPr>
        <w:t>- порядок и критерии выявления победителя торгов;</w:t>
      </w:r>
    </w:p>
    <w:p w:rsidR="00DF09D3" w:rsidRPr="00983BAF" w:rsidRDefault="00DF09D3" w:rsidP="00DF09D3">
      <w:pPr>
        <w:pStyle w:val="ConsPlusNormal"/>
        <w:widowControl/>
        <w:ind w:firstLine="540"/>
        <w:jc w:val="both"/>
        <w:outlineLvl w:val="1"/>
        <w:rPr>
          <w:rFonts w:ascii="Times New Roman" w:hAnsi="Times New Roman"/>
          <w:sz w:val="24"/>
          <w:szCs w:val="24"/>
        </w:rPr>
      </w:pPr>
      <w:r w:rsidRPr="00983BAF">
        <w:rPr>
          <w:rFonts w:ascii="Times New Roman" w:hAnsi="Times New Roman"/>
          <w:sz w:val="24"/>
          <w:szCs w:val="24"/>
        </w:rPr>
        <w:t>- дата, время и место подведения результатов торгов;</w:t>
      </w:r>
    </w:p>
    <w:p w:rsidR="00DF09D3" w:rsidRPr="00983BAF" w:rsidRDefault="00DF09D3" w:rsidP="00DF09D3">
      <w:pPr>
        <w:pStyle w:val="ConsPlusNormal"/>
        <w:widowControl/>
        <w:ind w:firstLine="540"/>
        <w:jc w:val="both"/>
        <w:outlineLvl w:val="1"/>
        <w:rPr>
          <w:rFonts w:ascii="Times New Roman" w:hAnsi="Times New Roman"/>
          <w:sz w:val="24"/>
          <w:szCs w:val="24"/>
        </w:rPr>
      </w:pPr>
      <w:r w:rsidRPr="00983BAF">
        <w:rPr>
          <w:rFonts w:ascii="Times New Roman" w:hAnsi="Times New Roman"/>
          <w:sz w:val="24"/>
          <w:szCs w:val="24"/>
        </w:rPr>
        <w:t>- порядок и срок заключения договора купли-продажи имущества должника;</w:t>
      </w:r>
    </w:p>
    <w:p w:rsidR="00DF09D3" w:rsidRPr="00983BAF" w:rsidRDefault="00DF09D3" w:rsidP="00DF09D3">
      <w:pPr>
        <w:pStyle w:val="ConsPlusNormal"/>
        <w:widowControl/>
        <w:ind w:firstLine="540"/>
        <w:jc w:val="both"/>
        <w:outlineLvl w:val="1"/>
        <w:rPr>
          <w:rFonts w:ascii="Times New Roman" w:hAnsi="Times New Roman"/>
          <w:sz w:val="24"/>
          <w:szCs w:val="24"/>
        </w:rPr>
      </w:pPr>
      <w:r w:rsidRPr="00983BAF">
        <w:rPr>
          <w:rFonts w:ascii="Times New Roman" w:hAnsi="Times New Roman"/>
          <w:sz w:val="24"/>
          <w:szCs w:val="24"/>
        </w:rPr>
        <w:t>- сроки платежей, реквизиты счетов, на которые вносятся платежи;</w:t>
      </w:r>
    </w:p>
    <w:p w:rsidR="00DF09D3" w:rsidRPr="00983BAF" w:rsidRDefault="00DF09D3" w:rsidP="00DF09D3">
      <w:pPr>
        <w:ind w:firstLine="540"/>
        <w:jc w:val="both"/>
        <w:rPr>
          <w:color w:val="000000"/>
          <w:sz w:val="24"/>
          <w:szCs w:val="24"/>
        </w:rPr>
      </w:pPr>
      <w:r w:rsidRPr="00983BAF">
        <w:rPr>
          <w:sz w:val="24"/>
          <w:szCs w:val="24"/>
        </w:rPr>
        <w:t>- сведения об организаторе торгов, его почтовый адрес, адрес электронной почты, номер контактного телефона;</w:t>
      </w:r>
      <w:r w:rsidRPr="00983BAF">
        <w:rPr>
          <w:color w:val="000000"/>
          <w:sz w:val="24"/>
          <w:szCs w:val="24"/>
        </w:rPr>
        <w:t xml:space="preserve"> </w:t>
      </w:r>
    </w:p>
    <w:p w:rsidR="00DF09D3" w:rsidRPr="00983BAF" w:rsidRDefault="00DF09D3" w:rsidP="00DF09D3">
      <w:pPr>
        <w:ind w:firstLine="540"/>
        <w:jc w:val="both"/>
        <w:rPr>
          <w:color w:val="000000"/>
          <w:sz w:val="24"/>
          <w:szCs w:val="24"/>
        </w:rPr>
      </w:pPr>
      <w:r w:rsidRPr="00983BAF">
        <w:rPr>
          <w:color w:val="000000"/>
          <w:sz w:val="24"/>
          <w:szCs w:val="24"/>
        </w:rPr>
        <w:t>- 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DF09D3" w:rsidRPr="00983BAF" w:rsidRDefault="00DF09D3" w:rsidP="00DF09D3">
      <w:pPr>
        <w:ind w:firstLine="426"/>
        <w:jc w:val="both"/>
        <w:rPr>
          <w:sz w:val="24"/>
          <w:szCs w:val="24"/>
        </w:rPr>
      </w:pPr>
      <w:r w:rsidRPr="00983BAF">
        <w:rPr>
          <w:sz w:val="24"/>
          <w:szCs w:val="24"/>
        </w:rPr>
        <w:lastRenderedPageBreak/>
        <w:t>3.</w:t>
      </w:r>
      <w:r w:rsidR="001D4473">
        <w:rPr>
          <w:sz w:val="24"/>
          <w:szCs w:val="24"/>
        </w:rPr>
        <w:t>6</w:t>
      </w:r>
      <w:r w:rsidRPr="00983BAF">
        <w:rPr>
          <w:sz w:val="24"/>
          <w:szCs w:val="24"/>
        </w:rPr>
        <w:t xml:space="preserve">. Для участия в торгах заявитель должен внести задаток в размере </w:t>
      </w:r>
      <w:r w:rsidR="00B05A97">
        <w:rPr>
          <w:sz w:val="24"/>
          <w:szCs w:val="24"/>
        </w:rPr>
        <w:t>5</w:t>
      </w:r>
      <w:r w:rsidRPr="00983BAF">
        <w:rPr>
          <w:sz w:val="24"/>
          <w:szCs w:val="24"/>
        </w:rPr>
        <w:t xml:space="preserve"> % (</w:t>
      </w:r>
      <w:r w:rsidR="00B05A97">
        <w:rPr>
          <w:sz w:val="24"/>
          <w:szCs w:val="24"/>
        </w:rPr>
        <w:t>Пять</w:t>
      </w:r>
      <w:r w:rsidRPr="00983BAF">
        <w:rPr>
          <w:sz w:val="24"/>
          <w:szCs w:val="24"/>
        </w:rPr>
        <w:t xml:space="preserve"> процентов) от начальной цены продажи заложенного имущества Должника на счёт, определённый Организатором торгов и указанный в информационном сообщении. Задаток должен быть внесён заявителем в срок, обеспечивающий его поступление на счёт, до даты окончания приёма заявок на участие в торгах. Срок представления заявок на участие в торгах составляет 25 (Двадцать пять) дней со дня опубликования сообщения о проведении торгов в газете «Коммерсантъ». Дата окончания приёма заявок является также датой окончания приёма задатков. Поступившие заявки и денежные средства в качестве задатков за пределом отведённого срока не принимаются и возвращаются Заявителю.</w:t>
      </w:r>
    </w:p>
    <w:p w:rsidR="00DF09D3" w:rsidRPr="00983BAF" w:rsidRDefault="00DF09D3" w:rsidP="00DF09D3">
      <w:pPr>
        <w:jc w:val="both"/>
        <w:rPr>
          <w:sz w:val="24"/>
          <w:szCs w:val="24"/>
        </w:rPr>
      </w:pPr>
    </w:p>
    <w:p w:rsidR="00DF09D3" w:rsidRPr="00983BAF" w:rsidRDefault="00DF09D3" w:rsidP="00DF09D3">
      <w:pPr>
        <w:pStyle w:val="aa"/>
        <w:numPr>
          <w:ilvl w:val="0"/>
          <w:numId w:val="1"/>
        </w:numPr>
        <w:jc w:val="both"/>
        <w:rPr>
          <w:rFonts w:ascii="Times New Roman" w:hAnsi="Times New Roman"/>
          <w:b/>
          <w:u w:val="single"/>
        </w:rPr>
      </w:pPr>
      <w:r w:rsidRPr="00983BAF">
        <w:rPr>
          <w:rFonts w:ascii="Times New Roman" w:hAnsi="Times New Roman"/>
          <w:b/>
          <w:u w:val="single"/>
          <w:lang w:val="ru-RU"/>
        </w:rPr>
        <w:t>Условия участия в торгах:</w:t>
      </w:r>
    </w:p>
    <w:p w:rsidR="00DF09D3" w:rsidRPr="00983BAF" w:rsidRDefault="00DF09D3" w:rsidP="00DF09D3">
      <w:pPr>
        <w:jc w:val="both"/>
        <w:rPr>
          <w:sz w:val="24"/>
          <w:szCs w:val="24"/>
          <w:u w:val="single"/>
        </w:rPr>
      </w:pPr>
    </w:p>
    <w:p w:rsidR="00DF09D3" w:rsidRPr="00DB1481" w:rsidRDefault="00DF09D3" w:rsidP="00DF09D3">
      <w:pPr>
        <w:ind w:firstLine="360"/>
        <w:jc w:val="both"/>
        <w:rPr>
          <w:sz w:val="24"/>
          <w:szCs w:val="24"/>
        </w:rPr>
      </w:pPr>
      <w:r w:rsidRPr="00DB1481">
        <w:rPr>
          <w:sz w:val="24"/>
          <w:szCs w:val="24"/>
        </w:rPr>
        <w:t>4.1. Для участия в открытых торгах в форме аукциона заявитель подает в установленный срок заявку на участие в открытых электронных торгах, которая оформляется в виде электронного документа и подается на сайт оператора электронной торговой площадки.</w:t>
      </w:r>
    </w:p>
    <w:p w:rsidR="00DF09D3" w:rsidRPr="00983BAF" w:rsidRDefault="00DF09D3" w:rsidP="00DF09D3">
      <w:pPr>
        <w:ind w:firstLine="426"/>
        <w:jc w:val="both"/>
        <w:rPr>
          <w:sz w:val="24"/>
          <w:szCs w:val="24"/>
        </w:rPr>
      </w:pPr>
      <w:r w:rsidRPr="00983BAF">
        <w:rPr>
          <w:sz w:val="24"/>
          <w:szCs w:val="24"/>
        </w:rPr>
        <w:t xml:space="preserve">Заявка на участие в торгах должна соответствовать требованиям, установленным ФЗ «О несостоятельности (банкротстве)», приказу </w:t>
      </w:r>
      <w:r w:rsidR="001D4473" w:rsidRPr="001D4473">
        <w:rPr>
          <w:sz w:val="24"/>
          <w:szCs w:val="24"/>
        </w:rPr>
        <w:t>Минэкономразвития России № 495 от 23.07.2015</w:t>
      </w:r>
      <w:r w:rsidR="00F563F3">
        <w:rPr>
          <w:sz w:val="24"/>
          <w:szCs w:val="24"/>
        </w:rPr>
        <w:t xml:space="preserve">, </w:t>
      </w:r>
      <w:r w:rsidRPr="00983BAF">
        <w:rPr>
          <w:sz w:val="24"/>
          <w:szCs w:val="24"/>
        </w:rPr>
        <w:t>требованиям, указанным в сообщении о проведении торгов, и оформляется в форме электронного документа.</w:t>
      </w:r>
    </w:p>
    <w:p w:rsidR="00DF09D3" w:rsidRPr="00983BAF" w:rsidRDefault="001D4473" w:rsidP="001D4473">
      <w:pPr>
        <w:pStyle w:val="u"/>
        <w:spacing w:before="0" w:beforeAutospacing="0" w:after="0" w:afterAutospacing="0"/>
        <w:ind w:firstLine="425"/>
        <w:jc w:val="both"/>
      </w:pPr>
      <w:bookmarkStart w:id="3" w:name="p2669"/>
      <w:bookmarkStart w:id="4" w:name="p2674"/>
      <w:bookmarkStart w:id="5" w:name="p2675"/>
      <w:bookmarkEnd w:id="3"/>
      <w:bookmarkEnd w:id="4"/>
      <w:bookmarkEnd w:id="5"/>
      <w:r>
        <w:t xml:space="preserve"> </w:t>
      </w:r>
      <w:r w:rsidR="00DF09D3" w:rsidRPr="00983BAF">
        <w:t xml:space="preserve">4.2. </w:t>
      </w:r>
      <w:bookmarkStart w:id="6" w:name="p2679"/>
      <w:bookmarkStart w:id="7" w:name="p2681"/>
      <w:bookmarkStart w:id="8" w:name="p2682"/>
      <w:bookmarkStart w:id="9" w:name="p2683"/>
      <w:bookmarkStart w:id="10" w:name="p2684"/>
      <w:bookmarkStart w:id="11" w:name="p2688"/>
      <w:bookmarkEnd w:id="6"/>
      <w:bookmarkEnd w:id="7"/>
      <w:bookmarkEnd w:id="8"/>
      <w:bookmarkEnd w:id="9"/>
      <w:bookmarkEnd w:id="10"/>
      <w:bookmarkEnd w:id="11"/>
      <w:r w:rsidR="00DF09D3" w:rsidRPr="00983BAF">
        <w:t>Документы, прилагаемые к заявке, представляются в форме электронных документов, подписанных</w:t>
      </w:r>
      <w:r w:rsidR="00DF09D3" w:rsidRPr="00F168D3">
        <w:t xml:space="preserve"> </w:t>
      </w:r>
      <w:hyperlink r:id="rId12" w:tooltip="Федеральный закон от 10.01.2002 N 1-ФЗ (ред. от 08.11.2007) &quot;Об электронной цифровой подписи&quot; (принят ГД ФС РФ 13.12.2001)" w:history="1">
        <w:r w:rsidR="00DF09D3" w:rsidRPr="00F168D3">
          <w:rPr>
            <w:rStyle w:val="af2"/>
            <w:color w:val="auto"/>
            <w:u w:val="none"/>
          </w:rPr>
          <w:t>электронной цифровой подписью</w:t>
        </w:r>
      </w:hyperlink>
      <w:r w:rsidR="00DF09D3" w:rsidRPr="00983BAF">
        <w:t xml:space="preserve"> заявителя в адрес оператора электронной площадки.</w:t>
      </w:r>
    </w:p>
    <w:p w:rsidR="00DF09D3" w:rsidRPr="00983BAF" w:rsidRDefault="00DF09D3" w:rsidP="00DF09D3">
      <w:pPr>
        <w:ind w:firstLine="567"/>
        <w:jc w:val="both"/>
        <w:rPr>
          <w:sz w:val="24"/>
          <w:szCs w:val="24"/>
        </w:rPr>
      </w:pPr>
      <w:r w:rsidRPr="00983BAF">
        <w:rPr>
          <w:sz w:val="24"/>
          <w:szCs w:val="24"/>
        </w:rPr>
        <w:t>4.</w:t>
      </w:r>
      <w:r w:rsidR="001D4473">
        <w:rPr>
          <w:sz w:val="24"/>
          <w:szCs w:val="24"/>
        </w:rPr>
        <w:t>3</w:t>
      </w:r>
      <w:r w:rsidRPr="00983BAF">
        <w:rPr>
          <w:sz w:val="24"/>
          <w:szCs w:val="24"/>
        </w:rPr>
        <w:t>. Заявитель обязан обеспечить поступление вышеуказанных документов организатору торгов и оператору электронной площадки вместе с заявкой на участие в торгах. Риск несвоевременного поступления документов несет заявитель.</w:t>
      </w:r>
    </w:p>
    <w:p w:rsidR="00DF09D3" w:rsidRPr="00983BAF" w:rsidRDefault="00DF09D3" w:rsidP="00DF09D3">
      <w:pPr>
        <w:pStyle w:val="u"/>
        <w:spacing w:before="0" w:beforeAutospacing="0" w:after="0" w:afterAutospacing="0"/>
        <w:ind w:firstLine="567"/>
        <w:jc w:val="both"/>
      </w:pPr>
      <w:bookmarkStart w:id="12" w:name="p2689"/>
      <w:bookmarkEnd w:id="12"/>
      <w:r w:rsidRPr="00983BAF">
        <w:t>4.</w:t>
      </w:r>
      <w:r w:rsidR="001D4473">
        <w:t>4</w:t>
      </w:r>
      <w:r w:rsidRPr="00983BAF">
        <w:t>. Организатор торгов обязан обеспечить конфиденциальность сведений и предложений, содержащихся в представленных заявках на участие в торгах, или предложений о цене предприятия до начала торгов либо до момента открытия доступа к представленным в форме электронных документов заявкам на участие в торгах.</w:t>
      </w:r>
      <w:bookmarkStart w:id="13" w:name="p2690"/>
      <w:bookmarkStart w:id="14" w:name="p2691"/>
      <w:bookmarkEnd w:id="13"/>
      <w:bookmarkEnd w:id="14"/>
    </w:p>
    <w:p w:rsidR="00DF09D3" w:rsidRPr="00983BAF" w:rsidRDefault="00DF09D3" w:rsidP="00DF09D3">
      <w:pPr>
        <w:pStyle w:val="western"/>
        <w:spacing w:before="0" w:beforeAutospacing="0" w:after="0" w:afterAutospacing="0"/>
        <w:ind w:firstLine="544"/>
        <w:jc w:val="both"/>
      </w:pPr>
      <w:r w:rsidRPr="00983BAF">
        <w:t>4.</w:t>
      </w:r>
      <w:r w:rsidR="001D4473">
        <w:t>5</w:t>
      </w:r>
      <w:r w:rsidRPr="00983BAF">
        <w:t>. При приёме заявки Организатор торгов проверяет соответствие заявки на участие в торгах и приложенных к ней документов требованиям настоящего положения.</w:t>
      </w:r>
    </w:p>
    <w:p w:rsidR="00DF09D3" w:rsidRPr="00983BAF" w:rsidRDefault="00DF09D3" w:rsidP="00DF09D3">
      <w:pPr>
        <w:pStyle w:val="western"/>
        <w:spacing w:before="0" w:beforeAutospacing="0" w:after="0" w:afterAutospacing="0"/>
        <w:ind w:firstLine="547"/>
        <w:jc w:val="both"/>
      </w:pPr>
      <w:r w:rsidRPr="00983BAF">
        <w:t>4.</w:t>
      </w:r>
      <w:r w:rsidR="001D4473">
        <w:t>6</w:t>
      </w:r>
      <w:r w:rsidRPr="00983BAF">
        <w:t>. Решение об отказе в допуске заявителя к участию в торгах принимается в случае, если:</w:t>
      </w:r>
    </w:p>
    <w:p w:rsidR="00DF09D3" w:rsidRPr="00983BAF" w:rsidRDefault="00DF09D3" w:rsidP="00DF09D3">
      <w:pPr>
        <w:pStyle w:val="western"/>
        <w:spacing w:before="0" w:beforeAutospacing="0" w:after="0" w:afterAutospacing="0"/>
        <w:ind w:firstLine="544"/>
        <w:jc w:val="both"/>
      </w:pPr>
      <w:r w:rsidRPr="00983BAF">
        <w:t>1) заявка на участие в торгах не соответствует требованиям, установленным настоящим Положением;</w:t>
      </w:r>
    </w:p>
    <w:p w:rsidR="00DF09D3" w:rsidRPr="00983BAF" w:rsidRDefault="00DF09D3" w:rsidP="00DF09D3">
      <w:pPr>
        <w:pStyle w:val="western"/>
        <w:spacing w:before="0" w:beforeAutospacing="0" w:after="0" w:afterAutospacing="0"/>
        <w:ind w:firstLine="544"/>
        <w:jc w:val="both"/>
      </w:pPr>
      <w:r w:rsidRPr="00983BAF">
        <w:t>2) представленные заявителем документы не соответствуют установленным к ним требованиям или сведения, содержащиеся в них, недостоверны;</w:t>
      </w:r>
    </w:p>
    <w:p w:rsidR="00DF09D3" w:rsidRPr="00983BAF" w:rsidRDefault="00DF09D3" w:rsidP="00DF09D3">
      <w:pPr>
        <w:pStyle w:val="western"/>
        <w:spacing w:before="0" w:beforeAutospacing="0" w:after="0" w:afterAutospacing="0"/>
        <w:ind w:firstLine="544"/>
        <w:jc w:val="both"/>
      </w:pPr>
      <w:r w:rsidRPr="00983BAF">
        <w:t>3) поступление задатка не подтверждено на дату составления протокола об определении участников торгов.</w:t>
      </w:r>
    </w:p>
    <w:p w:rsidR="00DF09D3" w:rsidRPr="00983BAF" w:rsidRDefault="00DF09D3" w:rsidP="00DF09D3">
      <w:pPr>
        <w:pStyle w:val="u"/>
        <w:spacing w:before="0" w:beforeAutospacing="0" w:after="0" w:afterAutospacing="0"/>
        <w:ind w:firstLine="567"/>
        <w:jc w:val="both"/>
      </w:pPr>
      <w:r w:rsidRPr="00983BAF">
        <w:t>4.</w:t>
      </w:r>
      <w:r w:rsidR="00D60B7E">
        <w:t>8</w:t>
      </w:r>
      <w:r w:rsidRPr="00983BAF">
        <w:t>. Претендент приобретает статус участника торгов с момента оформления протокола об определении участников торгов.</w:t>
      </w:r>
    </w:p>
    <w:p w:rsidR="00DF09D3" w:rsidRPr="00983BAF" w:rsidRDefault="00DF09D3" w:rsidP="00DF09D3">
      <w:pPr>
        <w:pStyle w:val="u"/>
        <w:spacing w:before="0" w:beforeAutospacing="0" w:after="0" w:afterAutospacing="0"/>
        <w:ind w:firstLine="567"/>
        <w:jc w:val="both"/>
      </w:pPr>
      <w:r w:rsidRPr="00983BAF">
        <w:t>Решение организатора торгов о допуске заявителей к участию в открытых торгах принимается в течение 3 (трёх) дней по окончании срока предоставления заявок на участие в открытых торгах и оформляется протоколом об определении участников торгов.</w:t>
      </w:r>
    </w:p>
    <w:p w:rsidR="00DF09D3" w:rsidRPr="00983BAF" w:rsidRDefault="00DF09D3" w:rsidP="00DF09D3">
      <w:pPr>
        <w:pStyle w:val="u"/>
        <w:spacing w:before="0" w:beforeAutospacing="0" w:after="0" w:afterAutospacing="0"/>
        <w:ind w:firstLine="567"/>
        <w:jc w:val="both"/>
      </w:pPr>
      <w:r w:rsidRPr="00983BAF">
        <w:t>Протокол об определении участников торгов размещается Организатором торгов в форме электронного документа на сайте оператора электронной торговой площадки.</w:t>
      </w:r>
    </w:p>
    <w:p w:rsidR="00DF09D3" w:rsidRPr="00983BAF" w:rsidRDefault="00DF09D3" w:rsidP="00DF09D3">
      <w:pPr>
        <w:pStyle w:val="u"/>
        <w:spacing w:before="0" w:beforeAutospacing="0" w:after="0" w:afterAutospacing="0"/>
        <w:jc w:val="both"/>
      </w:pPr>
    </w:p>
    <w:p w:rsidR="00DF09D3" w:rsidRPr="00983BAF" w:rsidRDefault="00DF09D3" w:rsidP="00DF09D3">
      <w:pPr>
        <w:pStyle w:val="u"/>
        <w:numPr>
          <w:ilvl w:val="0"/>
          <w:numId w:val="1"/>
        </w:numPr>
        <w:spacing w:before="0" w:beforeAutospacing="0" w:after="0" w:afterAutospacing="0"/>
        <w:jc w:val="both"/>
        <w:rPr>
          <w:b/>
          <w:u w:val="single"/>
        </w:rPr>
      </w:pPr>
      <w:r w:rsidRPr="00983BAF">
        <w:rPr>
          <w:b/>
          <w:u w:val="single"/>
        </w:rPr>
        <w:t>Порядок проведения торгов:</w:t>
      </w:r>
    </w:p>
    <w:p w:rsidR="00DF09D3" w:rsidRPr="00983BAF" w:rsidRDefault="00DF09D3" w:rsidP="00DF09D3">
      <w:pPr>
        <w:pStyle w:val="u"/>
        <w:spacing w:before="0" w:beforeAutospacing="0" w:after="0" w:afterAutospacing="0"/>
        <w:jc w:val="both"/>
        <w:rPr>
          <w:u w:val="single"/>
        </w:rPr>
      </w:pPr>
    </w:p>
    <w:p w:rsidR="00DF09D3" w:rsidRPr="00983BAF" w:rsidRDefault="00DF09D3" w:rsidP="00DF09D3">
      <w:pPr>
        <w:pStyle w:val="western"/>
        <w:spacing w:before="0" w:beforeAutospacing="0" w:after="0" w:afterAutospacing="0"/>
        <w:ind w:firstLine="360"/>
        <w:jc w:val="both"/>
      </w:pPr>
      <w:r>
        <w:t xml:space="preserve">5.1. </w:t>
      </w:r>
      <w:r w:rsidRPr="00983BAF">
        <w:t xml:space="preserve">При проведении открытых торгов используется открытая форма представления предложений о цене. Оператор электронной площадки проводит открытые торги, в ходе </w:t>
      </w:r>
      <w:r w:rsidRPr="00983BAF">
        <w:lastRenderedPageBreak/>
        <w:t>которых предложения о цене заявляются на электронной площадке участниками торгов открыто в ходе проведения торгов.</w:t>
      </w:r>
    </w:p>
    <w:p w:rsidR="00DF09D3" w:rsidRPr="00983BAF" w:rsidRDefault="00DF09D3" w:rsidP="00DF09D3">
      <w:pPr>
        <w:autoSpaceDE w:val="0"/>
        <w:autoSpaceDN w:val="0"/>
        <w:adjustRightInd w:val="0"/>
        <w:ind w:firstLine="360"/>
        <w:jc w:val="both"/>
        <w:rPr>
          <w:sz w:val="24"/>
          <w:szCs w:val="24"/>
        </w:rPr>
      </w:pPr>
      <w:r w:rsidRPr="00983BAF">
        <w:rPr>
          <w:sz w:val="24"/>
          <w:szCs w:val="24"/>
        </w:rPr>
        <w:t xml:space="preserve">Открытые торги проводятся путем повышения начальной цены продажи на величину, кратную величине «шага аукциона». </w:t>
      </w:r>
    </w:p>
    <w:p w:rsidR="00DF09D3" w:rsidRPr="00983BAF" w:rsidRDefault="00DF09D3" w:rsidP="00DF09D3">
      <w:pPr>
        <w:autoSpaceDE w:val="0"/>
        <w:autoSpaceDN w:val="0"/>
        <w:adjustRightInd w:val="0"/>
        <w:ind w:firstLine="426"/>
        <w:jc w:val="both"/>
        <w:rPr>
          <w:sz w:val="24"/>
          <w:szCs w:val="24"/>
        </w:rPr>
      </w:pPr>
      <w:r w:rsidRPr="00983BAF">
        <w:rPr>
          <w:sz w:val="24"/>
          <w:szCs w:val="24"/>
        </w:rPr>
        <w:t xml:space="preserve">«Шаг аукциона» составляет </w:t>
      </w:r>
      <w:r w:rsidRPr="00A207AB">
        <w:rPr>
          <w:sz w:val="24"/>
          <w:szCs w:val="24"/>
        </w:rPr>
        <w:t xml:space="preserve">5 % (пять процентов) </w:t>
      </w:r>
      <w:r w:rsidRPr="00983BAF">
        <w:rPr>
          <w:sz w:val="24"/>
          <w:szCs w:val="24"/>
        </w:rPr>
        <w:t>от начальной цены продажи имущества/лота.</w:t>
      </w:r>
    </w:p>
    <w:p w:rsidR="00DF09D3" w:rsidRPr="00983BAF" w:rsidRDefault="00FF6A2D" w:rsidP="00FF6A2D">
      <w:pPr>
        <w:pStyle w:val="u"/>
        <w:numPr>
          <w:ilvl w:val="1"/>
          <w:numId w:val="5"/>
        </w:numPr>
        <w:spacing w:before="0" w:beforeAutospacing="0" w:after="0" w:afterAutospacing="0"/>
        <w:ind w:hanging="76"/>
        <w:jc w:val="both"/>
      </w:pPr>
      <w:r>
        <w:t xml:space="preserve"> </w:t>
      </w:r>
      <w:r w:rsidR="00DF09D3" w:rsidRPr="00983BAF">
        <w:t>Имущество реализуется единым лотом.</w:t>
      </w:r>
    </w:p>
    <w:p w:rsidR="00DF09D3" w:rsidRPr="00983BAF" w:rsidRDefault="00DF09D3" w:rsidP="00FF6A2D">
      <w:pPr>
        <w:pStyle w:val="u"/>
        <w:numPr>
          <w:ilvl w:val="1"/>
          <w:numId w:val="5"/>
        </w:numPr>
        <w:spacing w:before="0" w:beforeAutospacing="0" w:after="0" w:afterAutospacing="0"/>
        <w:ind w:left="0" w:firstLine="284"/>
        <w:jc w:val="both"/>
        <w:rPr>
          <w:u w:val="single"/>
        </w:rPr>
      </w:pPr>
      <w:r w:rsidRPr="00983BAF">
        <w:t>Победителем торгов признаётся Участник, предложивший наиболее высокую цену за продаваемое имущество.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DF09D3" w:rsidRPr="00983BAF" w:rsidRDefault="00DF09D3" w:rsidP="00FF6A2D">
      <w:pPr>
        <w:pStyle w:val="u"/>
        <w:numPr>
          <w:ilvl w:val="1"/>
          <w:numId w:val="5"/>
        </w:numPr>
        <w:spacing w:before="0" w:beforeAutospacing="0" w:after="0" w:afterAutospacing="0"/>
        <w:ind w:left="0" w:firstLine="284"/>
        <w:jc w:val="both"/>
        <w:rPr>
          <w:u w:val="single"/>
        </w:rPr>
      </w:pPr>
      <w:r w:rsidRPr="00983BAF">
        <w:t>Организатор торгов, в соответствии с Регламентом электронной площадки, после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w:t>
      </w:r>
      <w:r w:rsidRPr="00983BAF">
        <w:rPr>
          <w:i/>
        </w:rPr>
        <w:t>.</w:t>
      </w:r>
    </w:p>
    <w:p w:rsidR="00DF09D3" w:rsidRPr="00983BAF" w:rsidRDefault="00DF09D3" w:rsidP="00DF09D3">
      <w:pPr>
        <w:pStyle w:val="western"/>
        <w:spacing w:before="0" w:beforeAutospacing="0" w:after="0" w:afterAutospacing="0"/>
        <w:ind w:firstLine="547"/>
        <w:jc w:val="both"/>
      </w:pPr>
      <w:r w:rsidRPr="00983BAF">
        <w:t>Протокол о результатах проведения открытых торгов размещается оператором электронной площадки на электронной площадке, а также в Едином федеральном реестре сведений о банкротстве в течение тридцати минут после поступления данного протокола от организатора торгов.</w:t>
      </w:r>
    </w:p>
    <w:p w:rsidR="00DF09D3" w:rsidRPr="00983BAF" w:rsidRDefault="00DF09D3" w:rsidP="00FF6A2D">
      <w:pPr>
        <w:pStyle w:val="aa"/>
        <w:numPr>
          <w:ilvl w:val="1"/>
          <w:numId w:val="5"/>
        </w:numPr>
        <w:autoSpaceDE w:val="0"/>
        <w:autoSpaceDN w:val="0"/>
        <w:adjustRightInd w:val="0"/>
        <w:ind w:left="0" w:firstLine="284"/>
        <w:jc w:val="both"/>
        <w:rPr>
          <w:rFonts w:ascii="Times New Roman" w:hAnsi="Times New Roman"/>
          <w:lang w:val="ru-RU"/>
        </w:rPr>
      </w:pPr>
      <w:proofErr w:type="gramStart"/>
      <w:r w:rsidRPr="00983BAF">
        <w:rPr>
          <w:rFonts w:ascii="Times New Roman" w:hAnsi="Times New Roman"/>
          <w:lang w:val="ru-RU"/>
        </w:rPr>
        <w:t xml:space="preserve">В течение </w:t>
      </w:r>
      <w:r w:rsidR="00B05A97">
        <w:rPr>
          <w:rFonts w:ascii="Times New Roman" w:hAnsi="Times New Roman"/>
          <w:lang w:val="ru-RU"/>
        </w:rPr>
        <w:t>15 (П</w:t>
      </w:r>
      <w:r w:rsidRPr="00983BAF">
        <w:rPr>
          <w:rFonts w:ascii="Times New Roman" w:hAnsi="Times New Roman"/>
          <w:lang w:val="ru-RU"/>
        </w:rPr>
        <w:t>ятнадцати</w:t>
      </w:r>
      <w:r w:rsidR="00B05A97">
        <w:rPr>
          <w:rFonts w:ascii="Times New Roman" w:hAnsi="Times New Roman"/>
          <w:lang w:val="ru-RU"/>
        </w:rPr>
        <w:t>)</w:t>
      </w:r>
      <w:r w:rsidRPr="00983BAF">
        <w:rPr>
          <w:rFonts w:ascii="Times New Roman" w:hAnsi="Times New Roman"/>
          <w:lang w:val="ru-RU"/>
        </w:rPr>
        <w:t xml:space="preserve">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 установленном </w:t>
      </w:r>
      <w:hyperlink w:anchor="sub_28" w:history="1">
        <w:r w:rsidRPr="00983BAF">
          <w:rPr>
            <w:rFonts w:ascii="Times New Roman" w:hAnsi="Times New Roman"/>
            <w:lang w:val="ru-RU"/>
          </w:rPr>
          <w:t>статьей 28</w:t>
        </w:r>
      </w:hyperlink>
      <w:r w:rsidRPr="00983BAF">
        <w:rPr>
          <w:rFonts w:ascii="Times New Roman" w:hAnsi="Times New Roman"/>
          <w:lang w:val="ru-RU"/>
        </w:rPr>
        <w:t xml:space="preserve"> Федерального закона «О несостоятельности (банкротстве)», и разместить на сайте этого официального издания в сети "Интернет", в средстве массовой информации по месту нахождения</w:t>
      </w:r>
      <w:proofErr w:type="gramEnd"/>
      <w:r w:rsidRPr="00983BAF">
        <w:rPr>
          <w:rFonts w:ascii="Times New Roman" w:hAnsi="Times New Roman"/>
          <w:lang w:val="ru-RU"/>
        </w:rPr>
        <w:t xml:space="preserve"> должника, в иных средствах массовой информации, в которых было опубликовано сообщение о проведении торгов. 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арбитражному управляющему и о характере этой заинтересованности, сведения об участии в капитале победителя торгов арбитражного управляющего, саморегулируемой организации арбитражных управляющих, членом или руководителем которой является арбитражный управляющий, а также сведения о предложенной победителем цене Имущества.</w:t>
      </w:r>
    </w:p>
    <w:p w:rsidR="00DF09D3" w:rsidRPr="00983BAF" w:rsidRDefault="00DF09D3" w:rsidP="00FF6A2D">
      <w:pPr>
        <w:pStyle w:val="western"/>
        <w:numPr>
          <w:ilvl w:val="1"/>
          <w:numId w:val="5"/>
        </w:numPr>
        <w:spacing w:before="0" w:beforeAutospacing="0" w:after="0" w:afterAutospacing="0"/>
        <w:ind w:left="0" w:firstLine="284"/>
        <w:jc w:val="both"/>
      </w:pPr>
      <w:r w:rsidRPr="00983BAF">
        <w:t xml:space="preserve">В течение </w:t>
      </w:r>
      <w:r w:rsidR="00B05A97">
        <w:t>2 (Д</w:t>
      </w:r>
      <w:r w:rsidRPr="00983BAF">
        <w:t>вух</w:t>
      </w:r>
      <w:r w:rsidR="00B05A97">
        <w:t>)</w:t>
      </w:r>
      <w:r w:rsidRPr="00983BAF">
        <w:t xml:space="preserve"> рабочих дней с даты подписания протокола о результатах проведения торгов организатор торгов направляет победителю торгов копию этого протокола. В течение </w:t>
      </w:r>
      <w:r w:rsidR="00B05A97">
        <w:t>5 (П</w:t>
      </w:r>
      <w:r w:rsidRPr="00983BAF">
        <w:t>яти</w:t>
      </w:r>
      <w:r w:rsidR="00B05A97">
        <w:t>)</w:t>
      </w:r>
      <w:r w:rsidRPr="00983BAF">
        <w:t xml:space="preserve"> дней с даты подписания этого протокола арбитражный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rsidR="00DF09D3" w:rsidRPr="00983BAF" w:rsidRDefault="00DF09D3" w:rsidP="00FF6A2D">
      <w:pPr>
        <w:pStyle w:val="western"/>
        <w:numPr>
          <w:ilvl w:val="1"/>
          <w:numId w:val="5"/>
        </w:numPr>
        <w:spacing w:before="0" w:beforeAutospacing="0" w:after="0" w:afterAutospacing="0"/>
        <w:ind w:left="0" w:firstLine="284"/>
        <w:jc w:val="both"/>
      </w:pPr>
      <w:r w:rsidRPr="00983BAF">
        <w:t xml:space="preserve">В случае отказа или уклонения победителя торгов от подписания данного договора в течение </w:t>
      </w:r>
      <w:r w:rsidR="004D11C0">
        <w:t>5 (П</w:t>
      </w:r>
      <w:r w:rsidRPr="00983BAF">
        <w:t>яти</w:t>
      </w:r>
      <w:r w:rsidR="004D11C0">
        <w:t>)</w:t>
      </w:r>
      <w:r w:rsidRPr="00983BAF">
        <w:t xml:space="preserve"> дней с даты получения указанного предложения арбитражного  управляющего внесенный задаток ему не возвращается и арбитражный управляющий вправе предложить заключить договор купли-продажи предприятия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w:t>
      </w:r>
    </w:p>
    <w:p w:rsidR="00DF09D3" w:rsidRPr="00983BAF" w:rsidRDefault="00DF09D3" w:rsidP="00FF6A2D">
      <w:pPr>
        <w:pStyle w:val="western"/>
        <w:numPr>
          <w:ilvl w:val="1"/>
          <w:numId w:val="5"/>
        </w:numPr>
        <w:spacing w:before="0" w:beforeAutospacing="0" w:after="0" w:afterAutospacing="0"/>
        <w:ind w:left="0" w:firstLine="284"/>
        <w:jc w:val="both"/>
      </w:pPr>
      <w:r w:rsidRPr="00983BAF">
        <w:t xml:space="preserve">Если к участию в торгах был допущен только один участник, заявка которого на участие в торгах содержит предложение о цене предприятия не ниже установленной начальной цены продажи имущества, договор купли-продажи заключается организатором </w:t>
      </w:r>
      <w:r w:rsidRPr="00983BAF">
        <w:lastRenderedPageBreak/>
        <w:t>торгов с этим участником торгов в соответствии с представленным им предложением о цене имущества.</w:t>
      </w:r>
    </w:p>
    <w:p w:rsidR="00DF09D3" w:rsidRPr="00983BAF" w:rsidRDefault="00DF09D3" w:rsidP="004D11C0">
      <w:pPr>
        <w:pStyle w:val="western"/>
        <w:numPr>
          <w:ilvl w:val="1"/>
          <w:numId w:val="5"/>
        </w:numPr>
        <w:tabs>
          <w:tab w:val="left" w:pos="851"/>
        </w:tabs>
        <w:spacing w:before="0" w:beforeAutospacing="0" w:after="0" w:afterAutospacing="0"/>
        <w:ind w:left="0" w:firstLine="284"/>
        <w:jc w:val="both"/>
      </w:pPr>
      <w:r w:rsidRPr="00983BAF">
        <w:t xml:space="preserve">Организатор торгов в течение </w:t>
      </w:r>
      <w:r w:rsidR="00B05A97">
        <w:t>3 (Т</w:t>
      </w:r>
      <w:r w:rsidRPr="00983BAF">
        <w:t>рёх</w:t>
      </w:r>
      <w:r w:rsidR="00B05A97">
        <w:t>)</w:t>
      </w:r>
      <w:r w:rsidRPr="00983BAF">
        <w:t xml:space="preserve"> рабочих дней со дня заключения договора купли-продажи направляет для размещения в Единый Федеральный реестр сведений о банкротстве сведения о заключении договора купли-продажи заложенного имущества.</w:t>
      </w:r>
    </w:p>
    <w:p w:rsidR="00DF09D3" w:rsidRDefault="00DF09D3" w:rsidP="00DF09D3">
      <w:pPr>
        <w:pStyle w:val="western"/>
        <w:spacing w:before="0" w:beforeAutospacing="0" w:after="0" w:afterAutospacing="0"/>
        <w:jc w:val="both"/>
      </w:pPr>
    </w:p>
    <w:p w:rsidR="00DF09D3" w:rsidRPr="00983BAF" w:rsidRDefault="00DF09D3" w:rsidP="00CF0634">
      <w:pPr>
        <w:pStyle w:val="western"/>
        <w:numPr>
          <w:ilvl w:val="0"/>
          <w:numId w:val="5"/>
        </w:numPr>
        <w:spacing w:before="0" w:beforeAutospacing="0" w:after="0" w:afterAutospacing="0"/>
        <w:ind w:hanging="76"/>
        <w:jc w:val="both"/>
        <w:rPr>
          <w:b/>
          <w:u w:val="single"/>
        </w:rPr>
      </w:pPr>
      <w:r w:rsidRPr="00983BAF">
        <w:rPr>
          <w:b/>
          <w:u w:val="single"/>
        </w:rPr>
        <w:t>Распределение денежных средств, вырученных от реализации Имущества на первых торгах:</w:t>
      </w:r>
    </w:p>
    <w:p w:rsidR="00DF09D3" w:rsidRPr="00983BAF" w:rsidRDefault="00DF09D3" w:rsidP="00DF09D3">
      <w:pPr>
        <w:jc w:val="both"/>
        <w:rPr>
          <w:sz w:val="24"/>
          <w:szCs w:val="24"/>
          <w:u w:val="single"/>
        </w:rPr>
      </w:pPr>
    </w:p>
    <w:p w:rsidR="00DF09D3" w:rsidRPr="00A540DA" w:rsidRDefault="00A540DA" w:rsidP="00A540DA">
      <w:pPr>
        <w:pStyle w:val="aa"/>
        <w:numPr>
          <w:ilvl w:val="1"/>
          <w:numId w:val="6"/>
        </w:numPr>
        <w:ind w:left="0" w:firstLine="284"/>
        <w:jc w:val="both"/>
        <w:rPr>
          <w:rFonts w:ascii="Times New Roman" w:hAnsi="Times New Roman"/>
          <w:u w:val="single"/>
          <w:lang w:val="ru-RU"/>
        </w:rPr>
      </w:pPr>
      <w:r>
        <w:rPr>
          <w:rFonts w:ascii="Times New Roman" w:hAnsi="Times New Roman"/>
          <w:lang w:val="ru-RU"/>
        </w:rPr>
        <w:t xml:space="preserve"> </w:t>
      </w:r>
      <w:r w:rsidR="00DF09D3" w:rsidRPr="00A540DA">
        <w:rPr>
          <w:rFonts w:ascii="Times New Roman" w:hAnsi="Times New Roman"/>
          <w:lang w:val="ru-RU"/>
        </w:rPr>
        <w:t>Организатор торгов обязан денежные средства, вырученные от реализации предмета залога, перечислить залоговому кредитору в размере, установленном ст.138 ФЗ «О несостоятельности (банкротстве)» без удержания налога на добавленную стоимость.</w:t>
      </w:r>
    </w:p>
    <w:p w:rsidR="00DF09D3" w:rsidRDefault="00DF09D3" w:rsidP="00DF09D3">
      <w:pPr>
        <w:suppressAutoHyphens w:val="0"/>
        <w:autoSpaceDE w:val="0"/>
        <w:autoSpaceDN w:val="0"/>
        <w:adjustRightInd w:val="0"/>
        <w:ind w:firstLine="540"/>
        <w:jc w:val="both"/>
        <w:outlineLvl w:val="1"/>
        <w:rPr>
          <w:sz w:val="24"/>
          <w:szCs w:val="24"/>
          <w:lang w:eastAsia="ru-RU"/>
        </w:rPr>
      </w:pPr>
      <w:r w:rsidRPr="00033868">
        <w:rPr>
          <w:sz w:val="24"/>
          <w:szCs w:val="24"/>
          <w:lang w:eastAsia="ru-RU"/>
        </w:rPr>
        <w:t>Из средств, вырученных от реализации предмета залога</w:t>
      </w:r>
      <w:r w:rsidR="008B5A7A">
        <w:rPr>
          <w:sz w:val="24"/>
          <w:szCs w:val="24"/>
          <w:lang w:eastAsia="ru-RU"/>
        </w:rPr>
        <w:t>,</w:t>
      </w:r>
      <w:r w:rsidRPr="00033868">
        <w:rPr>
          <w:sz w:val="24"/>
          <w:szCs w:val="24"/>
          <w:lang w:eastAsia="ru-RU"/>
        </w:rPr>
        <w:t xml:space="preserve"> </w:t>
      </w:r>
      <w:r w:rsidRPr="00F008EE">
        <w:rPr>
          <w:sz w:val="24"/>
          <w:szCs w:val="24"/>
          <w:lang w:eastAsia="ru-RU"/>
        </w:rPr>
        <w:t>80</w:t>
      </w:r>
      <w:r w:rsidR="00114B2D" w:rsidRPr="00F008EE">
        <w:rPr>
          <w:sz w:val="24"/>
          <w:szCs w:val="24"/>
          <w:lang w:eastAsia="ru-RU"/>
        </w:rPr>
        <w:t xml:space="preserve"> % (В</w:t>
      </w:r>
      <w:r w:rsidRPr="00F008EE">
        <w:rPr>
          <w:sz w:val="24"/>
          <w:szCs w:val="24"/>
          <w:lang w:eastAsia="ru-RU"/>
        </w:rPr>
        <w:t xml:space="preserve">осемьдесят процентов) </w:t>
      </w:r>
      <w:r w:rsidRPr="00033868">
        <w:rPr>
          <w:sz w:val="24"/>
          <w:szCs w:val="24"/>
          <w:lang w:eastAsia="ru-RU"/>
        </w:rPr>
        <w:t>направляется на погашение требований конкурсного кредитора по кредитному договору, о</w:t>
      </w:r>
      <w:r w:rsidR="00796164">
        <w:rPr>
          <w:sz w:val="24"/>
          <w:szCs w:val="24"/>
          <w:lang w:eastAsia="ru-RU"/>
        </w:rPr>
        <w:t>беспеченному залогом имущества Д</w:t>
      </w:r>
      <w:r w:rsidRPr="00033868">
        <w:rPr>
          <w:sz w:val="24"/>
          <w:szCs w:val="24"/>
          <w:lang w:eastAsia="ru-RU"/>
        </w:rPr>
        <w:t xml:space="preserve">олжника, но не более чем основная сумма задолженности по обеспеченному залогом обязательству и причитающихся процентов. </w:t>
      </w:r>
    </w:p>
    <w:p w:rsidR="00DF09D3" w:rsidRDefault="00DF09D3" w:rsidP="00DF09D3">
      <w:pPr>
        <w:suppressAutoHyphens w:val="0"/>
        <w:autoSpaceDE w:val="0"/>
        <w:autoSpaceDN w:val="0"/>
        <w:adjustRightInd w:val="0"/>
        <w:ind w:firstLine="540"/>
        <w:jc w:val="both"/>
        <w:outlineLvl w:val="1"/>
        <w:rPr>
          <w:sz w:val="24"/>
          <w:szCs w:val="24"/>
          <w:lang w:eastAsia="ru-RU"/>
        </w:rPr>
      </w:pPr>
      <w:r w:rsidRPr="00033868">
        <w:rPr>
          <w:sz w:val="24"/>
          <w:szCs w:val="24"/>
          <w:lang w:eastAsia="ru-RU"/>
        </w:rPr>
        <w:t>Оставшиеся средства от суммы, вырученной от реализации предмета залога</w:t>
      </w:r>
      <w:r>
        <w:rPr>
          <w:sz w:val="24"/>
          <w:szCs w:val="24"/>
          <w:lang w:eastAsia="ru-RU"/>
        </w:rPr>
        <w:t>, расходуются следующим образом:</w:t>
      </w:r>
    </w:p>
    <w:p w:rsidR="00DF09D3" w:rsidRDefault="00DF09D3" w:rsidP="00DF09D3">
      <w:pPr>
        <w:suppressAutoHyphens w:val="0"/>
        <w:autoSpaceDE w:val="0"/>
        <w:autoSpaceDN w:val="0"/>
        <w:adjustRightInd w:val="0"/>
        <w:ind w:firstLine="540"/>
        <w:jc w:val="both"/>
        <w:outlineLvl w:val="1"/>
        <w:rPr>
          <w:sz w:val="24"/>
          <w:szCs w:val="24"/>
          <w:lang w:eastAsia="ru-RU"/>
        </w:rPr>
      </w:pPr>
      <w:r>
        <w:rPr>
          <w:sz w:val="24"/>
          <w:szCs w:val="24"/>
          <w:lang w:eastAsia="ru-RU"/>
        </w:rPr>
        <w:t xml:space="preserve">- в случае отсутствия </w:t>
      </w:r>
      <w:r w:rsidRPr="0000018C">
        <w:rPr>
          <w:sz w:val="24"/>
          <w:szCs w:val="24"/>
          <w:lang w:eastAsia="ru-RU"/>
        </w:rPr>
        <w:t>конкурсны</w:t>
      </w:r>
      <w:r>
        <w:rPr>
          <w:sz w:val="24"/>
          <w:szCs w:val="24"/>
          <w:lang w:eastAsia="ru-RU"/>
        </w:rPr>
        <w:t>х</w:t>
      </w:r>
      <w:r w:rsidRPr="0000018C">
        <w:rPr>
          <w:sz w:val="24"/>
          <w:szCs w:val="24"/>
          <w:lang w:eastAsia="ru-RU"/>
        </w:rPr>
        <w:t xml:space="preserve"> кредитор</w:t>
      </w:r>
      <w:r>
        <w:rPr>
          <w:sz w:val="24"/>
          <w:szCs w:val="24"/>
          <w:lang w:eastAsia="ru-RU"/>
        </w:rPr>
        <w:t>ов</w:t>
      </w:r>
      <w:r w:rsidRPr="0000018C">
        <w:rPr>
          <w:sz w:val="24"/>
          <w:szCs w:val="24"/>
          <w:lang w:eastAsia="ru-RU"/>
        </w:rPr>
        <w:t xml:space="preserve"> </w:t>
      </w:r>
      <w:r w:rsidRPr="003A1545">
        <w:rPr>
          <w:sz w:val="24"/>
          <w:szCs w:val="24"/>
          <w:lang w:eastAsia="ru-RU"/>
        </w:rPr>
        <w:t xml:space="preserve">первой и второй </w:t>
      </w:r>
      <w:r w:rsidRPr="0000018C">
        <w:rPr>
          <w:sz w:val="24"/>
          <w:szCs w:val="24"/>
          <w:lang w:eastAsia="ru-RU"/>
        </w:rPr>
        <w:t xml:space="preserve">очереди, вырученные от продажи </w:t>
      </w:r>
      <w:r w:rsidRPr="00482958">
        <w:rPr>
          <w:sz w:val="24"/>
          <w:szCs w:val="24"/>
          <w:lang w:eastAsia="ru-RU"/>
        </w:rPr>
        <w:t>предмета залога</w:t>
      </w:r>
      <w:r w:rsidRPr="0000018C">
        <w:rPr>
          <w:sz w:val="24"/>
          <w:szCs w:val="24"/>
          <w:lang w:eastAsia="ru-RU"/>
        </w:rPr>
        <w:t xml:space="preserve"> 15%</w:t>
      </w:r>
      <w:r>
        <w:rPr>
          <w:sz w:val="24"/>
          <w:szCs w:val="24"/>
          <w:lang w:eastAsia="ru-RU"/>
        </w:rPr>
        <w:t xml:space="preserve"> (</w:t>
      </w:r>
      <w:r w:rsidR="00EA5E66">
        <w:rPr>
          <w:sz w:val="24"/>
          <w:szCs w:val="24"/>
          <w:lang w:eastAsia="ru-RU"/>
        </w:rPr>
        <w:t>П</w:t>
      </w:r>
      <w:r>
        <w:rPr>
          <w:sz w:val="24"/>
          <w:szCs w:val="24"/>
          <w:lang w:eastAsia="ru-RU"/>
        </w:rPr>
        <w:t>ятнадцать процентов)</w:t>
      </w:r>
      <w:r w:rsidRPr="0000018C">
        <w:rPr>
          <w:sz w:val="24"/>
          <w:szCs w:val="24"/>
          <w:lang w:eastAsia="ru-RU"/>
        </w:rPr>
        <w:t>, которые предназначались для них, направляются в течение 5 дней на погашение непогашенной части требований</w:t>
      </w:r>
      <w:r>
        <w:rPr>
          <w:sz w:val="24"/>
          <w:szCs w:val="24"/>
          <w:lang w:eastAsia="ru-RU"/>
        </w:rPr>
        <w:t xml:space="preserve"> </w:t>
      </w:r>
      <w:r w:rsidRPr="00562405">
        <w:rPr>
          <w:sz w:val="24"/>
          <w:szCs w:val="24"/>
          <w:lang w:eastAsia="ru-RU"/>
        </w:rPr>
        <w:t>конкурсного кредитора</w:t>
      </w:r>
      <w:r w:rsidRPr="0000018C">
        <w:rPr>
          <w:sz w:val="24"/>
          <w:szCs w:val="24"/>
          <w:lang w:eastAsia="ru-RU"/>
        </w:rPr>
        <w:t>, обеспеченных залогом, а после погашения этих требований, оставшиеся денежные средства включа</w:t>
      </w:r>
      <w:r>
        <w:rPr>
          <w:sz w:val="24"/>
          <w:szCs w:val="24"/>
          <w:lang w:eastAsia="ru-RU"/>
        </w:rPr>
        <w:t>ю</w:t>
      </w:r>
      <w:r w:rsidRPr="0000018C">
        <w:rPr>
          <w:sz w:val="24"/>
          <w:szCs w:val="24"/>
          <w:lang w:eastAsia="ru-RU"/>
        </w:rPr>
        <w:t>тся в конкурсную массу</w:t>
      </w:r>
      <w:r>
        <w:rPr>
          <w:sz w:val="24"/>
          <w:szCs w:val="24"/>
          <w:lang w:eastAsia="ru-RU"/>
        </w:rPr>
        <w:t>;</w:t>
      </w:r>
    </w:p>
    <w:p w:rsidR="00DF09D3" w:rsidRDefault="00DF09D3" w:rsidP="00DF09D3">
      <w:pPr>
        <w:suppressAutoHyphens w:val="0"/>
        <w:autoSpaceDE w:val="0"/>
        <w:autoSpaceDN w:val="0"/>
        <w:adjustRightInd w:val="0"/>
        <w:ind w:firstLine="540"/>
        <w:jc w:val="both"/>
        <w:outlineLvl w:val="1"/>
        <w:rPr>
          <w:sz w:val="24"/>
          <w:szCs w:val="24"/>
          <w:lang w:eastAsia="ru-RU"/>
        </w:rPr>
      </w:pPr>
      <w:r>
        <w:rPr>
          <w:sz w:val="24"/>
          <w:szCs w:val="24"/>
          <w:lang w:eastAsia="ru-RU"/>
        </w:rPr>
        <w:t xml:space="preserve">- в случае наличия конкурсных кредиторов </w:t>
      </w:r>
      <w:r w:rsidRPr="003A1545">
        <w:rPr>
          <w:sz w:val="24"/>
          <w:szCs w:val="24"/>
          <w:lang w:eastAsia="ru-RU"/>
        </w:rPr>
        <w:t xml:space="preserve">первой и второй </w:t>
      </w:r>
      <w:r w:rsidRPr="0000018C">
        <w:rPr>
          <w:sz w:val="24"/>
          <w:szCs w:val="24"/>
          <w:lang w:eastAsia="ru-RU"/>
        </w:rPr>
        <w:t>очереди</w:t>
      </w:r>
      <w:r>
        <w:rPr>
          <w:sz w:val="24"/>
          <w:szCs w:val="24"/>
          <w:lang w:eastAsia="ru-RU"/>
        </w:rPr>
        <w:t xml:space="preserve">, денежные средства </w:t>
      </w:r>
      <w:r w:rsidRPr="003874CD">
        <w:rPr>
          <w:sz w:val="24"/>
          <w:szCs w:val="24"/>
          <w:lang w:eastAsia="ru-RU"/>
        </w:rPr>
        <w:t xml:space="preserve">вносятся </w:t>
      </w:r>
      <w:r>
        <w:rPr>
          <w:sz w:val="24"/>
          <w:szCs w:val="24"/>
          <w:lang w:eastAsia="ru-RU"/>
        </w:rPr>
        <w:t>на специальный банковский счет Д</w:t>
      </w:r>
      <w:r w:rsidRPr="003874CD">
        <w:rPr>
          <w:sz w:val="24"/>
          <w:szCs w:val="24"/>
          <w:lang w:eastAsia="ru-RU"/>
        </w:rPr>
        <w:t>олжника</w:t>
      </w:r>
      <w:r>
        <w:rPr>
          <w:sz w:val="24"/>
          <w:szCs w:val="24"/>
          <w:lang w:eastAsia="ru-RU"/>
        </w:rPr>
        <w:t xml:space="preserve"> </w:t>
      </w:r>
      <w:r w:rsidRPr="00C04E96">
        <w:rPr>
          <w:sz w:val="24"/>
          <w:szCs w:val="24"/>
          <w:lang w:eastAsia="ru-RU"/>
        </w:rPr>
        <w:t>для погашения требований кредиторов первой и второй очереди в случае недостаточности иного имущества должника для</w:t>
      </w:r>
      <w:r>
        <w:rPr>
          <w:sz w:val="24"/>
          <w:szCs w:val="24"/>
          <w:lang w:eastAsia="ru-RU"/>
        </w:rPr>
        <w:t xml:space="preserve"> погашения указанных требований, д</w:t>
      </w:r>
      <w:r w:rsidRPr="00C04E96">
        <w:rPr>
          <w:sz w:val="24"/>
          <w:szCs w:val="24"/>
          <w:lang w:eastAsia="ru-RU"/>
        </w:rPr>
        <w:t xml:space="preserve">енежные средства, оставшиеся на специальном банковском счете должника после полного погашения таких требований, направляются на погашение части обеспеченных залогом имущества </w:t>
      </w:r>
      <w:r>
        <w:rPr>
          <w:sz w:val="24"/>
          <w:szCs w:val="24"/>
          <w:lang w:eastAsia="ru-RU"/>
        </w:rPr>
        <w:t>Д</w:t>
      </w:r>
      <w:r w:rsidR="006D0D54">
        <w:rPr>
          <w:sz w:val="24"/>
          <w:szCs w:val="24"/>
          <w:lang w:eastAsia="ru-RU"/>
        </w:rPr>
        <w:t>олжника требований К</w:t>
      </w:r>
      <w:r w:rsidRPr="00C04E96">
        <w:rPr>
          <w:sz w:val="24"/>
          <w:szCs w:val="24"/>
          <w:lang w:eastAsia="ru-RU"/>
        </w:rPr>
        <w:t>онкурсного кредитора, не погашенной из стоимости предмета залога в связи с удержанием части стоимости для погашения требований кредиторов первой и второй очереди</w:t>
      </w:r>
      <w:r>
        <w:rPr>
          <w:sz w:val="24"/>
          <w:szCs w:val="24"/>
          <w:lang w:eastAsia="ru-RU"/>
        </w:rPr>
        <w:t>;</w:t>
      </w:r>
    </w:p>
    <w:p w:rsidR="00DF09D3" w:rsidRPr="00983BAF" w:rsidRDefault="00DF09D3" w:rsidP="00DF09D3">
      <w:pPr>
        <w:suppressAutoHyphens w:val="0"/>
        <w:autoSpaceDE w:val="0"/>
        <w:autoSpaceDN w:val="0"/>
        <w:adjustRightInd w:val="0"/>
        <w:ind w:firstLine="540"/>
        <w:jc w:val="both"/>
        <w:outlineLvl w:val="1"/>
        <w:rPr>
          <w:sz w:val="24"/>
          <w:szCs w:val="24"/>
          <w:lang w:eastAsia="ru-RU"/>
        </w:rPr>
      </w:pPr>
      <w:r w:rsidRPr="00983BAF">
        <w:rPr>
          <w:sz w:val="24"/>
          <w:szCs w:val="24"/>
          <w:lang w:eastAsia="ru-RU"/>
        </w:rPr>
        <w:t>- оставшиеся денежные средства - для погашения судебных расходов, расходов по выплате вознаграждения арбитражн</w:t>
      </w:r>
      <w:r>
        <w:rPr>
          <w:sz w:val="24"/>
          <w:szCs w:val="24"/>
          <w:lang w:eastAsia="ru-RU"/>
        </w:rPr>
        <w:t>о</w:t>
      </w:r>
      <w:r w:rsidRPr="00983BAF">
        <w:rPr>
          <w:sz w:val="24"/>
          <w:szCs w:val="24"/>
          <w:lang w:eastAsia="ru-RU"/>
        </w:rPr>
        <w:t>м</w:t>
      </w:r>
      <w:r>
        <w:rPr>
          <w:sz w:val="24"/>
          <w:szCs w:val="24"/>
          <w:lang w:eastAsia="ru-RU"/>
        </w:rPr>
        <w:t>у</w:t>
      </w:r>
      <w:r w:rsidRPr="00983BAF">
        <w:rPr>
          <w:sz w:val="24"/>
          <w:szCs w:val="24"/>
          <w:lang w:eastAsia="ru-RU"/>
        </w:rPr>
        <w:t xml:space="preserve"> управляющ</w:t>
      </w:r>
      <w:r>
        <w:rPr>
          <w:sz w:val="24"/>
          <w:szCs w:val="24"/>
          <w:lang w:eastAsia="ru-RU"/>
        </w:rPr>
        <w:t>е</w:t>
      </w:r>
      <w:r w:rsidRPr="00983BAF">
        <w:rPr>
          <w:sz w:val="24"/>
          <w:szCs w:val="24"/>
          <w:lang w:eastAsia="ru-RU"/>
        </w:rPr>
        <w:t>м</w:t>
      </w:r>
      <w:r>
        <w:rPr>
          <w:sz w:val="24"/>
          <w:szCs w:val="24"/>
          <w:lang w:eastAsia="ru-RU"/>
        </w:rPr>
        <w:t>у</w:t>
      </w:r>
      <w:r w:rsidRPr="00983BAF">
        <w:rPr>
          <w:sz w:val="24"/>
          <w:szCs w:val="24"/>
          <w:lang w:eastAsia="ru-RU"/>
        </w:rPr>
        <w:t xml:space="preserve"> и оплаты услуг лиц, привлеченных арбитражным управляющим в целях обеспечения исполнения возложенных на него обязанностей.</w:t>
      </w:r>
    </w:p>
    <w:p w:rsidR="00DF09D3" w:rsidRPr="00983BAF" w:rsidRDefault="00DF09D3" w:rsidP="00DF09D3">
      <w:pPr>
        <w:jc w:val="both"/>
        <w:rPr>
          <w:sz w:val="24"/>
          <w:szCs w:val="24"/>
          <w:u w:val="single"/>
        </w:rPr>
      </w:pPr>
    </w:p>
    <w:p w:rsidR="00DF09D3" w:rsidRPr="00983BAF" w:rsidRDefault="00DF09D3" w:rsidP="00CF0634">
      <w:pPr>
        <w:pStyle w:val="aa"/>
        <w:numPr>
          <w:ilvl w:val="0"/>
          <w:numId w:val="6"/>
        </w:numPr>
        <w:ind w:hanging="76"/>
        <w:jc w:val="both"/>
        <w:rPr>
          <w:rFonts w:ascii="Times New Roman" w:hAnsi="Times New Roman"/>
          <w:b/>
          <w:u w:val="single"/>
        </w:rPr>
      </w:pPr>
      <w:r w:rsidRPr="00983BAF">
        <w:rPr>
          <w:rFonts w:ascii="Times New Roman" w:hAnsi="Times New Roman"/>
          <w:b/>
          <w:u w:val="single"/>
          <w:lang w:val="ru-RU"/>
        </w:rPr>
        <w:t>Порядок проведения повторных торгов:</w:t>
      </w:r>
    </w:p>
    <w:p w:rsidR="00DF09D3" w:rsidRPr="00983BAF" w:rsidRDefault="00DF09D3" w:rsidP="00DF09D3">
      <w:pPr>
        <w:jc w:val="both"/>
        <w:rPr>
          <w:sz w:val="24"/>
          <w:szCs w:val="24"/>
          <w:u w:val="single"/>
        </w:rPr>
      </w:pPr>
    </w:p>
    <w:p w:rsidR="00DF09D3" w:rsidRPr="00983BAF" w:rsidRDefault="00DF09D3" w:rsidP="00DF09D3">
      <w:pPr>
        <w:autoSpaceDE w:val="0"/>
        <w:autoSpaceDN w:val="0"/>
        <w:adjustRightInd w:val="0"/>
        <w:ind w:firstLine="284"/>
        <w:jc w:val="both"/>
        <w:rPr>
          <w:sz w:val="24"/>
          <w:szCs w:val="24"/>
        </w:rPr>
      </w:pPr>
      <w:r w:rsidRPr="00983BAF">
        <w:rPr>
          <w:sz w:val="24"/>
          <w:szCs w:val="24"/>
        </w:rPr>
        <w:t xml:space="preserve">7.1. Если в соответствии с настоящим положением открытые торги признаны несостоявшимися, организатор торгов в течение 2 (Двух)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 продажи заложенного имущества и не позднее чем через семь дней приступает к продаже имущества должника на повторных торгах. При этом задаток для участия в повторных торгах составляет </w:t>
      </w:r>
      <w:r w:rsidR="00EA5E66">
        <w:rPr>
          <w:sz w:val="24"/>
          <w:szCs w:val="24"/>
        </w:rPr>
        <w:t xml:space="preserve">5 </w:t>
      </w:r>
      <w:r w:rsidRPr="00983BAF">
        <w:rPr>
          <w:sz w:val="24"/>
          <w:szCs w:val="24"/>
        </w:rPr>
        <w:t>% (</w:t>
      </w:r>
      <w:r w:rsidR="00EA5E66">
        <w:rPr>
          <w:sz w:val="24"/>
          <w:szCs w:val="24"/>
        </w:rPr>
        <w:t>Пять</w:t>
      </w:r>
      <w:r w:rsidRPr="00983BAF">
        <w:rPr>
          <w:sz w:val="24"/>
          <w:szCs w:val="24"/>
        </w:rPr>
        <w:t xml:space="preserve"> процентов) от начальной цены продажи заложенного имущества на повторных торгах. Начальная цена заложенного имущества на повторных торгах на 10% (Десять процентов) ниже начальной цены на первых открытых торгах. «Шаг аукциона» устанавливается в размере </w:t>
      </w:r>
      <w:r w:rsidRPr="00D677F6">
        <w:rPr>
          <w:sz w:val="24"/>
          <w:szCs w:val="24"/>
        </w:rPr>
        <w:t xml:space="preserve">5% (Пять процентов) </w:t>
      </w:r>
      <w:r w:rsidRPr="00983BAF">
        <w:rPr>
          <w:sz w:val="24"/>
          <w:szCs w:val="24"/>
        </w:rPr>
        <w:t>от начальной цены продажи заложенного имущества на повторных торгах.</w:t>
      </w:r>
    </w:p>
    <w:p w:rsidR="00DF09D3" w:rsidRPr="00983BAF" w:rsidRDefault="00DF09D3" w:rsidP="00DF09D3">
      <w:pPr>
        <w:autoSpaceDE w:val="0"/>
        <w:autoSpaceDN w:val="0"/>
        <w:adjustRightInd w:val="0"/>
        <w:ind w:firstLine="284"/>
        <w:jc w:val="both"/>
        <w:rPr>
          <w:sz w:val="24"/>
          <w:szCs w:val="24"/>
        </w:rPr>
      </w:pPr>
      <w:r w:rsidRPr="00983BAF">
        <w:rPr>
          <w:sz w:val="24"/>
          <w:szCs w:val="24"/>
        </w:rPr>
        <w:t>7.2.</w:t>
      </w:r>
      <w:r>
        <w:rPr>
          <w:sz w:val="24"/>
          <w:szCs w:val="24"/>
        </w:rPr>
        <w:t xml:space="preserve"> </w:t>
      </w:r>
      <w:r w:rsidRPr="00983BAF">
        <w:rPr>
          <w:sz w:val="24"/>
          <w:szCs w:val="24"/>
        </w:rPr>
        <w:t xml:space="preserve">Повторные торги проводятся в порядке, установленном пунктами 3, 4, 5 настоящего Положения и приказом </w:t>
      </w:r>
      <w:r w:rsidR="005F55C3" w:rsidRPr="001D4473">
        <w:rPr>
          <w:sz w:val="24"/>
          <w:szCs w:val="24"/>
        </w:rPr>
        <w:t>Минэкономразвития России № 495 от 23.07.2015</w:t>
      </w:r>
      <w:r w:rsidRPr="00983BAF">
        <w:rPr>
          <w:sz w:val="24"/>
          <w:szCs w:val="24"/>
        </w:rPr>
        <w:t xml:space="preserve">, а </w:t>
      </w:r>
      <w:r w:rsidRPr="00983BAF">
        <w:rPr>
          <w:sz w:val="24"/>
          <w:szCs w:val="24"/>
        </w:rPr>
        <w:lastRenderedPageBreak/>
        <w:t xml:space="preserve">также с учетом положений </w:t>
      </w:r>
      <w:hyperlink r:id="rId13" w:history="1">
        <w:r w:rsidRPr="009322BF">
          <w:rPr>
            <w:rStyle w:val="af2"/>
            <w:color w:val="auto"/>
            <w:sz w:val="24"/>
            <w:szCs w:val="24"/>
            <w:u w:val="none"/>
          </w:rPr>
          <w:t>п. 8 ст. 110</w:t>
        </w:r>
      </w:hyperlink>
      <w:r w:rsidRPr="00983BAF">
        <w:rPr>
          <w:sz w:val="24"/>
          <w:szCs w:val="24"/>
        </w:rPr>
        <w:t xml:space="preserve"> Федерального закона №127-ФЗ от 26.10.2002 «О несостоятельности (банкротстве)».</w:t>
      </w:r>
    </w:p>
    <w:p w:rsidR="00711E2F" w:rsidRPr="00983BAF" w:rsidRDefault="00711E2F" w:rsidP="00DF09D3">
      <w:pPr>
        <w:jc w:val="both"/>
        <w:rPr>
          <w:sz w:val="24"/>
          <w:szCs w:val="24"/>
          <w:u w:val="single"/>
        </w:rPr>
      </w:pPr>
    </w:p>
    <w:p w:rsidR="00DF09D3" w:rsidRPr="00983BAF" w:rsidRDefault="00DF09D3" w:rsidP="00CF0634">
      <w:pPr>
        <w:pStyle w:val="aa"/>
        <w:numPr>
          <w:ilvl w:val="0"/>
          <w:numId w:val="6"/>
        </w:numPr>
        <w:ind w:hanging="76"/>
        <w:jc w:val="both"/>
        <w:rPr>
          <w:rFonts w:ascii="Times New Roman" w:hAnsi="Times New Roman"/>
          <w:b/>
          <w:u w:val="single"/>
          <w:lang w:val="ru-RU"/>
        </w:rPr>
      </w:pPr>
      <w:r w:rsidRPr="00983BAF">
        <w:rPr>
          <w:rFonts w:ascii="Times New Roman" w:hAnsi="Times New Roman"/>
          <w:b/>
          <w:u w:val="single"/>
          <w:lang w:val="ru-RU"/>
        </w:rPr>
        <w:t>Распределение денежных средств, вырученных от реализации Имущества на повторных торгах:</w:t>
      </w:r>
    </w:p>
    <w:p w:rsidR="00DF09D3" w:rsidRPr="00983BAF" w:rsidRDefault="00DF09D3" w:rsidP="00DF09D3">
      <w:pPr>
        <w:jc w:val="both"/>
        <w:rPr>
          <w:sz w:val="24"/>
          <w:szCs w:val="24"/>
        </w:rPr>
      </w:pPr>
    </w:p>
    <w:p w:rsidR="00DF09D3" w:rsidRPr="001520D7" w:rsidRDefault="00DF09D3" w:rsidP="00DF09D3">
      <w:pPr>
        <w:ind w:firstLine="360"/>
        <w:jc w:val="both"/>
        <w:rPr>
          <w:sz w:val="24"/>
          <w:szCs w:val="24"/>
        </w:rPr>
      </w:pPr>
      <w:r>
        <w:rPr>
          <w:sz w:val="24"/>
          <w:szCs w:val="24"/>
        </w:rPr>
        <w:t xml:space="preserve">8.1. </w:t>
      </w:r>
      <w:r w:rsidRPr="001520D7">
        <w:rPr>
          <w:sz w:val="24"/>
          <w:szCs w:val="24"/>
        </w:rPr>
        <w:t xml:space="preserve">Распределение денежных средств, вырученных от реализации Имущества на </w:t>
      </w:r>
      <w:r>
        <w:rPr>
          <w:sz w:val="24"/>
          <w:szCs w:val="24"/>
        </w:rPr>
        <w:t>повторных торгах осуществляется в порядке, предусмотренном пунктом 6 настоящего Положения (Р</w:t>
      </w:r>
      <w:r w:rsidRPr="001520D7">
        <w:rPr>
          <w:sz w:val="24"/>
          <w:szCs w:val="24"/>
        </w:rPr>
        <w:t>аспределение денежных средств, вырученных от реализ</w:t>
      </w:r>
      <w:r>
        <w:rPr>
          <w:sz w:val="24"/>
          <w:szCs w:val="24"/>
        </w:rPr>
        <w:t>ации Имущества на первых торгах).</w:t>
      </w:r>
    </w:p>
    <w:p w:rsidR="00796164" w:rsidRDefault="00796164" w:rsidP="00DF0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4"/>
          <w:szCs w:val="24"/>
        </w:rPr>
      </w:pPr>
    </w:p>
    <w:p w:rsidR="000554D9" w:rsidRPr="00983BAF" w:rsidRDefault="000554D9" w:rsidP="000554D9">
      <w:pPr>
        <w:pStyle w:val="aa"/>
        <w:numPr>
          <w:ilvl w:val="0"/>
          <w:numId w:val="6"/>
        </w:numPr>
        <w:ind w:hanging="76"/>
        <w:jc w:val="both"/>
        <w:rPr>
          <w:rFonts w:ascii="Times New Roman" w:hAnsi="Times New Roman"/>
          <w:b/>
          <w:lang w:val="ru-RU"/>
        </w:rPr>
      </w:pPr>
      <w:r w:rsidRPr="00983BAF">
        <w:rPr>
          <w:rFonts w:ascii="Times New Roman" w:hAnsi="Times New Roman"/>
          <w:b/>
          <w:bCs/>
          <w:u w:val="single"/>
          <w:lang w:val="ru-RU"/>
        </w:rPr>
        <w:t>Передача Конкурсному кредитору заложенного Имущества в случае признания повторных торгов несостоявшимися:</w:t>
      </w:r>
    </w:p>
    <w:p w:rsidR="000554D9" w:rsidRPr="00983BAF" w:rsidRDefault="000554D9" w:rsidP="000554D9">
      <w:pPr>
        <w:jc w:val="both"/>
        <w:rPr>
          <w:sz w:val="24"/>
          <w:szCs w:val="24"/>
        </w:rPr>
      </w:pPr>
    </w:p>
    <w:p w:rsidR="000554D9" w:rsidRPr="00983BAF" w:rsidRDefault="000554D9" w:rsidP="000554D9">
      <w:pPr>
        <w:ind w:firstLine="426"/>
        <w:jc w:val="both"/>
        <w:rPr>
          <w:sz w:val="24"/>
          <w:szCs w:val="24"/>
        </w:rPr>
      </w:pPr>
      <w:r w:rsidRPr="00983BAF">
        <w:rPr>
          <w:sz w:val="24"/>
          <w:szCs w:val="24"/>
        </w:rPr>
        <w:t>9.1. В случае признания несостоявшимися повторных торгов по продаже Имущества должника Конкурсный кредитор по обязательствам, обеспеченным залогом Имущества должника (Залогодержатель), вправе оставить предмет залога за собой</w:t>
      </w:r>
      <w:r>
        <w:rPr>
          <w:sz w:val="24"/>
          <w:szCs w:val="24"/>
        </w:rPr>
        <w:t xml:space="preserve"> с оценкой его в сумме на 10% (Д</w:t>
      </w:r>
      <w:r w:rsidRPr="00983BAF">
        <w:rPr>
          <w:sz w:val="24"/>
          <w:szCs w:val="24"/>
        </w:rPr>
        <w:t>есять процентов) ниже начальной продажной цены на повторных торгах по продаже Имущества должника.</w:t>
      </w:r>
    </w:p>
    <w:p w:rsidR="000554D9" w:rsidRDefault="000554D9" w:rsidP="000554D9">
      <w:pPr>
        <w:ind w:firstLine="426"/>
        <w:jc w:val="both"/>
        <w:rPr>
          <w:sz w:val="24"/>
          <w:szCs w:val="24"/>
        </w:rPr>
      </w:pPr>
      <w:r w:rsidRPr="00983BAF">
        <w:rPr>
          <w:sz w:val="24"/>
          <w:szCs w:val="24"/>
        </w:rPr>
        <w:t xml:space="preserve">9.2. Конкурсный кредитор (залогодержатель) при оставлении предмета залога за собой должен выполнить обязательства по перечислению денежных средств в соответствии с </w:t>
      </w:r>
      <w:proofErr w:type="spellStart"/>
      <w:r w:rsidRPr="00983BAF">
        <w:rPr>
          <w:sz w:val="24"/>
          <w:szCs w:val="24"/>
        </w:rPr>
        <w:t>абз</w:t>
      </w:r>
      <w:proofErr w:type="spellEnd"/>
      <w:r w:rsidRPr="00983BAF">
        <w:rPr>
          <w:sz w:val="24"/>
          <w:szCs w:val="24"/>
        </w:rPr>
        <w:t xml:space="preserve">. 2 п. 4.1 ст. 138 ФЗ «О несостоятельности (банкротстве)» на специальный банковский счет, открытый конкурсным управляющим в порядке, установленном п. 3 ст. 138 </w:t>
      </w:r>
      <w:r>
        <w:rPr>
          <w:sz w:val="24"/>
          <w:szCs w:val="24"/>
        </w:rPr>
        <w:t xml:space="preserve">ФЗ </w:t>
      </w:r>
      <w:r w:rsidRPr="00983BAF">
        <w:rPr>
          <w:sz w:val="24"/>
          <w:szCs w:val="24"/>
        </w:rPr>
        <w:t>«О несостоятельности (банкротстве)», в течение 10 (Десят</w:t>
      </w:r>
      <w:r>
        <w:rPr>
          <w:sz w:val="24"/>
          <w:szCs w:val="24"/>
        </w:rPr>
        <w:t>ь</w:t>
      </w:r>
      <w:r w:rsidRPr="00983BAF">
        <w:rPr>
          <w:sz w:val="24"/>
          <w:szCs w:val="24"/>
        </w:rPr>
        <w:t>) дней с даты направления Организатору торгов заявления об оста</w:t>
      </w:r>
      <w:r>
        <w:rPr>
          <w:sz w:val="24"/>
          <w:szCs w:val="24"/>
        </w:rPr>
        <w:t xml:space="preserve">влении предмета залога за собой. </w:t>
      </w:r>
    </w:p>
    <w:p w:rsidR="000554D9" w:rsidRDefault="000554D9" w:rsidP="000554D9">
      <w:pPr>
        <w:autoSpaceDE w:val="0"/>
        <w:autoSpaceDN w:val="0"/>
        <w:adjustRightInd w:val="0"/>
        <w:ind w:firstLine="426"/>
        <w:jc w:val="both"/>
        <w:rPr>
          <w:sz w:val="24"/>
          <w:szCs w:val="24"/>
        </w:rPr>
      </w:pPr>
      <w:r w:rsidRPr="00983BAF">
        <w:rPr>
          <w:sz w:val="24"/>
          <w:szCs w:val="24"/>
        </w:rPr>
        <w:t xml:space="preserve">По факту выплаты обязательства Залогодержателя, предусмотренные </w:t>
      </w:r>
      <w:proofErr w:type="spellStart"/>
      <w:r w:rsidRPr="00983BAF">
        <w:rPr>
          <w:sz w:val="24"/>
          <w:szCs w:val="24"/>
        </w:rPr>
        <w:t>абз</w:t>
      </w:r>
      <w:proofErr w:type="spellEnd"/>
      <w:r w:rsidRPr="00983BAF">
        <w:rPr>
          <w:sz w:val="24"/>
          <w:szCs w:val="24"/>
        </w:rPr>
        <w:t xml:space="preserve">. 2 п. 4.1. ст. 138 </w:t>
      </w:r>
      <w:r>
        <w:rPr>
          <w:sz w:val="24"/>
          <w:szCs w:val="24"/>
        </w:rPr>
        <w:t>ФЗ</w:t>
      </w:r>
      <w:r w:rsidRPr="00983BAF">
        <w:rPr>
          <w:sz w:val="24"/>
          <w:szCs w:val="24"/>
        </w:rPr>
        <w:t xml:space="preserve"> «О несостоятельности (банкротстве)», считаются исполненными.</w:t>
      </w:r>
    </w:p>
    <w:p w:rsidR="000554D9" w:rsidRDefault="000554D9" w:rsidP="000554D9">
      <w:pPr>
        <w:pStyle w:val="HTML"/>
        <w:ind w:firstLine="426"/>
        <w:jc w:val="both"/>
        <w:rPr>
          <w:rFonts w:ascii="Times New Roman" w:hAnsi="Times New Roman" w:cs="Times New Roman"/>
          <w:sz w:val="24"/>
          <w:szCs w:val="24"/>
        </w:rPr>
      </w:pPr>
      <w:r w:rsidRPr="00983BAF">
        <w:rPr>
          <w:rFonts w:ascii="Times New Roman" w:hAnsi="Times New Roman" w:cs="Times New Roman"/>
          <w:sz w:val="24"/>
          <w:szCs w:val="24"/>
        </w:rPr>
        <w:t>9.3. В день признания повторных торгов по продаже Имущества должника несостоявшимися Организатор торгов письменно (заказным письмом с уведомлением по адресу: 129090, г. Москва, Олимпийски</w:t>
      </w:r>
      <w:r>
        <w:rPr>
          <w:rFonts w:ascii="Times New Roman" w:hAnsi="Times New Roman" w:cs="Times New Roman"/>
          <w:sz w:val="24"/>
          <w:szCs w:val="24"/>
        </w:rPr>
        <w:t>й проспект, дом 14) уведомляет з</w:t>
      </w:r>
      <w:r w:rsidRPr="00983BAF">
        <w:rPr>
          <w:rFonts w:ascii="Times New Roman" w:hAnsi="Times New Roman" w:cs="Times New Roman"/>
          <w:sz w:val="24"/>
          <w:szCs w:val="24"/>
        </w:rPr>
        <w:t>алогодержателя о наличии у него права оставить предмет залога за собой, в котором в обязательном порядке должны быть указаны реквизиты для направления Организатору торгов со стороны Конкурсного кредитора ответа на указанное уведомление (заявление).</w:t>
      </w:r>
    </w:p>
    <w:p w:rsidR="000554D9" w:rsidRPr="00983BAF" w:rsidRDefault="000554D9" w:rsidP="000554D9">
      <w:pPr>
        <w:pStyle w:val="HTML"/>
        <w:tabs>
          <w:tab w:val="clear" w:pos="916"/>
          <w:tab w:val="left" w:pos="426"/>
        </w:tabs>
        <w:jc w:val="both"/>
        <w:rPr>
          <w:rFonts w:ascii="Times New Roman" w:hAnsi="Times New Roman" w:cs="Times New Roman"/>
          <w:sz w:val="24"/>
          <w:szCs w:val="24"/>
        </w:rPr>
      </w:pPr>
      <w:r>
        <w:rPr>
          <w:rFonts w:ascii="Times New Roman" w:hAnsi="Times New Roman" w:cs="Times New Roman"/>
          <w:sz w:val="24"/>
          <w:szCs w:val="24"/>
        </w:rPr>
        <w:tab/>
      </w:r>
      <w:r w:rsidRPr="00983BAF">
        <w:rPr>
          <w:rFonts w:ascii="Times New Roman" w:hAnsi="Times New Roman" w:cs="Times New Roman"/>
          <w:sz w:val="24"/>
          <w:szCs w:val="24"/>
        </w:rPr>
        <w:t>9.4. Конкурсный кредитор по обязательствам, обеспеченн</w:t>
      </w:r>
      <w:r>
        <w:rPr>
          <w:rFonts w:ascii="Times New Roman" w:hAnsi="Times New Roman" w:cs="Times New Roman"/>
          <w:sz w:val="24"/>
          <w:szCs w:val="24"/>
        </w:rPr>
        <w:t>ым залогом имущества должника (з</w:t>
      </w:r>
      <w:r w:rsidRPr="00983BAF">
        <w:rPr>
          <w:rFonts w:ascii="Times New Roman" w:hAnsi="Times New Roman" w:cs="Times New Roman"/>
          <w:sz w:val="24"/>
          <w:szCs w:val="24"/>
        </w:rPr>
        <w:t>алогодержатель), в течение 30 (</w:t>
      </w:r>
      <w:r>
        <w:rPr>
          <w:rFonts w:ascii="Times New Roman" w:hAnsi="Times New Roman" w:cs="Times New Roman"/>
          <w:sz w:val="24"/>
          <w:szCs w:val="24"/>
        </w:rPr>
        <w:t>Т</w:t>
      </w:r>
      <w:r w:rsidRPr="00983BAF">
        <w:rPr>
          <w:rFonts w:ascii="Times New Roman" w:hAnsi="Times New Roman" w:cs="Times New Roman"/>
          <w:sz w:val="24"/>
          <w:szCs w:val="24"/>
        </w:rPr>
        <w:t>ридцат</w:t>
      </w:r>
      <w:r>
        <w:rPr>
          <w:rFonts w:ascii="Times New Roman" w:hAnsi="Times New Roman" w:cs="Times New Roman"/>
          <w:sz w:val="24"/>
          <w:szCs w:val="24"/>
        </w:rPr>
        <w:t>и</w:t>
      </w:r>
      <w:r w:rsidRPr="00983BAF">
        <w:rPr>
          <w:rFonts w:ascii="Times New Roman" w:hAnsi="Times New Roman" w:cs="Times New Roman"/>
          <w:sz w:val="24"/>
          <w:szCs w:val="24"/>
        </w:rPr>
        <w:t>) дней со дня признания повторных торгов по продаже Имущества должника несостоявшимися</w:t>
      </w:r>
      <w:r>
        <w:rPr>
          <w:rFonts w:ascii="Times New Roman" w:hAnsi="Times New Roman" w:cs="Times New Roman"/>
          <w:sz w:val="24"/>
          <w:szCs w:val="24"/>
        </w:rPr>
        <w:t xml:space="preserve"> </w:t>
      </w:r>
      <w:r w:rsidRPr="00983BAF">
        <w:rPr>
          <w:rFonts w:ascii="Times New Roman" w:hAnsi="Times New Roman" w:cs="Times New Roman"/>
          <w:sz w:val="24"/>
          <w:szCs w:val="24"/>
        </w:rPr>
        <w:t xml:space="preserve">направляет в адрес Организатора торгов (заказным письмом с уведомлением по указанным в уведомлении реквизитам </w:t>
      </w:r>
      <w:r w:rsidRPr="00CD5478">
        <w:rPr>
          <w:rFonts w:ascii="Times New Roman" w:hAnsi="Times New Roman" w:cs="Times New Roman"/>
          <w:sz w:val="24"/>
          <w:szCs w:val="24"/>
        </w:rPr>
        <w:t xml:space="preserve">или по известному Конкурсному кредитору адресу </w:t>
      </w:r>
      <w:r w:rsidRPr="00983BAF">
        <w:rPr>
          <w:rFonts w:ascii="Times New Roman" w:hAnsi="Times New Roman" w:cs="Times New Roman"/>
          <w:sz w:val="24"/>
          <w:szCs w:val="24"/>
        </w:rPr>
        <w:t>или нарочным) письменное согласие (заявление) на оставление предмета залога за собой.</w:t>
      </w:r>
    </w:p>
    <w:p w:rsidR="000554D9" w:rsidRPr="00983BAF" w:rsidRDefault="000554D9" w:rsidP="000554D9">
      <w:pPr>
        <w:pStyle w:val="HTML"/>
        <w:ind w:firstLine="426"/>
        <w:jc w:val="both"/>
        <w:rPr>
          <w:rFonts w:ascii="Times New Roman" w:hAnsi="Times New Roman" w:cs="Times New Roman"/>
          <w:sz w:val="24"/>
          <w:szCs w:val="24"/>
        </w:rPr>
      </w:pPr>
      <w:r w:rsidRPr="00983BAF">
        <w:rPr>
          <w:rFonts w:ascii="Times New Roman" w:hAnsi="Times New Roman" w:cs="Times New Roman"/>
          <w:sz w:val="24"/>
          <w:szCs w:val="24"/>
        </w:rPr>
        <w:t>Передача нереализованного Имущества должника Конкурсному кредитору по обязательству, обеспеченному залогом, производится по акту приема-передачи, в течение 10 (</w:t>
      </w:r>
      <w:r>
        <w:rPr>
          <w:rFonts w:ascii="Times New Roman" w:hAnsi="Times New Roman" w:cs="Times New Roman"/>
          <w:sz w:val="24"/>
          <w:szCs w:val="24"/>
        </w:rPr>
        <w:t>Д</w:t>
      </w:r>
      <w:r w:rsidRPr="00983BAF">
        <w:rPr>
          <w:rFonts w:ascii="Times New Roman" w:hAnsi="Times New Roman" w:cs="Times New Roman"/>
          <w:sz w:val="24"/>
          <w:szCs w:val="24"/>
        </w:rPr>
        <w:t>есят</w:t>
      </w:r>
      <w:r>
        <w:rPr>
          <w:rFonts w:ascii="Times New Roman" w:hAnsi="Times New Roman" w:cs="Times New Roman"/>
          <w:sz w:val="24"/>
          <w:szCs w:val="24"/>
        </w:rPr>
        <w:t>и</w:t>
      </w:r>
      <w:r w:rsidRPr="00983BAF">
        <w:rPr>
          <w:rFonts w:ascii="Times New Roman" w:hAnsi="Times New Roman" w:cs="Times New Roman"/>
          <w:sz w:val="24"/>
          <w:szCs w:val="24"/>
        </w:rPr>
        <w:t>) рабочих дней с момента получения Организатором торгов (заказным письмом с уведомлением по указанным в уведомлении реквизитам или нарочным) письменного согласия (заявления) Залогодержателя на оставление предмета залога за собой</w:t>
      </w:r>
      <w:r>
        <w:rPr>
          <w:rFonts w:ascii="Times New Roman" w:hAnsi="Times New Roman" w:cs="Times New Roman"/>
          <w:sz w:val="24"/>
          <w:szCs w:val="24"/>
        </w:rPr>
        <w:t xml:space="preserve"> </w:t>
      </w:r>
      <w:r w:rsidRPr="00D55C94">
        <w:rPr>
          <w:rFonts w:ascii="Times New Roman" w:hAnsi="Times New Roman" w:cs="Times New Roman"/>
          <w:sz w:val="24"/>
          <w:szCs w:val="24"/>
        </w:rPr>
        <w:t xml:space="preserve">при условии перечисления денежных средств в соответствии с </w:t>
      </w:r>
      <w:proofErr w:type="spellStart"/>
      <w:r w:rsidRPr="00D55C94">
        <w:rPr>
          <w:rFonts w:ascii="Times New Roman" w:hAnsi="Times New Roman" w:cs="Times New Roman"/>
          <w:sz w:val="24"/>
          <w:szCs w:val="24"/>
        </w:rPr>
        <w:t>абз</w:t>
      </w:r>
      <w:proofErr w:type="spellEnd"/>
      <w:r w:rsidRPr="00D55C94">
        <w:rPr>
          <w:rFonts w:ascii="Times New Roman" w:hAnsi="Times New Roman" w:cs="Times New Roman"/>
          <w:sz w:val="24"/>
          <w:szCs w:val="24"/>
        </w:rPr>
        <w:t xml:space="preserve">. 2 п. 4.1 ст. 138 </w:t>
      </w:r>
      <w:r>
        <w:rPr>
          <w:rFonts w:ascii="Times New Roman" w:hAnsi="Times New Roman" w:cs="Times New Roman"/>
          <w:sz w:val="24"/>
          <w:szCs w:val="24"/>
        </w:rPr>
        <w:t>ФЗ</w:t>
      </w:r>
      <w:r w:rsidRPr="00D55C94">
        <w:rPr>
          <w:rFonts w:ascii="Times New Roman" w:hAnsi="Times New Roman" w:cs="Times New Roman"/>
          <w:sz w:val="24"/>
          <w:szCs w:val="24"/>
        </w:rPr>
        <w:t xml:space="preserve"> «О несостоятельности (банкротстве)» на специальный банковский счет, </w:t>
      </w:r>
      <w:r>
        <w:rPr>
          <w:rFonts w:ascii="Times New Roman" w:hAnsi="Times New Roman" w:cs="Times New Roman"/>
          <w:sz w:val="24"/>
          <w:szCs w:val="24"/>
        </w:rPr>
        <w:t>открытый конкурсным управляющим.</w:t>
      </w:r>
    </w:p>
    <w:p w:rsidR="000554D9" w:rsidRDefault="000554D9" w:rsidP="000554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4"/>
          <w:szCs w:val="24"/>
        </w:rPr>
      </w:pPr>
      <w:r w:rsidRPr="00983BAF">
        <w:rPr>
          <w:sz w:val="24"/>
          <w:szCs w:val="24"/>
        </w:rPr>
        <w:t xml:space="preserve">В соответствии со ст. 25.4 ФЗ «О государственной регистрации прав на недвижимое имущество и сделок с ним», согласие (заявление) залогодержателя (конкурсного кредитора) об оставлении предмета ипотеки за собой, документы подтверждающие получение организатором торгов согласия (заявления) залогодержателя (конкурсного </w:t>
      </w:r>
      <w:r w:rsidRPr="00983BAF">
        <w:rPr>
          <w:sz w:val="24"/>
          <w:szCs w:val="24"/>
        </w:rPr>
        <w:lastRenderedPageBreak/>
        <w:t>кредитора) об оставлении предмета ипотеки за собой, акт приема-передачи залогового имущества, протокол о признании повторных торгов несостоявшимися, являются основанием для государственной регистрации права собственности залогодержателя (конкурсного кредитора) на залоговое имущество.</w:t>
      </w:r>
    </w:p>
    <w:p w:rsidR="000554D9" w:rsidRDefault="000554D9" w:rsidP="00DF0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4"/>
          <w:szCs w:val="24"/>
        </w:rPr>
      </w:pPr>
    </w:p>
    <w:p w:rsidR="009B1866" w:rsidRDefault="009B1866" w:rsidP="009B1866">
      <w:pPr>
        <w:pStyle w:val="HTML"/>
        <w:numPr>
          <w:ilvl w:val="0"/>
          <w:numId w:val="6"/>
        </w:numPr>
        <w:ind w:left="426" w:hanging="76"/>
        <w:jc w:val="both"/>
        <w:rPr>
          <w:rFonts w:ascii="Times New Roman" w:hAnsi="Times New Roman" w:cs="Times New Roman"/>
          <w:b/>
          <w:sz w:val="24"/>
          <w:szCs w:val="24"/>
        </w:rPr>
      </w:pPr>
      <w:r>
        <w:rPr>
          <w:rFonts w:ascii="Times New Roman" w:hAnsi="Times New Roman" w:cs="Times New Roman"/>
          <w:b/>
          <w:sz w:val="24"/>
          <w:szCs w:val="24"/>
          <w:u w:val="single"/>
        </w:rPr>
        <w:t>Продажа (реализация) заложенного Имущества посредством публичного предложения:</w:t>
      </w:r>
    </w:p>
    <w:p w:rsidR="009B1866"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9B1866" w:rsidRDefault="009B1866" w:rsidP="009B1866">
      <w:pPr>
        <w:pStyle w:val="HTML"/>
        <w:tabs>
          <w:tab w:val="clear" w:pos="916"/>
          <w:tab w:val="left" w:pos="426"/>
        </w:tabs>
        <w:jc w:val="both"/>
        <w:rPr>
          <w:rFonts w:ascii="Times New Roman" w:hAnsi="Times New Roman" w:cs="Times New Roman"/>
          <w:sz w:val="24"/>
          <w:szCs w:val="24"/>
        </w:rPr>
      </w:pPr>
      <w:r>
        <w:rPr>
          <w:rFonts w:ascii="Times New Roman" w:hAnsi="Times New Roman" w:cs="Times New Roman"/>
          <w:sz w:val="24"/>
          <w:szCs w:val="24"/>
        </w:rPr>
        <w:tab/>
      </w:r>
      <w:r w:rsidR="000554D9">
        <w:rPr>
          <w:rFonts w:ascii="Times New Roman" w:hAnsi="Times New Roman" w:cs="Times New Roman"/>
          <w:sz w:val="24"/>
          <w:szCs w:val="24"/>
        </w:rPr>
        <w:t>10</w:t>
      </w:r>
      <w:r>
        <w:rPr>
          <w:rFonts w:ascii="Times New Roman" w:hAnsi="Times New Roman" w:cs="Times New Roman"/>
          <w:sz w:val="24"/>
          <w:szCs w:val="24"/>
        </w:rPr>
        <w:t>.1. В случае, если в течение 30 (Тридцати) дней с даты признания повторных торгов несостоявшимися, залогодержатель не направит конкурсному управляющему заявление об оставлении предмета залога за собой, а также в случае отказа залогодержателя от оставления предмета залога за собой, заложенное имущество подлежит реализации посредством публичного предложения.</w:t>
      </w:r>
    </w:p>
    <w:p w:rsidR="009B1866" w:rsidRDefault="0005429A"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4"/>
          <w:szCs w:val="24"/>
        </w:rPr>
      </w:pPr>
      <w:r>
        <w:rPr>
          <w:sz w:val="24"/>
          <w:szCs w:val="24"/>
        </w:rPr>
        <w:tab/>
      </w:r>
      <w:r w:rsidR="000554D9">
        <w:rPr>
          <w:sz w:val="24"/>
          <w:szCs w:val="24"/>
        </w:rPr>
        <w:t>10</w:t>
      </w:r>
      <w:r w:rsidR="009B1866">
        <w:rPr>
          <w:sz w:val="24"/>
          <w:szCs w:val="24"/>
        </w:rPr>
        <w:t>.2. Организатор торгов обязан приступить к продаже заложенного имущества посредством публичного предложения в срок не позднее 2 (Двух) дней с даты получения от залогодержателя уведомления об отказе в оставлении предмета залога за собой или по истечении 30 (Тридцати) дней с даты признания повторных торгов несостоявшимися и не получения от залогодержателя заявления об оставлении предмета залога за собой.</w:t>
      </w:r>
    </w:p>
    <w:p w:rsidR="009B1866" w:rsidRDefault="000554D9"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sz w:val="24"/>
          <w:szCs w:val="24"/>
        </w:rPr>
      </w:pPr>
      <w:r>
        <w:rPr>
          <w:sz w:val="24"/>
          <w:szCs w:val="24"/>
        </w:rPr>
        <w:t>10</w:t>
      </w:r>
      <w:r w:rsidR="009B1866">
        <w:rPr>
          <w:sz w:val="24"/>
          <w:szCs w:val="24"/>
        </w:rPr>
        <w:t>.3. Начальная цена при реализации заложенного имущества на торгах посредством публичного предложения (далее – Начальная цена публичного предложения) устанавливается в размере начальной цены реализации имущества на повторных торгах.</w:t>
      </w:r>
    </w:p>
    <w:p w:rsidR="00FF5E21" w:rsidRPr="00AB7769"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b/>
          <w:color w:val="000000" w:themeColor="text1"/>
          <w:sz w:val="24"/>
          <w:szCs w:val="24"/>
        </w:rPr>
      </w:pPr>
      <w:r>
        <w:rPr>
          <w:sz w:val="24"/>
          <w:szCs w:val="24"/>
        </w:rPr>
        <w:t xml:space="preserve">Величина последовательного снижения Начальной цены публичного предложения (шаг понижения) </w:t>
      </w:r>
      <w:r w:rsidRPr="00AB7769">
        <w:rPr>
          <w:color w:val="000000" w:themeColor="text1"/>
          <w:sz w:val="24"/>
          <w:szCs w:val="24"/>
        </w:rPr>
        <w:t>составляет</w:t>
      </w:r>
      <w:r w:rsidR="009B5661" w:rsidRPr="00AB7769">
        <w:rPr>
          <w:color w:val="000000" w:themeColor="text1"/>
          <w:sz w:val="24"/>
          <w:szCs w:val="24"/>
        </w:rPr>
        <w:t xml:space="preserve"> 5 % (Пять процентов) от Начальной цены публичного предложения, что в рублях составляет</w:t>
      </w:r>
      <w:r w:rsidR="00FF5E21" w:rsidRPr="00AB7769">
        <w:rPr>
          <w:color w:val="000000" w:themeColor="text1"/>
          <w:sz w:val="24"/>
          <w:szCs w:val="24"/>
        </w:rPr>
        <w:t>:</w:t>
      </w:r>
    </w:p>
    <w:p w:rsidR="00FF5E21" w:rsidRPr="00AB7769" w:rsidRDefault="00FF5E21" w:rsidP="00FF5E2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№1 </w:t>
      </w:r>
      <w:r w:rsidR="00BD2ABC" w:rsidRPr="00AB7769">
        <w:rPr>
          <w:color w:val="000000" w:themeColor="text1"/>
          <w:sz w:val="24"/>
          <w:szCs w:val="24"/>
        </w:rPr>
        <w:t>–</w:t>
      </w:r>
      <w:r w:rsidR="009B5661" w:rsidRPr="00AB7769">
        <w:rPr>
          <w:color w:val="000000" w:themeColor="text1"/>
          <w:sz w:val="24"/>
          <w:szCs w:val="24"/>
        </w:rPr>
        <w:t xml:space="preserve"> </w:t>
      </w:r>
      <w:r w:rsidR="00CE58CF" w:rsidRPr="00AB7769">
        <w:rPr>
          <w:color w:val="000000" w:themeColor="text1"/>
          <w:sz w:val="24"/>
          <w:szCs w:val="24"/>
        </w:rPr>
        <w:t>549 666</w:t>
      </w:r>
      <w:r w:rsidRPr="00AB7769">
        <w:rPr>
          <w:color w:val="000000" w:themeColor="text1"/>
          <w:sz w:val="24"/>
          <w:szCs w:val="24"/>
        </w:rPr>
        <w:t xml:space="preserve"> рубл</w:t>
      </w:r>
      <w:r w:rsidR="00BD2ABC" w:rsidRPr="00AB7769">
        <w:rPr>
          <w:color w:val="000000" w:themeColor="text1"/>
          <w:sz w:val="24"/>
          <w:szCs w:val="24"/>
        </w:rPr>
        <w:t>ей</w:t>
      </w:r>
      <w:r w:rsidRPr="00AB7769">
        <w:rPr>
          <w:color w:val="000000" w:themeColor="text1"/>
          <w:sz w:val="24"/>
          <w:szCs w:val="24"/>
        </w:rPr>
        <w:t xml:space="preserve"> </w:t>
      </w:r>
      <w:r w:rsidR="00CE58CF" w:rsidRPr="00AB7769">
        <w:rPr>
          <w:color w:val="000000" w:themeColor="text1"/>
          <w:sz w:val="24"/>
          <w:szCs w:val="24"/>
        </w:rPr>
        <w:t>0</w:t>
      </w:r>
      <w:r w:rsidR="00BD2ABC" w:rsidRPr="00AB7769">
        <w:rPr>
          <w:color w:val="000000" w:themeColor="text1"/>
          <w:sz w:val="24"/>
          <w:szCs w:val="24"/>
        </w:rPr>
        <w:t xml:space="preserve">0 </w:t>
      </w:r>
      <w:r w:rsidR="00000C3C" w:rsidRPr="00AB7769">
        <w:rPr>
          <w:color w:val="000000" w:themeColor="text1"/>
          <w:sz w:val="24"/>
          <w:szCs w:val="24"/>
        </w:rPr>
        <w:t>копеек;</w:t>
      </w:r>
    </w:p>
    <w:p w:rsidR="00FF5E21" w:rsidRPr="00AB7769" w:rsidRDefault="00FF5E21" w:rsidP="00FF5E2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№2 </w:t>
      </w:r>
      <w:r w:rsidR="00BD2ABC" w:rsidRPr="00AB7769">
        <w:rPr>
          <w:color w:val="000000" w:themeColor="text1"/>
          <w:sz w:val="24"/>
          <w:szCs w:val="24"/>
        </w:rPr>
        <w:t>–</w:t>
      </w:r>
      <w:r w:rsidR="009B5661" w:rsidRPr="00AB7769">
        <w:rPr>
          <w:color w:val="000000" w:themeColor="text1"/>
          <w:sz w:val="24"/>
          <w:szCs w:val="24"/>
        </w:rPr>
        <w:t xml:space="preserve"> </w:t>
      </w:r>
      <w:r w:rsidR="00B47063" w:rsidRPr="00AB7769">
        <w:rPr>
          <w:color w:val="000000" w:themeColor="text1"/>
          <w:sz w:val="24"/>
          <w:szCs w:val="24"/>
        </w:rPr>
        <w:t>4 851</w:t>
      </w:r>
      <w:r w:rsidRPr="00AB7769">
        <w:rPr>
          <w:color w:val="000000" w:themeColor="text1"/>
          <w:sz w:val="24"/>
          <w:szCs w:val="24"/>
        </w:rPr>
        <w:t xml:space="preserve"> рубл</w:t>
      </w:r>
      <w:r w:rsidR="00E178C1" w:rsidRPr="00AB7769">
        <w:rPr>
          <w:color w:val="000000" w:themeColor="text1"/>
          <w:sz w:val="24"/>
          <w:szCs w:val="24"/>
        </w:rPr>
        <w:t>ь</w:t>
      </w:r>
      <w:r w:rsidRPr="00AB7769">
        <w:rPr>
          <w:color w:val="000000" w:themeColor="text1"/>
          <w:sz w:val="24"/>
          <w:szCs w:val="24"/>
        </w:rPr>
        <w:t xml:space="preserve"> </w:t>
      </w:r>
      <w:r w:rsidR="00BD2ABC" w:rsidRPr="00AB7769">
        <w:rPr>
          <w:color w:val="000000" w:themeColor="text1"/>
          <w:sz w:val="24"/>
          <w:szCs w:val="24"/>
        </w:rPr>
        <w:t>0</w:t>
      </w:r>
      <w:r w:rsidR="00E178C1" w:rsidRPr="00AB7769">
        <w:rPr>
          <w:color w:val="000000" w:themeColor="text1"/>
          <w:sz w:val="24"/>
          <w:szCs w:val="24"/>
        </w:rPr>
        <w:t>9</w:t>
      </w:r>
      <w:r w:rsidRPr="00AB7769">
        <w:rPr>
          <w:color w:val="000000" w:themeColor="text1"/>
          <w:sz w:val="24"/>
          <w:szCs w:val="24"/>
        </w:rPr>
        <w:t xml:space="preserve"> копеек</w:t>
      </w:r>
      <w:r w:rsidR="00000C3C" w:rsidRPr="00AB7769">
        <w:rPr>
          <w:color w:val="000000" w:themeColor="text1"/>
          <w:sz w:val="24"/>
          <w:szCs w:val="24"/>
        </w:rPr>
        <w:t>;</w:t>
      </w:r>
      <w:r w:rsidRPr="00AB7769">
        <w:rPr>
          <w:color w:val="000000" w:themeColor="text1"/>
          <w:sz w:val="24"/>
          <w:szCs w:val="24"/>
        </w:rPr>
        <w:t xml:space="preserve"> </w:t>
      </w:r>
    </w:p>
    <w:p w:rsidR="009B5661" w:rsidRPr="00AB7769" w:rsidRDefault="009B5661" w:rsidP="009B566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№3 – </w:t>
      </w:r>
      <w:r w:rsidR="00E178C1" w:rsidRPr="00AB7769">
        <w:rPr>
          <w:color w:val="000000" w:themeColor="text1"/>
          <w:sz w:val="24"/>
          <w:szCs w:val="24"/>
        </w:rPr>
        <w:t>43 508</w:t>
      </w:r>
      <w:r w:rsidRPr="00AB7769">
        <w:rPr>
          <w:color w:val="000000" w:themeColor="text1"/>
          <w:sz w:val="24"/>
          <w:szCs w:val="24"/>
        </w:rPr>
        <w:t xml:space="preserve"> рублей </w:t>
      </w:r>
      <w:r w:rsidR="00E178C1" w:rsidRPr="00AB7769">
        <w:rPr>
          <w:color w:val="000000" w:themeColor="text1"/>
          <w:sz w:val="24"/>
          <w:szCs w:val="24"/>
        </w:rPr>
        <w:t>34</w:t>
      </w:r>
      <w:r w:rsidRPr="00AB7769">
        <w:rPr>
          <w:color w:val="000000" w:themeColor="text1"/>
          <w:sz w:val="24"/>
          <w:szCs w:val="24"/>
        </w:rPr>
        <w:t xml:space="preserve"> копеек</w:t>
      </w:r>
      <w:r w:rsidR="00000C3C" w:rsidRPr="00AB7769">
        <w:rPr>
          <w:color w:val="000000" w:themeColor="text1"/>
          <w:sz w:val="24"/>
          <w:szCs w:val="24"/>
        </w:rPr>
        <w:t>;</w:t>
      </w:r>
      <w:r w:rsidRPr="00AB7769">
        <w:rPr>
          <w:color w:val="000000" w:themeColor="text1"/>
          <w:sz w:val="24"/>
          <w:szCs w:val="24"/>
        </w:rPr>
        <w:t xml:space="preserve"> </w:t>
      </w:r>
    </w:p>
    <w:p w:rsidR="009B5661" w:rsidRPr="00AB7769" w:rsidRDefault="009B5661" w:rsidP="009B566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№4 – </w:t>
      </w:r>
      <w:r w:rsidR="00E178C1" w:rsidRPr="00AB7769">
        <w:rPr>
          <w:color w:val="000000" w:themeColor="text1"/>
          <w:sz w:val="24"/>
          <w:szCs w:val="24"/>
        </w:rPr>
        <w:t>33 342</w:t>
      </w:r>
      <w:r w:rsidRPr="00AB7769">
        <w:rPr>
          <w:color w:val="000000" w:themeColor="text1"/>
          <w:sz w:val="24"/>
          <w:szCs w:val="24"/>
        </w:rPr>
        <w:t xml:space="preserve"> рубл</w:t>
      </w:r>
      <w:r w:rsidR="00E178C1" w:rsidRPr="00AB7769">
        <w:rPr>
          <w:color w:val="000000" w:themeColor="text1"/>
          <w:sz w:val="24"/>
          <w:szCs w:val="24"/>
        </w:rPr>
        <w:t>я</w:t>
      </w:r>
      <w:r w:rsidRPr="00AB7769">
        <w:rPr>
          <w:color w:val="000000" w:themeColor="text1"/>
          <w:sz w:val="24"/>
          <w:szCs w:val="24"/>
        </w:rPr>
        <w:t xml:space="preserve"> </w:t>
      </w:r>
      <w:r w:rsidR="00E178C1" w:rsidRPr="00AB7769">
        <w:rPr>
          <w:color w:val="000000" w:themeColor="text1"/>
          <w:sz w:val="24"/>
          <w:szCs w:val="24"/>
        </w:rPr>
        <w:t>44</w:t>
      </w:r>
      <w:r w:rsidRPr="00AB7769">
        <w:rPr>
          <w:color w:val="000000" w:themeColor="text1"/>
          <w:sz w:val="24"/>
          <w:szCs w:val="24"/>
        </w:rPr>
        <w:t xml:space="preserve"> копеек. </w:t>
      </w:r>
    </w:p>
    <w:p w:rsidR="009B1866"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sz w:val="24"/>
          <w:szCs w:val="24"/>
        </w:rPr>
      </w:pPr>
      <w:r>
        <w:rPr>
          <w:sz w:val="24"/>
          <w:szCs w:val="24"/>
        </w:rPr>
        <w:t>Срок, по истечении которого последовательно снижается указанная начальная цена, составляет 3 (Три) дня.</w:t>
      </w:r>
    </w:p>
    <w:p w:rsidR="009B1866" w:rsidRDefault="000554D9"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4"/>
          <w:szCs w:val="24"/>
        </w:rPr>
      </w:pPr>
      <w:r>
        <w:rPr>
          <w:sz w:val="24"/>
          <w:szCs w:val="24"/>
        </w:rPr>
        <w:t>10</w:t>
      </w:r>
      <w:r w:rsidR="009B1866">
        <w:rPr>
          <w:sz w:val="24"/>
          <w:szCs w:val="24"/>
        </w:rPr>
        <w:t>.4. Победителем торгов по продаже имущества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которая не ниже цены продажи заложенного имущества, установленной для определенного периода проведения торгов (сложившуюся на соответствующем "шаге понижения"), а такж</w:t>
      </w:r>
      <w:r w:rsidR="0005429A">
        <w:rPr>
          <w:sz w:val="24"/>
          <w:szCs w:val="24"/>
        </w:rPr>
        <w:t>е перечислил задаток в размере 5</w:t>
      </w:r>
      <w:r w:rsidR="009B1866">
        <w:rPr>
          <w:sz w:val="24"/>
          <w:szCs w:val="24"/>
        </w:rPr>
        <w:t xml:space="preserve"> % (</w:t>
      </w:r>
      <w:r w:rsidR="0005429A">
        <w:rPr>
          <w:sz w:val="24"/>
          <w:szCs w:val="24"/>
        </w:rPr>
        <w:t>пять</w:t>
      </w:r>
      <w:r w:rsidR="009B1866">
        <w:rPr>
          <w:sz w:val="24"/>
          <w:szCs w:val="24"/>
        </w:rPr>
        <w:t xml:space="preserve"> процентов) от цены имущества в соответствующем "шаге понижения" на специальный банковский счет Должника, указанный Организатором торгов.</w:t>
      </w:r>
    </w:p>
    <w:p w:rsidR="009B1866"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sz w:val="24"/>
          <w:szCs w:val="24"/>
        </w:rPr>
      </w:pPr>
      <w:r>
        <w:rPr>
          <w:sz w:val="24"/>
          <w:szCs w:val="24"/>
        </w:rPr>
        <w:t>Прием заявок прекращается с даты определения победителя торгов по продаже заложенного имущества посредством публичного предложения.</w:t>
      </w:r>
    </w:p>
    <w:p w:rsidR="009B1866" w:rsidRDefault="000554D9" w:rsidP="009B1866">
      <w:pPr>
        <w:tabs>
          <w:tab w:val="left" w:pos="426"/>
        </w:tabs>
        <w:autoSpaceDE w:val="0"/>
        <w:autoSpaceDN w:val="0"/>
        <w:adjustRightInd w:val="0"/>
        <w:spacing w:line="250" w:lineRule="exact"/>
        <w:ind w:right="14" w:firstLine="426"/>
        <w:jc w:val="both"/>
        <w:rPr>
          <w:sz w:val="24"/>
          <w:szCs w:val="24"/>
        </w:rPr>
      </w:pPr>
      <w:r>
        <w:rPr>
          <w:sz w:val="24"/>
          <w:szCs w:val="24"/>
        </w:rPr>
        <w:t>10</w:t>
      </w:r>
      <w:r w:rsidR="009B1866">
        <w:rPr>
          <w:sz w:val="24"/>
          <w:szCs w:val="24"/>
        </w:rPr>
        <w:t xml:space="preserve">.5. Протокол о результатах проведения торгов по реализации заложенного имущества посредством публичного предложения, представленный Организатору торгов для утверждения, должен соответствовать требованиям Федерального закона «О несостоятельности (банкротстве)» от 26.10.2002 № 127-ФЗ и Приказа </w:t>
      </w:r>
      <w:r w:rsidR="003A719B" w:rsidRPr="001D4473">
        <w:rPr>
          <w:sz w:val="24"/>
          <w:szCs w:val="24"/>
        </w:rPr>
        <w:t>Минэкономразвития России № 495 от 23.07.2015</w:t>
      </w:r>
      <w:r w:rsidR="009B1866">
        <w:rPr>
          <w:sz w:val="24"/>
          <w:szCs w:val="24"/>
        </w:rPr>
        <w:t>.</w:t>
      </w:r>
    </w:p>
    <w:p w:rsidR="009B1866" w:rsidRDefault="000554D9" w:rsidP="009B1866">
      <w:pPr>
        <w:tabs>
          <w:tab w:val="left" w:pos="426"/>
        </w:tabs>
        <w:autoSpaceDE w:val="0"/>
        <w:autoSpaceDN w:val="0"/>
        <w:adjustRightInd w:val="0"/>
        <w:spacing w:line="250" w:lineRule="exact"/>
        <w:ind w:right="14" w:firstLine="426"/>
        <w:jc w:val="both"/>
        <w:rPr>
          <w:sz w:val="24"/>
          <w:szCs w:val="24"/>
        </w:rPr>
      </w:pPr>
      <w:r>
        <w:rPr>
          <w:sz w:val="24"/>
          <w:szCs w:val="24"/>
        </w:rPr>
        <w:t>10</w:t>
      </w:r>
      <w:r w:rsidR="009B1866">
        <w:rPr>
          <w:sz w:val="24"/>
          <w:szCs w:val="24"/>
        </w:rPr>
        <w:t>.6. Указанный протокол в течение одного часа с момента его утверждения направляется оператору электронной площадки в форме электронного документа для размещения на электронной площадке. Протокол о результатах проведения торгов размещается оператором электронной площадки на электронной площадке в течение тридцати минут после поступления протокола о результатах проведения торгов от Организатора торгов.</w:t>
      </w:r>
    </w:p>
    <w:p w:rsidR="009B1866" w:rsidRDefault="000554D9" w:rsidP="009B1866">
      <w:pPr>
        <w:widowControl w:val="0"/>
        <w:tabs>
          <w:tab w:val="left" w:pos="562"/>
        </w:tabs>
        <w:autoSpaceDE w:val="0"/>
        <w:autoSpaceDN w:val="0"/>
        <w:adjustRightInd w:val="0"/>
        <w:spacing w:line="250" w:lineRule="exact"/>
        <w:ind w:right="5" w:firstLine="426"/>
        <w:jc w:val="both"/>
        <w:rPr>
          <w:sz w:val="24"/>
          <w:szCs w:val="24"/>
        </w:rPr>
      </w:pPr>
      <w:r>
        <w:rPr>
          <w:sz w:val="24"/>
          <w:szCs w:val="24"/>
        </w:rPr>
        <w:t>10</w:t>
      </w:r>
      <w:r w:rsidR="009B1866">
        <w:rPr>
          <w:sz w:val="24"/>
          <w:szCs w:val="24"/>
        </w:rPr>
        <w:t xml:space="preserve">.7. В течение 10 (Десяти) дней со дня подписания (утверждения)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w:t>
      </w:r>
      <w:r w:rsidR="009B1866">
        <w:rPr>
          <w:sz w:val="24"/>
          <w:szCs w:val="24"/>
        </w:rPr>
        <w:lastRenderedPageBreak/>
        <w:t>проведения торгов в официальном издании в порядке, установленном ст. 28 Закона о банкротстве и разместить на сайте этого официального издания в сети Интернет, в средстве массовой информации по месту нахождения Должника, в Едином Федеральном реестре сведений о банкротстве, в иных средствах массовой информации, в которых было опубликовано сообщение о проведении торгов. 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Организатору торгов и о характере этой заинтересованности, сведения об участии в капитале Победителя торгов Организатора торгов, саморегулируемой организации арбитражных управляющих, членом или руководителем которой является конкурсный управляющий, а также сведения о предложенной Победителем цене имущества.</w:t>
      </w:r>
    </w:p>
    <w:p w:rsidR="009B1866" w:rsidRDefault="000554D9" w:rsidP="009B1866">
      <w:pPr>
        <w:widowControl w:val="0"/>
        <w:tabs>
          <w:tab w:val="left" w:pos="562"/>
        </w:tabs>
        <w:autoSpaceDE w:val="0"/>
        <w:autoSpaceDN w:val="0"/>
        <w:adjustRightInd w:val="0"/>
        <w:spacing w:line="250" w:lineRule="exact"/>
        <w:ind w:firstLine="426"/>
        <w:jc w:val="both"/>
        <w:rPr>
          <w:sz w:val="24"/>
          <w:szCs w:val="24"/>
        </w:rPr>
      </w:pPr>
      <w:r>
        <w:rPr>
          <w:sz w:val="24"/>
          <w:szCs w:val="24"/>
        </w:rPr>
        <w:t>10</w:t>
      </w:r>
      <w:r w:rsidR="009B1866">
        <w:rPr>
          <w:sz w:val="24"/>
          <w:szCs w:val="24"/>
        </w:rPr>
        <w:t>.8. В течение 2 (Двух) рабочих дней с даты подписания (утверждения) протокола о результатах проведения торгов Организатор торгов направляет Победителю торгов и Конкурсному кредитору копии этого протокола. В течение 5 (Пяти) дней с даты подписания (утверждения) протокола Организатор торгов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rsidR="009B1866" w:rsidRDefault="000554D9" w:rsidP="009B1866">
      <w:pPr>
        <w:widowControl w:val="0"/>
        <w:tabs>
          <w:tab w:val="left" w:pos="562"/>
        </w:tabs>
        <w:autoSpaceDE w:val="0"/>
        <w:autoSpaceDN w:val="0"/>
        <w:adjustRightInd w:val="0"/>
        <w:spacing w:line="250" w:lineRule="exact"/>
        <w:ind w:firstLine="426"/>
        <w:jc w:val="both"/>
        <w:rPr>
          <w:sz w:val="24"/>
          <w:szCs w:val="24"/>
        </w:rPr>
      </w:pPr>
      <w:r>
        <w:rPr>
          <w:sz w:val="24"/>
          <w:szCs w:val="24"/>
        </w:rPr>
        <w:t>10</w:t>
      </w:r>
      <w:r w:rsidR="009B1866">
        <w:rPr>
          <w:sz w:val="24"/>
          <w:szCs w:val="24"/>
        </w:rPr>
        <w:t>.9. В случае отказа или уклонения Победителя торгов от подписания данного договора в течение пяти дней с даты получения указанного предложения Организатора торгов внесенный задаток ему не возвращается.</w:t>
      </w:r>
    </w:p>
    <w:p w:rsidR="007858DF" w:rsidRPr="00AB7769" w:rsidRDefault="000554D9" w:rsidP="007858DF">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Pr>
          <w:sz w:val="24"/>
          <w:szCs w:val="24"/>
        </w:rPr>
        <w:t>10</w:t>
      </w:r>
      <w:r w:rsidR="007858DF">
        <w:rPr>
          <w:sz w:val="24"/>
          <w:szCs w:val="24"/>
        </w:rPr>
        <w:t xml:space="preserve">.10. </w:t>
      </w:r>
      <w:r w:rsidR="007858DF" w:rsidRPr="007858DF">
        <w:rPr>
          <w:sz w:val="24"/>
          <w:szCs w:val="24"/>
        </w:rPr>
        <w:t xml:space="preserve">При </w:t>
      </w:r>
      <w:r w:rsidR="007858DF" w:rsidRPr="00AB7769">
        <w:rPr>
          <w:color w:val="000000" w:themeColor="text1"/>
          <w:sz w:val="24"/>
          <w:szCs w:val="24"/>
        </w:rPr>
        <w:t>снижении стоимости имущества</w:t>
      </w:r>
      <w:r w:rsidR="002C3D7E" w:rsidRPr="00AB7769">
        <w:rPr>
          <w:color w:val="000000" w:themeColor="text1"/>
          <w:sz w:val="24"/>
          <w:szCs w:val="24"/>
        </w:rPr>
        <w:t>/лота</w:t>
      </w:r>
      <w:r w:rsidR="007858DF" w:rsidRPr="00AB7769">
        <w:rPr>
          <w:color w:val="000000" w:themeColor="text1"/>
          <w:sz w:val="24"/>
          <w:szCs w:val="24"/>
        </w:rPr>
        <w:t xml:space="preserve"> в ходе торгов посредством публичного предложения</w:t>
      </w:r>
      <w:r w:rsidR="008770E4" w:rsidRPr="00AB7769">
        <w:rPr>
          <w:color w:val="000000" w:themeColor="text1"/>
          <w:sz w:val="24"/>
          <w:szCs w:val="24"/>
        </w:rPr>
        <w:t xml:space="preserve"> ниже 50 % (Пятьдесят процентов) от Начальной цены публичного предложения, что в рублях составляет</w:t>
      </w:r>
      <w:r w:rsidR="007858DF" w:rsidRPr="00AB7769">
        <w:rPr>
          <w:color w:val="000000" w:themeColor="text1"/>
          <w:sz w:val="24"/>
          <w:szCs w:val="24"/>
        </w:rPr>
        <w:t xml:space="preserve">: </w:t>
      </w:r>
    </w:p>
    <w:p w:rsidR="00000C3C" w:rsidRPr="00AB7769" w:rsidRDefault="00000C3C" w:rsidP="00000C3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по лоту №1 – 5 496 660 рублей 00 копеек;</w:t>
      </w:r>
    </w:p>
    <w:p w:rsidR="00000C3C" w:rsidRPr="00AB7769" w:rsidRDefault="00000C3C" w:rsidP="00000C3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№2 – </w:t>
      </w:r>
      <w:r w:rsidR="00543857" w:rsidRPr="00AB7769">
        <w:rPr>
          <w:color w:val="000000" w:themeColor="text1"/>
          <w:sz w:val="24"/>
          <w:szCs w:val="24"/>
        </w:rPr>
        <w:t>48 510</w:t>
      </w:r>
      <w:r w:rsidRPr="00AB7769">
        <w:rPr>
          <w:color w:val="000000" w:themeColor="text1"/>
          <w:sz w:val="24"/>
          <w:szCs w:val="24"/>
        </w:rPr>
        <w:t xml:space="preserve"> рублей </w:t>
      </w:r>
      <w:r w:rsidR="00543857" w:rsidRPr="00AB7769">
        <w:rPr>
          <w:color w:val="000000" w:themeColor="text1"/>
          <w:sz w:val="24"/>
          <w:szCs w:val="24"/>
        </w:rPr>
        <w:t>9</w:t>
      </w:r>
      <w:r w:rsidRPr="00AB7769">
        <w:rPr>
          <w:color w:val="000000" w:themeColor="text1"/>
          <w:sz w:val="24"/>
          <w:szCs w:val="24"/>
        </w:rPr>
        <w:t xml:space="preserve">0 копеек; </w:t>
      </w:r>
    </w:p>
    <w:p w:rsidR="00000C3C" w:rsidRPr="00AB7769" w:rsidRDefault="00000C3C" w:rsidP="00000C3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№3 – </w:t>
      </w:r>
      <w:r w:rsidR="00543857" w:rsidRPr="00AB7769">
        <w:rPr>
          <w:color w:val="000000" w:themeColor="text1"/>
          <w:sz w:val="24"/>
          <w:szCs w:val="24"/>
        </w:rPr>
        <w:t xml:space="preserve">435 083 </w:t>
      </w:r>
      <w:r w:rsidRPr="00AB7769">
        <w:rPr>
          <w:color w:val="000000" w:themeColor="text1"/>
          <w:sz w:val="24"/>
          <w:szCs w:val="24"/>
        </w:rPr>
        <w:t>рубл</w:t>
      </w:r>
      <w:r w:rsidR="00543857" w:rsidRPr="00AB7769">
        <w:rPr>
          <w:color w:val="000000" w:themeColor="text1"/>
          <w:sz w:val="24"/>
          <w:szCs w:val="24"/>
        </w:rPr>
        <w:t>я</w:t>
      </w:r>
      <w:r w:rsidRPr="00AB7769">
        <w:rPr>
          <w:color w:val="000000" w:themeColor="text1"/>
          <w:sz w:val="24"/>
          <w:szCs w:val="24"/>
        </w:rPr>
        <w:t xml:space="preserve"> </w:t>
      </w:r>
      <w:r w:rsidR="00543857" w:rsidRPr="00AB7769">
        <w:rPr>
          <w:color w:val="000000" w:themeColor="text1"/>
          <w:sz w:val="24"/>
          <w:szCs w:val="24"/>
        </w:rPr>
        <w:t>4</w:t>
      </w:r>
      <w:r w:rsidRPr="00AB7769">
        <w:rPr>
          <w:color w:val="000000" w:themeColor="text1"/>
          <w:sz w:val="24"/>
          <w:szCs w:val="24"/>
        </w:rPr>
        <w:t xml:space="preserve">0 копеек; </w:t>
      </w:r>
    </w:p>
    <w:p w:rsidR="00E273A4" w:rsidRPr="00AB7769" w:rsidRDefault="00000C3C" w:rsidP="00000C3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№4 – </w:t>
      </w:r>
      <w:r w:rsidR="00543857" w:rsidRPr="00AB7769">
        <w:rPr>
          <w:color w:val="000000" w:themeColor="text1"/>
          <w:sz w:val="24"/>
          <w:szCs w:val="24"/>
        </w:rPr>
        <w:t>333 424</w:t>
      </w:r>
      <w:r w:rsidRPr="00AB7769">
        <w:rPr>
          <w:color w:val="000000" w:themeColor="text1"/>
          <w:sz w:val="24"/>
          <w:szCs w:val="24"/>
        </w:rPr>
        <w:t xml:space="preserve"> рубл</w:t>
      </w:r>
      <w:r w:rsidR="00543857" w:rsidRPr="00AB7769">
        <w:rPr>
          <w:color w:val="000000" w:themeColor="text1"/>
          <w:sz w:val="24"/>
          <w:szCs w:val="24"/>
        </w:rPr>
        <w:t>я</w:t>
      </w:r>
      <w:r w:rsidRPr="00AB7769">
        <w:rPr>
          <w:color w:val="000000" w:themeColor="text1"/>
          <w:sz w:val="24"/>
          <w:szCs w:val="24"/>
        </w:rPr>
        <w:t xml:space="preserve"> </w:t>
      </w:r>
      <w:r w:rsidR="00543857" w:rsidRPr="00AB7769">
        <w:rPr>
          <w:color w:val="000000" w:themeColor="text1"/>
          <w:sz w:val="24"/>
          <w:szCs w:val="24"/>
        </w:rPr>
        <w:t>35</w:t>
      </w:r>
      <w:r w:rsidRPr="00AB7769">
        <w:rPr>
          <w:color w:val="000000" w:themeColor="text1"/>
          <w:sz w:val="24"/>
          <w:szCs w:val="24"/>
        </w:rPr>
        <w:t xml:space="preserve"> копеек, </w:t>
      </w:r>
    </w:p>
    <w:p w:rsidR="007858DF" w:rsidRPr="007858DF" w:rsidRDefault="00E273A4" w:rsidP="00E273A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4"/>
          <w:szCs w:val="24"/>
        </w:rPr>
      </w:pPr>
      <w:r>
        <w:rPr>
          <w:color w:val="FF0000"/>
          <w:sz w:val="24"/>
          <w:szCs w:val="24"/>
        </w:rPr>
        <w:tab/>
      </w:r>
      <w:r w:rsidR="007858DF" w:rsidRPr="007858DF">
        <w:rPr>
          <w:sz w:val="24"/>
          <w:szCs w:val="24"/>
        </w:rPr>
        <w:t xml:space="preserve">Организатор </w:t>
      </w:r>
      <w:r w:rsidR="002C3D7E">
        <w:rPr>
          <w:sz w:val="24"/>
          <w:szCs w:val="24"/>
        </w:rPr>
        <w:t xml:space="preserve">торгов </w:t>
      </w:r>
      <w:r w:rsidR="007858DF" w:rsidRPr="007858DF">
        <w:rPr>
          <w:sz w:val="24"/>
          <w:szCs w:val="24"/>
        </w:rPr>
        <w:t>обязан приостановить продажу имущества/лота и сообщить о падении цены залоговому кредитору для совместного принятия решения о дальнейшем порядке реализации имущества. Принятое совместное решение оформляется в письменном виде</w:t>
      </w:r>
      <w:r w:rsidR="002C3D7E">
        <w:rPr>
          <w:sz w:val="24"/>
          <w:szCs w:val="24"/>
        </w:rPr>
        <w:t xml:space="preserve"> </w:t>
      </w:r>
      <w:r w:rsidR="007858DF" w:rsidRPr="007858DF">
        <w:rPr>
          <w:sz w:val="24"/>
          <w:szCs w:val="24"/>
        </w:rPr>
        <w:t>залоговым кредитором.</w:t>
      </w:r>
    </w:p>
    <w:p w:rsidR="009B1866" w:rsidRDefault="000554D9"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sz w:val="24"/>
          <w:szCs w:val="24"/>
        </w:rPr>
      </w:pPr>
      <w:r>
        <w:rPr>
          <w:sz w:val="24"/>
          <w:szCs w:val="24"/>
        </w:rPr>
        <w:t>10</w:t>
      </w:r>
      <w:r w:rsidR="009B1866">
        <w:rPr>
          <w:sz w:val="24"/>
          <w:szCs w:val="24"/>
        </w:rPr>
        <w:t>.11. Организатор торгов обязан денежные средства, вырученные от реализации предмета залога, перечислить залоговому кредитору в размере, установленном ст.138 ФЗ «О несостоятельности (банкротстве)» без удержания налога на добавленную стоимость.</w:t>
      </w:r>
    </w:p>
    <w:p w:rsidR="009B1866"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sz w:val="24"/>
          <w:szCs w:val="24"/>
        </w:rPr>
      </w:pPr>
      <w:r w:rsidRPr="00BC400E">
        <w:rPr>
          <w:sz w:val="24"/>
          <w:szCs w:val="24"/>
        </w:rPr>
        <w:t>Ввиду отсутствия в реестре требований кредиторов требований кредиторов первой и второй очереди, 95 % (Девяносто пять процентов) средств, вырученных от реализации предмета залога, направляется на погашение требований Конкурсного кредитора по кредитному договору, обеспеченному залогом Имущества, но не более чем основная сумма задолженности по обеспеченному залогом обязательству и причитающихся процентов;</w:t>
      </w:r>
    </w:p>
    <w:p w:rsidR="009B1866"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sz w:val="24"/>
          <w:szCs w:val="24"/>
        </w:rPr>
      </w:pPr>
      <w:r>
        <w:rPr>
          <w:sz w:val="24"/>
          <w:szCs w:val="24"/>
        </w:rPr>
        <w:t>- оставшиеся денежные средства - для погашения судебных расходов, расходов по выплате вознаграждения арбитражному управляющему и оплаты услуг лиц, привлеченных арбитражным управляющим в целях обеспечения исполнения возложенных на него обязанностей.</w:t>
      </w:r>
    </w:p>
    <w:p w:rsidR="009B1866"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DF09D3" w:rsidRPr="00983BAF" w:rsidRDefault="009B1866" w:rsidP="009B1866">
      <w:pPr>
        <w:autoSpaceDE w:val="0"/>
        <w:autoSpaceDN w:val="0"/>
        <w:adjustRightInd w:val="0"/>
        <w:ind w:firstLine="426"/>
        <w:contextualSpacing/>
        <w:jc w:val="both"/>
        <w:rPr>
          <w:b/>
          <w:sz w:val="24"/>
          <w:szCs w:val="24"/>
        </w:rPr>
      </w:pPr>
      <w:r w:rsidRPr="00740710">
        <w:rPr>
          <w:b/>
          <w:sz w:val="24"/>
          <w:szCs w:val="24"/>
        </w:rPr>
        <w:t>1</w:t>
      </w:r>
      <w:r w:rsidR="000554D9">
        <w:rPr>
          <w:b/>
          <w:sz w:val="24"/>
          <w:szCs w:val="24"/>
        </w:rPr>
        <w:t>2</w:t>
      </w:r>
      <w:r w:rsidR="00DF09D3" w:rsidRPr="00740710">
        <w:rPr>
          <w:b/>
          <w:sz w:val="24"/>
          <w:szCs w:val="24"/>
        </w:rPr>
        <w:t>.</w:t>
      </w:r>
      <w:r w:rsidRPr="00740710">
        <w:rPr>
          <w:b/>
          <w:sz w:val="24"/>
          <w:szCs w:val="24"/>
        </w:rPr>
        <w:t xml:space="preserve"> </w:t>
      </w:r>
      <w:r w:rsidR="00DF09D3" w:rsidRPr="00983BAF">
        <w:rPr>
          <w:b/>
          <w:sz w:val="24"/>
          <w:szCs w:val="24"/>
          <w:u w:val="single"/>
        </w:rPr>
        <w:t>Внесение дополнений и изменений в настоящее положение:</w:t>
      </w:r>
    </w:p>
    <w:p w:rsidR="00DF09D3" w:rsidRPr="00983BAF" w:rsidRDefault="00DF09D3" w:rsidP="00DF09D3">
      <w:pPr>
        <w:autoSpaceDE w:val="0"/>
        <w:autoSpaceDN w:val="0"/>
        <w:adjustRightInd w:val="0"/>
        <w:ind w:firstLine="284"/>
        <w:contextualSpacing/>
        <w:jc w:val="both"/>
        <w:rPr>
          <w:b/>
          <w:sz w:val="24"/>
          <w:szCs w:val="24"/>
        </w:rPr>
      </w:pPr>
    </w:p>
    <w:p w:rsidR="00DF09D3" w:rsidRPr="00983BAF" w:rsidRDefault="00DF09D3" w:rsidP="009B1866">
      <w:pPr>
        <w:autoSpaceDE w:val="0"/>
        <w:autoSpaceDN w:val="0"/>
        <w:adjustRightInd w:val="0"/>
        <w:ind w:firstLine="426"/>
        <w:contextualSpacing/>
        <w:jc w:val="both"/>
        <w:rPr>
          <w:sz w:val="24"/>
          <w:szCs w:val="24"/>
        </w:rPr>
      </w:pPr>
      <w:r w:rsidRPr="00983BAF">
        <w:rPr>
          <w:sz w:val="24"/>
          <w:szCs w:val="24"/>
        </w:rPr>
        <w:t>1</w:t>
      </w:r>
      <w:r w:rsidR="000554D9">
        <w:rPr>
          <w:sz w:val="24"/>
          <w:szCs w:val="24"/>
        </w:rPr>
        <w:t>2</w:t>
      </w:r>
      <w:r w:rsidRPr="00983BAF">
        <w:rPr>
          <w:sz w:val="24"/>
          <w:szCs w:val="24"/>
        </w:rPr>
        <w:t xml:space="preserve">.1. В случае обнаружения Организатором торгов при проведении процедуры конкурсного производства обстоятельств, в связи с которыми требуется внесение дополнений или изменений в настоящее положение, Организатор торгов предоставляет Конкурсному кредитору соответствующее предложение о внесении изменений или дополнений в порядок, сроки и условия продажи Имущества. </w:t>
      </w:r>
    </w:p>
    <w:p w:rsidR="00DF09D3" w:rsidRPr="00983BAF" w:rsidRDefault="00DF09D3" w:rsidP="009B1866">
      <w:pPr>
        <w:autoSpaceDE w:val="0"/>
        <w:autoSpaceDN w:val="0"/>
        <w:adjustRightInd w:val="0"/>
        <w:ind w:firstLine="426"/>
        <w:contextualSpacing/>
        <w:jc w:val="both"/>
        <w:rPr>
          <w:sz w:val="24"/>
          <w:szCs w:val="24"/>
        </w:rPr>
      </w:pPr>
      <w:r w:rsidRPr="00983BAF">
        <w:rPr>
          <w:sz w:val="24"/>
          <w:szCs w:val="24"/>
        </w:rPr>
        <w:lastRenderedPageBreak/>
        <w:t>1</w:t>
      </w:r>
      <w:r w:rsidR="000554D9">
        <w:rPr>
          <w:sz w:val="24"/>
          <w:szCs w:val="24"/>
        </w:rPr>
        <w:t>2</w:t>
      </w:r>
      <w:r w:rsidRPr="00983BAF">
        <w:rPr>
          <w:sz w:val="24"/>
          <w:szCs w:val="24"/>
        </w:rPr>
        <w:t>.2. Конкурсный кредитор вправе согласовать изменения и дополнения в настоящее положение.</w:t>
      </w:r>
    </w:p>
    <w:p w:rsidR="00DF09D3" w:rsidRPr="00983BAF" w:rsidRDefault="00DF09D3" w:rsidP="00DF09D3">
      <w:pPr>
        <w:jc w:val="both"/>
        <w:rPr>
          <w:sz w:val="24"/>
          <w:szCs w:val="24"/>
        </w:rPr>
      </w:pPr>
    </w:p>
    <w:p w:rsidR="00DF09D3" w:rsidRPr="00983BAF" w:rsidRDefault="00DF09D3" w:rsidP="009B1866">
      <w:pPr>
        <w:autoSpaceDE w:val="0"/>
        <w:autoSpaceDN w:val="0"/>
        <w:adjustRightInd w:val="0"/>
        <w:ind w:firstLine="426"/>
        <w:contextualSpacing/>
        <w:jc w:val="both"/>
        <w:rPr>
          <w:b/>
          <w:sz w:val="24"/>
          <w:szCs w:val="24"/>
          <w:u w:val="single"/>
        </w:rPr>
      </w:pPr>
      <w:r w:rsidRPr="00983BAF">
        <w:rPr>
          <w:b/>
          <w:sz w:val="24"/>
          <w:szCs w:val="24"/>
        </w:rPr>
        <w:t>1</w:t>
      </w:r>
      <w:r w:rsidR="000554D9">
        <w:rPr>
          <w:b/>
          <w:sz w:val="24"/>
          <w:szCs w:val="24"/>
        </w:rPr>
        <w:t>3</w:t>
      </w:r>
      <w:r w:rsidRPr="00983BAF">
        <w:rPr>
          <w:b/>
          <w:sz w:val="24"/>
          <w:szCs w:val="24"/>
        </w:rPr>
        <w:t xml:space="preserve">. </w:t>
      </w:r>
      <w:r w:rsidRPr="00983BAF">
        <w:rPr>
          <w:b/>
          <w:sz w:val="24"/>
          <w:szCs w:val="24"/>
          <w:u w:val="single"/>
        </w:rPr>
        <w:t>Заключительные положения:</w:t>
      </w:r>
    </w:p>
    <w:p w:rsidR="00DF09D3" w:rsidRPr="00983BAF" w:rsidRDefault="00DF09D3" w:rsidP="00DF09D3">
      <w:pPr>
        <w:autoSpaceDE w:val="0"/>
        <w:autoSpaceDN w:val="0"/>
        <w:adjustRightInd w:val="0"/>
        <w:ind w:firstLine="284"/>
        <w:contextualSpacing/>
        <w:jc w:val="both"/>
        <w:rPr>
          <w:b/>
          <w:sz w:val="24"/>
          <w:szCs w:val="24"/>
        </w:rPr>
      </w:pPr>
    </w:p>
    <w:p w:rsidR="00DF09D3" w:rsidRPr="00983BAF" w:rsidRDefault="00DF09D3" w:rsidP="009B1866">
      <w:pPr>
        <w:ind w:firstLine="426"/>
        <w:contextualSpacing/>
        <w:jc w:val="both"/>
        <w:rPr>
          <w:sz w:val="24"/>
          <w:szCs w:val="24"/>
        </w:rPr>
      </w:pPr>
      <w:r w:rsidRPr="00983BAF">
        <w:rPr>
          <w:sz w:val="24"/>
          <w:szCs w:val="24"/>
        </w:rPr>
        <w:t>1</w:t>
      </w:r>
      <w:r w:rsidR="000554D9">
        <w:rPr>
          <w:sz w:val="24"/>
          <w:szCs w:val="24"/>
        </w:rPr>
        <w:t>3</w:t>
      </w:r>
      <w:r w:rsidRPr="00983BAF">
        <w:rPr>
          <w:sz w:val="24"/>
          <w:szCs w:val="24"/>
        </w:rPr>
        <w:t>.1. Продажа заложенного имущества оформляется договором купли-продажи имущества, который заключают Организатор торгов и Победитель торгов. Обязательными условиями договора купли-продажи имущества являются:</w:t>
      </w:r>
    </w:p>
    <w:p w:rsidR="00DF09D3" w:rsidRPr="00983BAF" w:rsidRDefault="00DF09D3" w:rsidP="00DF09D3">
      <w:pPr>
        <w:ind w:firstLine="284"/>
        <w:contextualSpacing/>
        <w:jc w:val="both"/>
        <w:rPr>
          <w:sz w:val="24"/>
          <w:szCs w:val="24"/>
        </w:rPr>
      </w:pPr>
      <w:r w:rsidRPr="00983BAF">
        <w:rPr>
          <w:sz w:val="24"/>
          <w:szCs w:val="24"/>
        </w:rPr>
        <w:t>- сведения об имуществе, его составе, характеристиках, описание имущества;</w:t>
      </w:r>
    </w:p>
    <w:p w:rsidR="00DF09D3" w:rsidRPr="00983BAF" w:rsidRDefault="00DF09D3" w:rsidP="00DF09D3">
      <w:pPr>
        <w:ind w:firstLine="284"/>
        <w:contextualSpacing/>
        <w:jc w:val="both"/>
        <w:rPr>
          <w:sz w:val="24"/>
          <w:szCs w:val="24"/>
        </w:rPr>
      </w:pPr>
      <w:r w:rsidRPr="00983BAF">
        <w:rPr>
          <w:sz w:val="24"/>
          <w:szCs w:val="24"/>
        </w:rPr>
        <w:t>- цена продажи имущества;</w:t>
      </w:r>
    </w:p>
    <w:p w:rsidR="00DF09D3" w:rsidRPr="00983BAF" w:rsidRDefault="00DF09D3" w:rsidP="00DF09D3">
      <w:pPr>
        <w:ind w:firstLine="284"/>
        <w:contextualSpacing/>
        <w:jc w:val="both"/>
        <w:rPr>
          <w:sz w:val="24"/>
          <w:szCs w:val="24"/>
        </w:rPr>
      </w:pPr>
      <w:r w:rsidRPr="00983BAF">
        <w:rPr>
          <w:sz w:val="24"/>
          <w:szCs w:val="24"/>
        </w:rPr>
        <w:t>- порядок и срок передачи имущества покупателю;</w:t>
      </w:r>
    </w:p>
    <w:p w:rsidR="00DF09D3" w:rsidRPr="00983BAF" w:rsidRDefault="00DF09D3" w:rsidP="00DF09D3">
      <w:pPr>
        <w:ind w:firstLine="284"/>
        <w:contextualSpacing/>
        <w:jc w:val="both"/>
        <w:rPr>
          <w:sz w:val="24"/>
          <w:szCs w:val="24"/>
        </w:rPr>
      </w:pPr>
      <w:r w:rsidRPr="00983BAF">
        <w:rPr>
          <w:sz w:val="24"/>
          <w:szCs w:val="24"/>
        </w:rPr>
        <w:t>- иные условия, предусмотренные законодательством Российской Федерации.</w:t>
      </w:r>
    </w:p>
    <w:p w:rsidR="009B1866" w:rsidRDefault="00DF09D3" w:rsidP="009B1866">
      <w:pPr>
        <w:ind w:firstLine="426"/>
        <w:jc w:val="both"/>
        <w:rPr>
          <w:sz w:val="24"/>
          <w:szCs w:val="24"/>
        </w:rPr>
      </w:pPr>
      <w:r w:rsidRPr="00983BAF">
        <w:rPr>
          <w:sz w:val="24"/>
          <w:szCs w:val="24"/>
        </w:rPr>
        <w:t>1</w:t>
      </w:r>
      <w:r w:rsidR="000554D9">
        <w:rPr>
          <w:sz w:val="24"/>
          <w:szCs w:val="24"/>
        </w:rPr>
        <w:t>3</w:t>
      </w:r>
      <w:r w:rsidRPr="00983BAF">
        <w:rPr>
          <w:sz w:val="24"/>
          <w:szCs w:val="24"/>
        </w:rPr>
        <w:t xml:space="preserve">.2. Условия продажи имущества должника предусматривают получение денежных средств за проданное имущество не позднее чем через </w:t>
      </w:r>
      <w:r w:rsidR="00740710">
        <w:rPr>
          <w:sz w:val="24"/>
          <w:szCs w:val="24"/>
        </w:rPr>
        <w:t>30 (Т</w:t>
      </w:r>
      <w:r w:rsidRPr="00983BAF">
        <w:rPr>
          <w:sz w:val="24"/>
          <w:szCs w:val="24"/>
        </w:rPr>
        <w:t>ридцать</w:t>
      </w:r>
      <w:r w:rsidR="00740710">
        <w:rPr>
          <w:sz w:val="24"/>
          <w:szCs w:val="24"/>
        </w:rPr>
        <w:t>)</w:t>
      </w:r>
      <w:r w:rsidRPr="00983BAF">
        <w:rPr>
          <w:sz w:val="24"/>
          <w:szCs w:val="24"/>
        </w:rPr>
        <w:t xml:space="preserve"> дней с даты заключения договора купли-продажи.</w:t>
      </w:r>
    </w:p>
    <w:p w:rsidR="009B1866" w:rsidRDefault="00DF09D3" w:rsidP="009B1866">
      <w:pPr>
        <w:ind w:firstLine="426"/>
        <w:jc w:val="both"/>
        <w:rPr>
          <w:sz w:val="24"/>
          <w:szCs w:val="24"/>
        </w:rPr>
      </w:pPr>
      <w:r w:rsidRPr="00983BAF">
        <w:rPr>
          <w:sz w:val="24"/>
          <w:szCs w:val="24"/>
        </w:rPr>
        <w:t>1</w:t>
      </w:r>
      <w:r w:rsidR="000554D9">
        <w:rPr>
          <w:sz w:val="24"/>
          <w:szCs w:val="24"/>
        </w:rPr>
        <w:t>3</w:t>
      </w:r>
      <w:r w:rsidRPr="00983BAF">
        <w:rPr>
          <w:sz w:val="24"/>
          <w:szCs w:val="24"/>
        </w:rPr>
        <w:t>.3. Передача заложенного имущества Организатором торгов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w:t>
      </w:r>
    </w:p>
    <w:p w:rsidR="00DF09D3" w:rsidRPr="00983BAF" w:rsidRDefault="00DF09D3" w:rsidP="009B1866">
      <w:pPr>
        <w:ind w:firstLine="426"/>
        <w:jc w:val="both"/>
        <w:rPr>
          <w:sz w:val="24"/>
          <w:szCs w:val="24"/>
        </w:rPr>
      </w:pPr>
      <w:r w:rsidRPr="00983BAF">
        <w:rPr>
          <w:sz w:val="24"/>
          <w:szCs w:val="24"/>
        </w:rPr>
        <w:t>1</w:t>
      </w:r>
      <w:r w:rsidR="000554D9">
        <w:rPr>
          <w:sz w:val="24"/>
          <w:szCs w:val="24"/>
        </w:rPr>
        <w:t>3</w:t>
      </w:r>
      <w:r w:rsidRPr="00983BAF">
        <w:rPr>
          <w:sz w:val="24"/>
          <w:szCs w:val="24"/>
        </w:rPr>
        <w:t>.4. При заключении договора купли-продажи с Победителем торгов, сумма внесенного им задатка засчитывается в счет исполнения договора. Если торги признаются несостоявшимися, задаток в течение 5 (Пят</w:t>
      </w:r>
      <w:r w:rsidR="00EA5E66">
        <w:rPr>
          <w:sz w:val="24"/>
          <w:szCs w:val="24"/>
        </w:rPr>
        <w:t>и</w:t>
      </w:r>
      <w:r w:rsidRPr="00983BAF">
        <w:rPr>
          <w:sz w:val="24"/>
          <w:szCs w:val="24"/>
        </w:rPr>
        <w:t>) рабочих дней возвращается участнику торгов.</w:t>
      </w:r>
    </w:p>
    <w:p w:rsidR="00DF09D3" w:rsidRPr="00983BAF" w:rsidRDefault="00DF09D3" w:rsidP="009B1866">
      <w:pPr>
        <w:ind w:firstLine="426"/>
        <w:contextualSpacing/>
        <w:jc w:val="both"/>
        <w:rPr>
          <w:sz w:val="24"/>
          <w:szCs w:val="24"/>
        </w:rPr>
      </w:pPr>
      <w:r w:rsidRPr="00983BAF">
        <w:rPr>
          <w:sz w:val="24"/>
          <w:szCs w:val="24"/>
        </w:rPr>
        <w:t>1</w:t>
      </w:r>
      <w:r w:rsidR="000554D9">
        <w:rPr>
          <w:sz w:val="24"/>
          <w:szCs w:val="24"/>
        </w:rPr>
        <w:t>3</w:t>
      </w:r>
      <w:r w:rsidRPr="00983BAF">
        <w:rPr>
          <w:sz w:val="24"/>
          <w:szCs w:val="24"/>
        </w:rPr>
        <w:t xml:space="preserve">.5. Денежные средства, вырученные от продажи заложенного имущества, включаются в состав имущества </w:t>
      </w:r>
      <w:r>
        <w:rPr>
          <w:sz w:val="24"/>
          <w:szCs w:val="24"/>
        </w:rPr>
        <w:t>Д</w:t>
      </w:r>
      <w:r w:rsidRPr="00983BAF">
        <w:rPr>
          <w:sz w:val="24"/>
          <w:szCs w:val="24"/>
        </w:rPr>
        <w:t>олжника. Распределение суммы</w:t>
      </w:r>
      <w:r w:rsidR="006E4D58">
        <w:rPr>
          <w:sz w:val="24"/>
          <w:szCs w:val="24"/>
        </w:rPr>
        <w:t xml:space="preserve">, </w:t>
      </w:r>
      <w:r w:rsidRPr="00983BAF">
        <w:rPr>
          <w:sz w:val="24"/>
          <w:szCs w:val="24"/>
        </w:rPr>
        <w:t>вырученной от реализации заложенного имущества</w:t>
      </w:r>
      <w:r w:rsidR="006E4D58">
        <w:rPr>
          <w:sz w:val="24"/>
          <w:szCs w:val="24"/>
        </w:rPr>
        <w:t xml:space="preserve">, </w:t>
      </w:r>
      <w:r w:rsidRPr="00983BAF">
        <w:rPr>
          <w:sz w:val="24"/>
          <w:szCs w:val="24"/>
        </w:rPr>
        <w:t>осуществляется в соответствии со ст. 138 Федерального закона №127-ФЗ от 26.10.2002 «О несостоятельности (банкротстве)».</w:t>
      </w:r>
    </w:p>
    <w:p w:rsidR="00DF09D3" w:rsidRPr="00983BAF" w:rsidRDefault="00DF09D3" w:rsidP="009B1866">
      <w:pPr>
        <w:ind w:firstLine="426"/>
        <w:contextualSpacing/>
        <w:jc w:val="both"/>
        <w:rPr>
          <w:sz w:val="24"/>
          <w:szCs w:val="24"/>
        </w:rPr>
      </w:pPr>
      <w:r w:rsidRPr="00983BAF">
        <w:rPr>
          <w:sz w:val="24"/>
          <w:szCs w:val="24"/>
        </w:rPr>
        <w:t>1</w:t>
      </w:r>
      <w:r w:rsidR="000554D9">
        <w:rPr>
          <w:sz w:val="24"/>
          <w:szCs w:val="24"/>
        </w:rPr>
        <w:t>3</w:t>
      </w:r>
      <w:r w:rsidRPr="00983BAF">
        <w:rPr>
          <w:sz w:val="24"/>
          <w:szCs w:val="24"/>
        </w:rPr>
        <w:t>.6. Право собственности на приобретённое имущество появляется у покупателя после полной оплаты имущества, его приёма по акту приёма-передачи, в т.ч. в соответствии со ст. 138 Федерального закона №127-ФЗ от 26.10.2002 «О несостоятельности (банкротстве)», а также после регистрации договора.</w:t>
      </w:r>
    </w:p>
    <w:p w:rsidR="00DF09D3" w:rsidRPr="00983BAF" w:rsidRDefault="00DF09D3" w:rsidP="009B1866">
      <w:pPr>
        <w:ind w:firstLine="426"/>
        <w:contextualSpacing/>
        <w:jc w:val="both"/>
        <w:rPr>
          <w:sz w:val="24"/>
          <w:szCs w:val="24"/>
        </w:rPr>
      </w:pPr>
      <w:r w:rsidRPr="00983BAF">
        <w:rPr>
          <w:sz w:val="24"/>
          <w:szCs w:val="24"/>
        </w:rPr>
        <w:t>1</w:t>
      </w:r>
      <w:r w:rsidR="000554D9">
        <w:rPr>
          <w:sz w:val="24"/>
          <w:szCs w:val="24"/>
        </w:rPr>
        <w:t>3</w:t>
      </w:r>
      <w:r w:rsidRPr="00983BAF">
        <w:rPr>
          <w:sz w:val="24"/>
          <w:szCs w:val="24"/>
        </w:rPr>
        <w:t xml:space="preserve">.7. Настоящее положение составлено в </w:t>
      </w:r>
      <w:r w:rsidR="00024D91">
        <w:rPr>
          <w:sz w:val="24"/>
          <w:szCs w:val="24"/>
        </w:rPr>
        <w:t>трех</w:t>
      </w:r>
      <w:r w:rsidRPr="00983BAF">
        <w:rPr>
          <w:sz w:val="24"/>
          <w:szCs w:val="24"/>
        </w:rPr>
        <w:t xml:space="preserve"> экземплярах, од</w:t>
      </w:r>
      <w:r w:rsidR="00687C7E">
        <w:rPr>
          <w:sz w:val="24"/>
          <w:szCs w:val="24"/>
        </w:rPr>
        <w:t>и</w:t>
      </w:r>
      <w:r w:rsidRPr="00983BAF">
        <w:rPr>
          <w:sz w:val="24"/>
          <w:szCs w:val="24"/>
        </w:rPr>
        <w:t xml:space="preserve">н </w:t>
      </w:r>
      <w:r w:rsidR="00024D91">
        <w:rPr>
          <w:sz w:val="24"/>
          <w:szCs w:val="24"/>
        </w:rPr>
        <w:t xml:space="preserve">для </w:t>
      </w:r>
      <w:r w:rsidR="00687C7E">
        <w:rPr>
          <w:sz w:val="24"/>
          <w:szCs w:val="24"/>
        </w:rPr>
        <w:t>К</w:t>
      </w:r>
      <w:r w:rsidRPr="00983BAF">
        <w:rPr>
          <w:sz w:val="24"/>
          <w:szCs w:val="24"/>
        </w:rPr>
        <w:t xml:space="preserve">онкурсного кредитора, </w:t>
      </w:r>
      <w:r w:rsidR="00024D91">
        <w:rPr>
          <w:sz w:val="24"/>
          <w:szCs w:val="24"/>
        </w:rPr>
        <w:t xml:space="preserve">а </w:t>
      </w:r>
      <w:r w:rsidR="00687C7E">
        <w:rPr>
          <w:sz w:val="24"/>
          <w:szCs w:val="24"/>
        </w:rPr>
        <w:t>два</w:t>
      </w:r>
      <w:r w:rsidRPr="00983BAF">
        <w:rPr>
          <w:sz w:val="24"/>
          <w:szCs w:val="24"/>
        </w:rPr>
        <w:t xml:space="preserve"> переда</w:t>
      </w:r>
      <w:r w:rsidR="00687C7E">
        <w:rPr>
          <w:sz w:val="24"/>
          <w:szCs w:val="24"/>
        </w:rPr>
        <w:t>ю</w:t>
      </w:r>
      <w:r w:rsidRPr="00983BAF">
        <w:rPr>
          <w:sz w:val="24"/>
          <w:szCs w:val="24"/>
        </w:rPr>
        <w:t xml:space="preserve">тся Организатору торгов (один для предоставления в Арбитражный суд </w:t>
      </w:r>
      <w:r w:rsidR="00261A44">
        <w:rPr>
          <w:sz w:val="24"/>
          <w:szCs w:val="24"/>
        </w:rPr>
        <w:t xml:space="preserve">города Москвы </w:t>
      </w:r>
      <w:r w:rsidRPr="00983BAF">
        <w:rPr>
          <w:sz w:val="24"/>
          <w:szCs w:val="24"/>
        </w:rPr>
        <w:t>и для исполнения).</w:t>
      </w:r>
    </w:p>
    <w:p w:rsidR="00D01A36" w:rsidRDefault="00D01A36" w:rsidP="00DF09D3">
      <w:pPr>
        <w:jc w:val="right"/>
        <w:rPr>
          <w:b/>
          <w:sz w:val="24"/>
          <w:szCs w:val="24"/>
        </w:rPr>
      </w:pPr>
    </w:p>
    <w:p w:rsidR="00047958" w:rsidRDefault="00047958" w:rsidP="00DF09D3">
      <w:pPr>
        <w:jc w:val="right"/>
        <w:rPr>
          <w:b/>
          <w:sz w:val="24"/>
          <w:szCs w:val="24"/>
        </w:rPr>
      </w:pPr>
      <w:r>
        <w:rPr>
          <w:b/>
          <w:sz w:val="24"/>
          <w:szCs w:val="24"/>
        </w:rPr>
        <w:br w:type="page"/>
      </w:r>
    </w:p>
    <w:p w:rsidR="00DF09D3" w:rsidRPr="00000C3C" w:rsidRDefault="00DF09D3" w:rsidP="00DF09D3">
      <w:pPr>
        <w:jc w:val="right"/>
        <w:rPr>
          <w:b/>
          <w:sz w:val="24"/>
          <w:szCs w:val="24"/>
        </w:rPr>
      </w:pPr>
      <w:r w:rsidRPr="00000C3C">
        <w:rPr>
          <w:b/>
          <w:sz w:val="24"/>
          <w:szCs w:val="24"/>
        </w:rPr>
        <w:lastRenderedPageBreak/>
        <w:t>Приложение № 1</w:t>
      </w:r>
    </w:p>
    <w:p w:rsidR="005D222A" w:rsidRPr="00000C3C" w:rsidRDefault="00DF09D3" w:rsidP="00DF09D3">
      <w:pPr>
        <w:ind w:left="1416" w:firstLine="708"/>
        <w:jc w:val="right"/>
        <w:rPr>
          <w:sz w:val="24"/>
          <w:szCs w:val="24"/>
        </w:rPr>
      </w:pPr>
      <w:r w:rsidRPr="00000C3C">
        <w:rPr>
          <w:sz w:val="24"/>
          <w:szCs w:val="24"/>
        </w:rPr>
        <w:t xml:space="preserve">к Положению о порядке, сроках и условиях продажи заложенного имущества </w:t>
      </w:r>
      <w:r w:rsidR="00703DF6" w:rsidRPr="00000C3C">
        <w:rPr>
          <w:sz w:val="24"/>
          <w:szCs w:val="24"/>
        </w:rPr>
        <w:t>ООО «</w:t>
      </w:r>
      <w:r w:rsidR="005D222A" w:rsidRPr="00000C3C">
        <w:rPr>
          <w:sz w:val="24"/>
          <w:szCs w:val="24"/>
        </w:rPr>
        <w:t>Березовка</w:t>
      </w:r>
      <w:r w:rsidR="00703DF6" w:rsidRPr="00000C3C">
        <w:rPr>
          <w:sz w:val="24"/>
          <w:szCs w:val="24"/>
        </w:rPr>
        <w:t>»</w:t>
      </w:r>
      <w:r w:rsidRPr="00000C3C">
        <w:rPr>
          <w:sz w:val="24"/>
          <w:szCs w:val="24"/>
        </w:rPr>
        <w:t xml:space="preserve"> </w:t>
      </w:r>
      <w:r w:rsidR="005D222A" w:rsidRPr="00000C3C">
        <w:rPr>
          <w:sz w:val="24"/>
          <w:szCs w:val="24"/>
        </w:rPr>
        <w:t xml:space="preserve">и </w:t>
      </w:r>
      <w:r w:rsidRPr="00000C3C">
        <w:rPr>
          <w:sz w:val="24"/>
          <w:szCs w:val="24"/>
        </w:rPr>
        <w:t>обеспечивающего требования</w:t>
      </w:r>
    </w:p>
    <w:p w:rsidR="00DF09D3" w:rsidRPr="00000C3C" w:rsidRDefault="00DF09D3" w:rsidP="00DF09D3">
      <w:pPr>
        <w:ind w:left="1416" w:firstLine="708"/>
        <w:jc w:val="right"/>
        <w:rPr>
          <w:sz w:val="24"/>
          <w:szCs w:val="24"/>
        </w:rPr>
      </w:pPr>
      <w:r w:rsidRPr="00000C3C">
        <w:rPr>
          <w:sz w:val="24"/>
          <w:szCs w:val="24"/>
        </w:rPr>
        <w:t xml:space="preserve"> конкурсного кредитора</w:t>
      </w:r>
      <w:r w:rsidR="005D222A" w:rsidRPr="00000C3C">
        <w:rPr>
          <w:sz w:val="24"/>
          <w:szCs w:val="24"/>
        </w:rPr>
        <w:t xml:space="preserve"> </w:t>
      </w:r>
      <w:r w:rsidR="00AD120D" w:rsidRPr="00000C3C">
        <w:rPr>
          <w:sz w:val="24"/>
          <w:szCs w:val="24"/>
        </w:rPr>
        <w:t xml:space="preserve">АО "Кредит Европа Банк" </w:t>
      </w:r>
    </w:p>
    <w:p w:rsidR="00DF09D3" w:rsidRPr="00000C3C" w:rsidRDefault="00DF09D3" w:rsidP="00DF09D3">
      <w:pPr>
        <w:ind w:left="1416" w:firstLine="708"/>
        <w:jc w:val="right"/>
        <w:rPr>
          <w:sz w:val="24"/>
          <w:szCs w:val="24"/>
        </w:rPr>
      </w:pPr>
      <w:r w:rsidRPr="00000C3C">
        <w:rPr>
          <w:sz w:val="24"/>
          <w:szCs w:val="24"/>
        </w:rPr>
        <w:t xml:space="preserve"> </w:t>
      </w:r>
    </w:p>
    <w:p w:rsidR="00DF09D3" w:rsidRPr="00000C3C" w:rsidRDefault="00DF09D3" w:rsidP="00DF09D3">
      <w:pPr>
        <w:jc w:val="right"/>
        <w:rPr>
          <w:sz w:val="24"/>
          <w:szCs w:val="24"/>
        </w:rPr>
      </w:pPr>
      <w:r w:rsidRPr="00000C3C">
        <w:rPr>
          <w:sz w:val="24"/>
          <w:szCs w:val="24"/>
        </w:rPr>
        <w:t>Присвоить имуществу, выставляемому на торги, номер лота – 1</w:t>
      </w:r>
    </w:p>
    <w:p w:rsidR="00DF09D3" w:rsidRPr="00000C3C" w:rsidRDefault="00DF09D3" w:rsidP="00DF09D3">
      <w:pPr>
        <w:jc w:val="right"/>
        <w:rPr>
          <w:sz w:val="24"/>
          <w:szCs w:val="24"/>
        </w:rPr>
      </w:pPr>
      <w:r w:rsidRPr="00000C3C">
        <w:rPr>
          <w:sz w:val="24"/>
          <w:szCs w:val="24"/>
        </w:rPr>
        <w:t>Состав и цена лота № 1</w:t>
      </w:r>
    </w:p>
    <w:tbl>
      <w:tblPr>
        <w:tblW w:w="1005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
        <w:gridCol w:w="6521"/>
        <w:gridCol w:w="3113"/>
      </w:tblGrid>
      <w:tr w:rsidR="00861666" w:rsidRPr="00000C3C" w:rsidTr="00A817A1">
        <w:tc>
          <w:tcPr>
            <w:tcW w:w="425" w:type="dxa"/>
          </w:tcPr>
          <w:p w:rsidR="00861666" w:rsidRPr="00000C3C" w:rsidRDefault="00861666" w:rsidP="00F526A4">
            <w:pPr>
              <w:jc w:val="center"/>
              <w:rPr>
                <w:b/>
                <w:sz w:val="24"/>
                <w:szCs w:val="24"/>
              </w:rPr>
            </w:pPr>
          </w:p>
        </w:tc>
        <w:tc>
          <w:tcPr>
            <w:tcW w:w="6521" w:type="dxa"/>
            <w:shd w:val="clear" w:color="auto" w:fill="auto"/>
          </w:tcPr>
          <w:p w:rsidR="00861666" w:rsidRPr="00000C3C" w:rsidRDefault="00861666" w:rsidP="00F526A4">
            <w:pPr>
              <w:jc w:val="center"/>
              <w:rPr>
                <w:sz w:val="24"/>
                <w:szCs w:val="24"/>
              </w:rPr>
            </w:pPr>
            <w:r w:rsidRPr="00000C3C">
              <w:rPr>
                <w:b/>
                <w:sz w:val="24"/>
                <w:szCs w:val="24"/>
              </w:rPr>
              <w:t>Наименование имущества</w:t>
            </w:r>
          </w:p>
        </w:tc>
        <w:tc>
          <w:tcPr>
            <w:tcW w:w="3113" w:type="dxa"/>
            <w:shd w:val="clear" w:color="auto" w:fill="auto"/>
          </w:tcPr>
          <w:p w:rsidR="00861666" w:rsidRPr="00000C3C" w:rsidRDefault="00861666" w:rsidP="00F526A4">
            <w:pPr>
              <w:jc w:val="center"/>
              <w:rPr>
                <w:b/>
                <w:sz w:val="24"/>
                <w:szCs w:val="24"/>
              </w:rPr>
            </w:pPr>
            <w:r w:rsidRPr="00000C3C">
              <w:rPr>
                <w:b/>
                <w:sz w:val="24"/>
                <w:szCs w:val="24"/>
              </w:rPr>
              <w:t xml:space="preserve">Стоимость имущества </w:t>
            </w:r>
          </w:p>
          <w:p w:rsidR="00861666" w:rsidRPr="00000C3C" w:rsidRDefault="00861666" w:rsidP="0006143A">
            <w:pPr>
              <w:jc w:val="center"/>
              <w:rPr>
                <w:sz w:val="24"/>
                <w:szCs w:val="24"/>
              </w:rPr>
            </w:pPr>
            <w:r w:rsidRPr="00000C3C">
              <w:rPr>
                <w:b/>
                <w:sz w:val="24"/>
                <w:szCs w:val="24"/>
              </w:rPr>
              <w:t>(без НДС)</w:t>
            </w:r>
          </w:p>
        </w:tc>
      </w:tr>
      <w:tr w:rsidR="00861666" w:rsidRPr="00000C3C" w:rsidTr="00A817A1">
        <w:tc>
          <w:tcPr>
            <w:tcW w:w="425" w:type="dxa"/>
          </w:tcPr>
          <w:p w:rsidR="00861666" w:rsidRPr="00000C3C" w:rsidRDefault="0066793F" w:rsidP="0066793F">
            <w:pPr>
              <w:tabs>
                <w:tab w:val="left" w:pos="360"/>
              </w:tabs>
              <w:spacing w:before="120"/>
              <w:ind w:right="29"/>
              <w:rPr>
                <w:sz w:val="24"/>
                <w:szCs w:val="24"/>
              </w:rPr>
            </w:pPr>
            <w:r w:rsidRPr="00000C3C">
              <w:rPr>
                <w:sz w:val="24"/>
                <w:szCs w:val="24"/>
              </w:rPr>
              <w:t>1.</w:t>
            </w:r>
          </w:p>
        </w:tc>
        <w:tc>
          <w:tcPr>
            <w:tcW w:w="6521" w:type="dxa"/>
            <w:shd w:val="clear" w:color="auto" w:fill="auto"/>
          </w:tcPr>
          <w:p w:rsidR="001667EB" w:rsidRPr="00000C3C" w:rsidRDefault="00861666" w:rsidP="00F65657">
            <w:pPr>
              <w:spacing w:before="120" w:after="120"/>
              <w:ind w:firstLine="318"/>
              <w:jc w:val="both"/>
              <w:rPr>
                <w:sz w:val="24"/>
                <w:szCs w:val="24"/>
              </w:rPr>
            </w:pPr>
            <w:r w:rsidRPr="00000C3C">
              <w:rPr>
                <w:sz w:val="24"/>
                <w:szCs w:val="24"/>
              </w:rPr>
              <w:t>Право аренды</w:t>
            </w:r>
            <w:r w:rsidR="00E440EE" w:rsidRPr="00000C3C">
              <w:rPr>
                <w:sz w:val="24"/>
                <w:szCs w:val="24"/>
              </w:rPr>
              <w:t xml:space="preserve"> по договору аренды №57 от 31.12.2004 между Должником и Комитетом </w:t>
            </w:r>
            <w:proofErr w:type="spellStart"/>
            <w:r w:rsidR="00CD0BB0" w:rsidRPr="00000C3C">
              <w:rPr>
                <w:sz w:val="24"/>
                <w:szCs w:val="24"/>
              </w:rPr>
              <w:t>Малоярословецкой</w:t>
            </w:r>
            <w:proofErr w:type="spellEnd"/>
            <w:r w:rsidR="00CD0BB0" w:rsidRPr="00000C3C">
              <w:rPr>
                <w:sz w:val="24"/>
                <w:szCs w:val="24"/>
              </w:rPr>
              <w:t xml:space="preserve"> районной администрации по управлению имуществом МО «</w:t>
            </w:r>
            <w:proofErr w:type="spellStart"/>
            <w:r w:rsidR="00CD0BB0" w:rsidRPr="00000C3C">
              <w:rPr>
                <w:sz w:val="24"/>
                <w:szCs w:val="24"/>
              </w:rPr>
              <w:t>Малоярословецкий</w:t>
            </w:r>
            <w:proofErr w:type="spellEnd"/>
            <w:r w:rsidR="00CD0BB0" w:rsidRPr="00000C3C">
              <w:rPr>
                <w:sz w:val="24"/>
                <w:szCs w:val="24"/>
              </w:rPr>
              <w:t xml:space="preserve"> район»</w:t>
            </w:r>
            <w:r w:rsidR="00F34FFA" w:rsidRPr="00000C3C">
              <w:rPr>
                <w:sz w:val="24"/>
                <w:szCs w:val="24"/>
              </w:rPr>
              <w:t xml:space="preserve"> </w:t>
            </w:r>
            <w:r w:rsidR="00A97B82" w:rsidRPr="00000C3C">
              <w:rPr>
                <w:sz w:val="24"/>
                <w:szCs w:val="24"/>
              </w:rPr>
              <w:t>сроком с</w:t>
            </w:r>
            <w:r w:rsidR="005E1CB5" w:rsidRPr="00000C3C">
              <w:rPr>
                <w:sz w:val="24"/>
                <w:szCs w:val="24"/>
              </w:rPr>
              <w:t xml:space="preserve"> 31.12.2004 г. по 30.12.2053 г., зарегистрированного 18.03.2005 г., номер государственной регистрации 40-40-13/005/2005-222, </w:t>
            </w:r>
            <w:r w:rsidR="00F34FFA" w:rsidRPr="00000C3C">
              <w:rPr>
                <w:sz w:val="24"/>
                <w:szCs w:val="24"/>
              </w:rPr>
              <w:t>в отношении земельных участков</w:t>
            </w:r>
            <w:r w:rsidR="00F65657" w:rsidRPr="00000C3C">
              <w:rPr>
                <w:sz w:val="24"/>
                <w:szCs w:val="24"/>
              </w:rPr>
              <w:t>, категория земель: земли сельскохозяйственного назначения, разрешенное использование: для сельскохозяйственного производства</w:t>
            </w:r>
            <w:r w:rsidR="001667EB" w:rsidRPr="00000C3C">
              <w:rPr>
                <w:sz w:val="24"/>
                <w:szCs w:val="24"/>
              </w:rPr>
              <w:t>:</w:t>
            </w:r>
          </w:p>
          <w:p w:rsidR="00861666" w:rsidRPr="00000C3C" w:rsidRDefault="00861666" w:rsidP="00060384">
            <w:pPr>
              <w:pStyle w:val="aa"/>
              <w:numPr>
                <w:ilvl w:val="0"/>
                <w:numId w:val="9"/>
              </w:numPr>
              <w:spacing w:before="120" w:after="120"/>
              <w:ind w:left="318" w:hanging="318"/>
              <w:jc w:val="both"/>
              <w:rPr>
                <w:rFonts w:ascii="Times New Roman" w:hAnsi="Times New Roman"/>
                <w:lang w:val="ru-RU"/>
              </w:rPr>
            </w:pPr>
            <w:r w:rsidRPr="00000C3C">
              <w:rPr>
                <w:rFonts w:ascii="Times New Roman" w:hAnsi="Times New Roman"/>
                <w:lang w:val="ru-RU"/>
              </w:rPr>
              <w:t xml:space="preserve">площадью 1516800 кв. м, кадастровый номер 40:13:100502:12, </w:t>
            </w:r>
            <w:r w:rsidR="00F34FFA" w:rsidRPr="00000C3C">
              <w:rPr>
                <w:rFonts w:ascii="Times New Roman" w:hAnsi="Times New Roman"/>
                <w:lang w:val="ru-RU"/>
              </w:rPr>
              <w:t>адрес</w:t>
            </w:r>
            <w:r w:rsidRPr="00000C3C">
              <w:rPr>
                <w:rFonts w:ascii="Times New Roman" w:hAnsi="Times New Roman"/>
                <w:lang w:val="ru-RU"/>
              </w:rPr>
              <w:t xml:space="preserve">: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000C3C">
              <w:rPr>
                <w:rFonts w:ascii="Times New Roman" w:hAnsi="Times New Roman"/>
                <w:lang w:val="ru-RU"/>
              </w:rPr>
              <w:t>Малоярославецкий</w:t>
            </w:r>
            <w:proofErr w:type="spellEnd"/>
            <w:r w:rsidRPr="00000C3C">
              <w:rPr>
                <w:rFonts w:ascii="Times New Roman" w:hAnsi="Times New Roman"/>
                <w:lang w:val="ru-RU"/>
              </w:rPr>
              <w:t xml:space="preserve">, вблизи д. </w:t>
            </w:r>
            <w:proofErr w:type="spellStart"/>
            <w:r w:rsidRPr="00000C3C">
              <w:rPr>
                <w:rFonts w:ascii="Times New Roman" w:hAnsi="Times New Roman"/>
                <w:lang w:val="ru-RU"/>
              </w:rPr>
              <w:t>Васисово</w:t>
            </w:r>
            <w:proofErr w:type="spellEnd"/>
            <w:r w:rsidRPr="00000C3C">
              <w:rPr>
                <w:rFonts w:ascii="Times New Roman" w:hAnsi="Times New Roman"/>
                <w:lang w:val="ru-RU"/>
              </w:rPr>
              <w:t>.</w:t>
            </w:r>
          </w:p>
          <w:p w:rsidR="001667EB" w:rsidRPr="00000C3C" w:rsidRDefault="001667EB" w:rsidP="00060384">
            <w:pPr>
              <w:pStyle w:val="aa"/>
              <w:numPr>
                <w:ilvl w:val="0"/>
                <w:numId w:val="9"/>
              </w:numPr>
              <w:spacing w:before="120" w:after="120"/>
              <w:ind w:left="318" w:hanging="318"/>
              <w:jc w:val="both"/>
              <w:rPr>
                <w:rFonts w:ascii="Times New Roman" w:hAnsi="Times New Roman"/>
                <w:lang w:val="ru-RU"/>
              </w:rPr>
            </w:pPr>
            <w:r w:rsidRPr="00000C3C">
              <w:rPr>
                <w:rFonts w:ascii="Times New Roman" w:hAnsi="Times New Roman"/>
                <w:lang w:val="ru-RU"/>
              </w:rPr>
              <w:t xml:space="preserve">площадью 34700 кв. м, кадастровый номер 40:13:100202:17, </w:t>
            </w:r>
            <w:r w:rsidR="00F34FFA" w:rsidRPr="00000C3C">
              <w:rPr>
                <w:rFonts w:ascii="Times New Roman" w:hAnsi="Times New Roman"/>
                <w:lang w:val="ru-RU"/>
              </w:rPr>
              <w:t>адрес</w:t>
            </w:r>
            <w:r w:rsidRPr="00000C3C">
              <w:rPr>
                <w:rFonts w:ascii="Times New Roman" w:hAnsi="Times New Roman"/>
                <w:lang w:val="ru-RU"/>
              </w:rPr>
              <w:t xml:space="preserve">: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000C3C">
              <w:rPr>
                <w:rFonts w:ascii="Times New Roman" w:hAnsi="Times New Roman"/>
                <w:lang w:val="ru-RU"/>
              </w:rPr>
              <w:t>Малоярославецкий</w:t>
            </w:r>
            <w:proofErr w:type="spellEnd"/>
            <w:r w:rsidRPr="00000C3C">
              <w:rPr>
                <w:rFonts w:ascii="Times New Roman" w:hAnsi="Times New Roman"/>
                <w:lang w:val="ru-RU"/>
              </w:rPr>
              <w:t xml:space="preserve">, вблизи д. Образцово. </w:t>
            </w:r>
          </w:p>
          <w:p w:rsidR="001667EB" w:rsidRPr="00000C3C" w:rsidRDefault="001667EB" w:rsidP="00060384">
            <w:pPr>
              <w:pStyle w:val="aa"/>
              <w:numPr>
                <w:ilvl w:val="0"/>
                <w:numId w:val="9"/>
              </w:numPr>
              <w:spacing w:before="120" w:after="120"/>
              <w:ind w:left="318" w:hanging="318"/>
              <w:jc w:val="both"/>
              <w:rPr>
                <w:rFonts w:ascii="Times New Roman" w:hAnsi="Times New Roman"/>
                <w:lang w:val="ru-RU"/>
              </w:rPr>
            </w:pPr>
            <w:r w:rsidRPr="00000C3C">
              <w:rPr>
                <w:rFonts w:ascii="Times New Roman" w:hAnsi="Times New Roman"/>
                <w:lang w:val="ru-RU"/>
              </w:rPr>
              <w:t xml:space="preserve">площадью 63100 кв. м, кадастровый номер 40:13:100105:8, </w:t>
            </w:r>
            <w:r w:rsidR="00F34FFA" w:rsidRPr="00000C3C">
              <w:rPr>
                <w:rFonts w:ascii="Times New Roman" w:hAnsi="Times New Roman"/>
                <w:lang w:val="ru-RU"/>
              </w:rPr>
              <w:t>адрес</w:t>
            </w:r>
            <w:r w:rsidRPr="00000C3C">
              <w:rPr>
                <w:rFonts w:ascii="Times New Roman" w:hAnsi="Times New Roman"/>
                <w:lang w:val="ru-RU"/>
              </w:rPr>
              <w:t xml:space="preserve">: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000C3C">
              <w:rPr>
                <w:rFonts w:ascii="Times New Roman" w:hAnsi="Times New Roman"/>
                <w:lang w:val="ru-RU"/>
              </w:rPr>
              <w:t>Малоярославецкий</w:t>
            </w:r>
            <w:proofErr w:type="spellEnd"/>
            <w:r w:rsidRPr="00000C3C">
              <w:rPr>
                <w:rFonts w:ascii="Times New Roman" w:hAnsi="Times New Roman"/>
                <w:lang w:val="ru-RU"/>
              </w:rPr>
              <w:t>, вблизи д. Образцово.</w:t>
            </w:r>
          </w:p>
          <w:p w:rsidR="001667EB" w:rsidRPr="00000C3C" w:rsidRDefault="001667EB" w:rsidP="00060384">
            <w:pPr>
              <w:pStyle w:val="aa"/>
              <w:numPr>
                <w:ilvl w:val="0"/>
                <w:numId w:val="9"/>
              </w:numPr>
              <w:spacing w:before="120" w:after="120"/>
              <w:ind w:left="318" w:hanging="318"/>
              <w:jc w:val="both"/>
              <w:rPr>
                <w:rFonts w:ascii="Times New Roman" w:hAnsi="Times New Roman"/>
                <w:lang w:val="ru-RU"/>
              </w:rPr>
            </w:pPr>
            <w:r w:rsidRPr="00000C3C">
              <w:rPr>
                <w:rFonts w:ascii="Times New Roman" w:hAnsi="Times New Roman"/>
                <w:lang w:val="ru-RU"/>
              </w:rPr>
              <w:t xml:space="preserve">площадью 233100 кв. м, кадастровый номер 40:13:100502:13, </w:t>
            </w:r>
            <w:r w:rsidR="00F34FFA" w:rsidRPr="00000C3C">
              <w:rPr>
                <w:rFonts w:ascii="Times New Roman" w:hAnsi="Times New Roman"/>
                <w:lang w:val="ru-RU"/>
              </w:rPr>
              <w:t>адрес</w:t>
            </w:r>
            <w:r w:rsidRPr="00000C3C">
              <w:rPr>
                <w:rFonts w:ascii="Times New Roman" w:hAnsi="Times New Roman"/>
                <w:lang w:val="ru-RU"/>
              </w:rPr>
              <w:t xml:space="preserve">: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000C3C">
              <w:rPr>
                <w:rFonts w:ascii="Times New Roman" w:hAnsi="Times New Roman"/>
                <w:lang w:val="ru-RU"/>
              </w:rPr>
              <w:t>Малоярославецкий</w:t>
            </w:r>
            <w:proofErr w:type="spellEnd"/>
            <w:r w:rsidRPr="00000C3C">
              <w:rPr>
                <w:rFonts w:ascii="Times New Roman" w:hAnsi="Times New Roman"/>
                <w:lang w:val="ru-RU"/>
              </w:rPr>
              <w:t xml:space="preserve">, вблизи д. </w:t>
            </w:r>
            <w:proofErr w:type="spellStart"/>
            <w:r w:rsidRPr="00000C3C">
              <w:rPr>
                <w:rFonts w:ascii="Times New Roman" w:hAnsi="Times New Roman"/>
                <w:lang w:val="ru-RU"/>
              </w:rPr>
              <w:t>Васисово</w:t>
            </w:r>
            <w:proofErr w:type="spellEnd"/>
            <w:r w:rsidRPr="00000C3C">
              <w:rPr>
                <w:rFonts w:ascii="Times New Roman" w:hAnsi="Times New Roman"/>
                <w:lang w:val="ru-RU"/>
              </w:rPr>
              <w:t>.</w:t>
            </w:r>
          </w:p>
          <w:p w:rsidR="001667EB" w:rsidRPr="00000C3C" w:rsidRDefault="001667EB" w:rsidP="00060384">
            <w:pPr>
              <w:pStyle w:val="aa"/>
              <w:numPr>
                <w:ilvl w:val="0"/>
                <w:numId w:val="9"/>
              </w:numPr>
              <w:spacing w:before="120" w:after="120"/>
              <w:ind w:left="318" w:hanging="318"/>
              <w:jc w:val="both"/>
              <w:rPr>
                <w:rFonts w:ascii="Times New Roman" w:hAnsi="Times New Roman"/>
                <w:lang w:val="ru-RU"/>
              </w:rPr>
            </w:pPr>
            <w:r w:rsidRPr="00000C3C">
              <w:rPr>
                <w:rFonts w:ascii="Times New Roman" w:hAnsi="Times New Roman"/>
                <w:lang w:val="ru-RU"/>
              </w:rPr>
              <w:t xml:space="preserve">площадью 319500 кв. м, кадастровый номер 40:13:100502:9, </w:t>
            </w:r>
            <w:r w:rsidR="00F34FFA" w:rsidRPr="00000C3C">
              <w:rPr>
                <w:rFonts w:ascii="Times New Roman" w:hAnsi="Times New Roman"/>
                <w:lang w:val="ru-RU"/>
              </w:rPr>
              <w:t>адрес</w:t>
            </w:r>
            <w:r w:rsidRPr="00000C3C">
              <w:rPr>
                <w:rFonts w:ascii="Times New Roman" w:hAnsi="Times New Roman"/>
                <w:lang w:val="ru-RU"/>
              </w:rPr>
              <w:t xml:space="preserve">: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000C3C">
              <w:rPr>
                <w:rFonts w:ascii="Times New Roman" w:hAnsi="Times New Roman"/>
                <w:lang w:val="ru-RU"/>
              </w:rPr>
              <w:t>Малоярославецкий</w:t>
            </w:r>
            <w:proofErr w:type="spellEnd"/>
            <w:r w:rsidRPr="00000C3C">
              <w:rPr>
                <w:rFonts w:ascii="Times New Roman" w:hAnsi="Times New Roman"/>
                <w:lang w:val="ru-RU"/>
              </w:rPr>
              <w:t xml:space="preserve">, вблизи д. </w:t>
            </w:r>
            <w:proofErr w:type="spellStart"/>
            <w:r w:rsidRPr="00000C3C">
              <w:rPr>
                <w:rFonts w:ascii="Times New Roman" w:hAnsi="Times New Roman"/>
                <w:lang w:val="ru-RU"/>
              </w:rPr>
              <w:t>Васисово</w:t>
            </w:r>
            <w:proofErr w:type="spellEnd"/>
            <w:r w:rsidRPr="00000C3C">
              <w:rPr>
                <w:rFonts w:ascii="Times New Roman" w:hAnsi="Times New Roman"/>
                <w:lang w:val="ru-RU"/>
              </w:rPr>
              <w:t>.</w:t>
            </w:r>
          </w:p>
          <w:p w:rsidR="001667EB" w:rsidRPr="00000C3C" w:rsidRDefault="001667EB" w:rsidP="00060384">
            <w:pPr>
              <w:pStyle w:val="aa"/>
              <w:numPr>
                <w:ilvl w:val="0"/>
                <w:numId w:val="9"/>
              </w:numPr>
              <w:spacing w:before="120" w:after="120"/>
              <w:ind w:left="318" w:hanging="318"/>
              <w:jc w:val="both"/>
              <w:rPr>
                <w:rFonts w:ascii="Times New Roman" w:hAnsi="Times New Roman"/>
                <w:lang w:val="ru-RU"/>
              </w:rPr>
            </w:pPr>
            <w:r w:rsidRPr="00000C3C">
              <w:rPr>
                <w:rFonts w:ascii="Times New Roman" w:hAnsi="Times New Roman"/>
                <w:lang w:val="ru-RU"/>
              </w:rPr>
              <w:t xml:space="preserve">площадью 531700 кв. м, кадастровый номер 40:13:100502:11, </w:t>
            </w:r>
            <w:r w:rsidR="00F34FFA" w:rsidRPr="00000C3C">
              <w:rPr>
                <w:rFonts w:ascii="Times New Roman" w:hAnsi="Times New Roman"/>
                <w:lang w:val="ru-RU"/>
              </w:rPr>
              <w:t>адрес</w:t>
            </w:r>
            <w:r w:rsidRPr="00000C3C">
              <w:rPr>
                <w:rFonts w:ascii="Times New Roman" w:hAnsi="Times New Roman"/>
                <w:lang w:val="ru-RU"/>
              </w:rPr>
              <w:t xml:space="preserve">: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000C3C">
              <w:rPr>
                <w:rFonts w:ascii="Times New Roman" w:hAnsi="Times New Roman"/>
                <w:lang w:val="ru-RU"/>
              </w:rPr>
              <w:t>Малоярославецкий</w:t>
            </w:r>
            <w:proofErr w:type="spellEnd"/>
            <w:r w:rsidRPr="00000C3C">
              <w:rPr>
                <w:rFonts w:ascii="Times New Roman" w:hAnsi="Times New Roman"/>
                <w:lang w:val="ru-RU"/>
              </w:rPr>
              <w:t>, вблизи д. Сущево.</w:t>
            </w:r>
          </w:p>
          <w:p w:rsidR="001667EB" w:rsidRPr="00000C3C" w:rsidRDefault="001667EB" w:rsidP="00060384">
            <w:pPr>
              <w:pStyle w:val="aa"/>
              <w:numPr>
                <w:ilvl w:val="0"/>
                <w:numId w:val="9"/>
              </w:numPr>
              <w:spacing w:before="120" w:after="120"/>
              <w:ind w:left="318" w:hanging="318"/>
              <w:jc w:val="both"/>
              <w:rPr>
                <w:rFonts w:ascii="Times New Roman" w:hAnsi="Times New Roman"/>
                <w:lang w:val="ru-RU"/>
              </w:rPr>
            </w:pPr>
            <w:r w:rsidRPr="00000C3C">
              <w:rPr>
                <w:rFonts w:ascii="Times New Roman" w:hAnsi="Times New Roman"/>
                <w:lang w:val="ru-RU"/>
              </w:rPr>
              <w:t xml:space="preserve">площадью 775100 кв. м, кадастровый номер 40:13:100401:7, адрес: местоположение установлено относительно ориентира, расположенного в границах </w:t>
            </w:r>
            <w:r w:rsidRPr="00000C3C">
              <w:rPr>
                <w:rFonts w:ascii="Times New Roman" w:hAnsi="Times New Roman"/>
                <w:lang w:val="ru-RU"/>
              </w:rPr>
              <w:lastRenderedPageBreak/>
              <w:t xml:space="preserve">участка, почтовый адрес ориентира: Калужская область, р-н </w:t>
            </w:r>
            <w:proofErr w:type="spellStart"/>
            <w:r w:rsidRPr="00000C3C">
              <w:rPr>
                <w:rFonts w:ascii="Times New Roman" w:hAnsi="Times New Roman"/>
                <w:lang w:val="ru-RU"/>
              </w:rPr>
              <w:t>Малоярославецкий</w:t>
            </w:r>
            <w:proofErr w:type="spellEnd"/>
            <w:r w:rsidRPr="00000C3C">
              <w:rPr>
                <w:rFonts w:ascii="Times New Roman" w:hAnsi="Times New Roman"/>
                <w:lang w:val="ru-RU"/>
              </w:rPr>
              <w:t xml:space="preserve">, вблизи д. </w:t>
            </w:r>
            <w:proofErr w:type="spellStart"/>
            <w:r w:rsidRPr="00000C3C">
              <w:rPr>
                <w:rFonts w:ascii="Times New Roman" w:hAnsi="Times New Roman"/>
                <w:lang w:val="ru-RU"/>
              </w:rPr>
              <w:t>Тимовка</w:t>
            </w:r>
            <w:proofErr w:type="spellEnd"/>
            <w:r w:rsidRPr="00000C3C">
              <w:rPr>
                <w:rFonts w:ascii="Times New Roman" w:hAnsi="Times New Roman"/>
                <w:lang w:val="ru-RU"/>
              </w:rPr>
              <w:t>.</w:t>
            </w:r>
          </w:p>
          <w:p w:rsidR="001667EB" w:rsidRPr="00000C3C" w:rsidRDefault="001667EB" w:rsidP="00F65657">
            <w:pPr>
              <w:pStyle w:val="aa"/>
              <w:numPr>
                <w:ilvl w:val="0"/>
                <w:numId w:val="9"/>
              </w:numPr>
              <w:spacing w:before="120" w:after="120"/>
              <w:ind w:left="318" w:hanging="318"/>
              <w:contextualSpacing w:val="0"/>
              <w:jc w:val="both"/>
              <w:rPr>
                <w:rFonts w:ascii="Times New Roman" w:hAnsi="Times New Roman"/>
                <w:lang w:val="ru-RU"/>
              </w:rPr>
            </w:pPr>
            <w:r w:rsidRPr="00000C3C">
              <w:rPr>
                <w:rFonts w:ascii="Times New Roman" w:hAnsi="Times New Roman"/>
                <w:lang w:val="ru-RU"/>
              </w:rPr>
              <w:t xml:space="preserve">площадью 1050400 кв. м, кадастровый номер 40:13:100105:7, адрес: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000C3C">
              <w:rPr>
                <w:rFonts w:ascii="Times New Roman" w:hAnsi="Times New Roman"/>
                <w:lang w:val="ru-RU"/>
              </w:rPr>
              <w:t>Малоярославецкий</w:t>
            </w:r>
            <w:proofErr w:type="spellEnd"/>
            <w:r w:rsidRPr="00000C3C">
              <w:rPr>
                <w:rFonts w:ascii="Times New Roman" w:hAnsi="Times New Roman"/>
                <w:lang w:val="ru-RU"/>
              </w:rPr>
              <w:t>, вблизи д. Образцово.</w:t>
            </w:r>
          </w:p>
        </w:tc>
        <w:tc>
          <w:tcPr>
            <w:tcW w:w="3113" w:type="dxa"/>
            <w:shd w:val="clear" w:color="auto" w:fill="auto"/>
          </w:tcPr>
          <w:p w:rsidR="00A97203" w:rsidRPr="00CE3DEA" w:rsidRDefault="00A97203" w:rsidP="00A97203">
            <w:pPr>
              <w:pStyle w:val="aa"/>
              <w:spacing w:before="120"/>
              <w:ind w:left="74"/>
              <w:contextualSpacing w:val="0"/>
              <w:jc w:val="center"/>
              <w:rPr>
                <w:rFonts w:ascii="Times New Roman" w:hAnsi="Times New Roman"/>
                <w:b/>
                <w:lang w:val="ru-RU"/>
              </w:rPr>
            </w:pPr>
            <w:r w:rsidRPr="00CE3DEA">
              <w:rPr>
                <w:rFonts w:ascii="Times New Roman" w:eastAsia="Times New Roman" w:hAnsi="Times New Roman"/>
                <w:b/>
                <w:lang w:val="ru-RU" w:eastAsia="ar-SA"/>
              </w:rPr>
              <w:lastRenderedPageBreak/>
              <w:t>12 214 800</w:t>
            </w:r>
          </w:p>
        </w:tc>
      </w:tr>
      <w:tr w:rsidR="00A97203" w:rsidRPr="00000C3C" w:rsidTr="00A817A1">
        <w:tc>
          <w:tcPr>
            <w:tcW w:w="425" w:type="dxa"/>
          </w:tcPr>
          <w:p w:rsidR="00A97203" w:rsidRPr="00000C3C" w:rsidRDefault="00A97203" w:rsidP="0066793F">
            <w:pPr>
              <w:tabs>
                <w:tab w:val="left" w:pos="360"/>
              </w:tabs>
              <w:spacing w:before="120"/>
              <w:ind w:right="29"/>
              <w:rPr>
                <w:sz w:val="24"/>
                <w:szCs w:val="24"/>
              </w:rPr>
            </w:pPr>
          </w:p>
        </w:tc>
        <w:tc>
          <w:tcPr>
            <w:tcW w:w="6521" w:type="dxa"/>
            <w:shd w:val="clear" w:color="auto" w:fill="auto"/>
          </w:tcPr>
          <w:p w:rsidR="00A97203" w:rsidRPr="00000C3C" w:rsidRDefault="00A97203" w:rsidP="00F65657">
            <w:pPr>
              <w:spacing w:before="120" w:after="120"/>
              <w:ind w:firstLine="318"/>
              <w:jc w:val="both"/>
              <w:rPr>
                <w:b/>
                <w:sz w:val="24"/>
                <w:szCs w:val="24"/>
              </w:rPr>
            </w:pPr>
            <w:r w:rsidRPr="00000C3C">
              <w:rPr>
                <w:b/>
                <w:sz w:val="24"/>
                <w:szCs w:val="24"/>
              </w:rPr>
              <w:t>Итого:</w:t>
            </w:r>
          </w:p>
        </w:tc>
        <w:tc>
          <w:tcPr>
            <w:tcW w:w="3113" w:type="dxa"/>
            <w:shd w:val="clear" w:color="auto" w:fill="auto"/>
          </w:tcPr>
          <w:p w:rsidR="00A97203" w:rsidRPr="00000C3C" w:rsidRDefault="00A97203" w:rsidP="00A97203">
            <w:pPr>
              <w:pStyle w:val="aa"/>
              <w:spacing w:before="120"/>
              <w:ind w:left="74"/>
              <w:contextualSpacing w:val="0"/>
              <w:rPr>
                <w:rFonts w:ascii="Times New Roman" w:eastAsia="Times New Roman" w:hAnsi="Times New Roman"/>
                <w:b/>
                <w:lang w:val="ru-RU" w:eastAsia="ar-SA"/>
              </w:rPr>
            </w:pPr>
            <w:r w:rsidRPr="00000C3C">
              <w:rPr>
                <w:rFonts w:ascii="Times New Roman" w:eastAsia="Times New Roman" w:hAnsi="Times New Roman"/>
                <w:b/>
                <w:lang w:val="ru-RU" w:eastAsia="ar-SA"/>
              </w:rPr>
              <w:t>12 214 800 (Двенадцать миллионов двести четырнадцать тысяч восемьсот) рублей 00 копеек</w:t>
            </w:r>
          </w:p>
        </w:tc>
      </w:tr>
    </w:tbl>
    <w:p w:rsidR="00BC1D40" w:rsidRPr="00000C3C" w:rsidRDefault="00BC1D40" w:rsidP="00BC1D40">
      <w:pPr>
        <w:jc w:val="right"/>
        <w:rPr>
          <w:sz w:val="24"/>
          <w:szCs w:val="24"/>
        </w:rPr>
      </w:pPr>
    </w:p>
    <w:p w:rsidR="00A97203" w:rsidRPr="00000C3C" w:rsidRDefault="00A97203" w:rsidP="00BC1D40">
      <w:pPr>
        <w:jc w:val="right"/>
        <w:rPr>
          <w:sz w:val="24"/>
          <w:szCs w:val="24"/>
        </w:rPr>
      </w:pPr>
    </w:p>
    <w:p w:rsidR="00BC1D40" w:rsidRPr="00000C3C" w:rsidRDefault="00BC1D40" w:rsidP="005B44B9">
      <w:pPr>
        <w:ind w:left="1416" w:firstLine="708"/>
        <w:jc w:val="right"/>
        <w:rPr>
          <w:sz w:val="24"/>
          <w:szCs w:val="24"/>
        </w:rPr>
      </w:pPr>
      <w:r w:rsidRPr="00000C3C">
        <w:rPr>
          <w:sz w:val="24"/>
          <w:szCs w:val="24"/>
        </w:rPr>
        <w:t>Присвоить имуществу, выставляемому на торги, номер лота – 2</w:t>
      </w:r>
    </w:p>
    <w:p w:rsidR="00BC1D40" w:rsidRPr="00000C3C" w:rsidRDefault="00BC1D40" w:rsidP="005B44B9">
      <w:pPr>
        <w:ind w:left="1416" w:firstLine="708"/>
        <w:jc w:val="right"/>
        <w:rPr>
          <w:sz w:val="24"/>
          <w:szCs w:val="24"/>
        </w:rPr>
      </w:pPr>
      <w:r w:rsidRPr="00000C3C">
        <w:rPr>
          <w:sz w:val="24"/>
          <w:szCs w:val="24"/>
        </w:rPr>
        <w:t>Состав и цена лота № 2</w:t>
      </w:r>
    </w:p>
    <w:tbl>
      <w:tblPr>
        <w:tblW w:w="1005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
        <w:gridCol w:w="6521"/>
        <w:gridCol w:w="3113"/>
      </w:tblGrid>
      <w:tr w:rsidR="00BC1D40" w:rsidRPr="00000C3C" w:rsidTr="00A817A1">
        <w:tc>
          <w:tcPr>
            <w:tcW w:w="425" w:type="dxa"/>
          </w:tcPr>
          <w:p w:rsidR="00BC1D40" w:rsidRPr="00000C3C" w:rsidRDefault="00BC1D40" w:rsidP="002212C0">
            <w:pPr>
              <w:jc w:val="center"/>
              <w:rPr>
                <w:b/>
                <w:sz w:val="24"/>
                <w:szCs w:val="24"/>
              </w:rPr>
            </w:pPr>
          </w:p>
        </w:tc>
        <w:tc>
          <w:tcPr>
            <w:tcW w:w="6521" w:type="dxa"/>
            <w:shd w:val="clear" w:color="auto" w:fill="auto"/>
          </w:tcPr>
          <w:p w:rsidR="00BC1D40" w:rsidRPr="00000C3C" w:rsidRDefault="00BC1D40" w:rsidP="002212C0">
            <w:pPr>
              <w:jc w:val="center"/>
              <w:rPr>
                <w:sz w:val="24"/>
                <w:szCs w:val="24"/>
              </w:rPr>
            </w:pPr>
            <w:r w:rsidRPr="00000C3C">
              <w:rPr>
                <w:b/>
                <w:sz w:val="24"/>
                <w:szCs w:val="24"/>
              </w:rPr>
              <w:t>Наименование имущества</w:t>
            </w:r>
          </w:p>
        </w:tc>
        <w:tc>
          <w:tcPr>
            <w:tcW w:w="3113" w:type="dxa"/>
            <w:shd w:val="clear" w:color="auto" w:fill="auto"/>
          </w:tcPr>
          <w:p w:rsidR="00BC1D40" w:rsidRPr="00000C3C" w:rsidRDefault="00BC1D40" w:rsidP="002212C0">
            <w:pPr>
              <w:jc w:val="center"/>
              <w:rPr>
                <w:b/>
                <w:sz w:val="24"/>
                <w:szCs w:val="24"/>
              </w:rPr>
            </w:pPr>
            <w:r w:rsidRPr="00000C3C">
              <w:rPr>
                <w:b/>
                <w:sz w:val="24"/>
                <w:szCs w:val="24"/>
              </w:rPr>
              <w:t xml:space="preserve">Стоимость имущества </w:t>
            </w:r>
          </w:p>
          <w:p w:rsidR="00BC1D40" w:rsidRPr="00000C3C" w:rsidRDefault="00BC1D40" w:rsidP="002212C0">
            <w:pPr>
              <w:jc w:val="center"/>
              <w:rPr>
                <w:sz w:val="24"/>
                <w:szCs w:val="24"/>
              </w:rPr>
            </w:pPr>
            <w:r w:rsidRPr="00000C3C">
              <w:rPr>
                <w:b/>
                <w:sz w:val="24"/>
                <w:szCs w:val="24"/>
              </w:rPr>
              <w:t>(без НДС)</w:t>
            </w:r>
          </w:p>
        </w:tc>
      </w:tr>
      <w:tr w:rsidR="00BC1D40" w:rsidRPr="00000C3C" w:rsidTr="00A817A1">
        <w:tc>
          <w:tcPr>
            <w:tcW w:w="425" w:type="dxa"/>
          </w:tcPr>
          <w:p w:rsidR="00BC1D40" w:rsidRPr="00000C3C" w:rsidRDefault="00BC1D40" w:rsidP="00F65657">
            <w:pPr>
              <w:spacing w:before="120"/>
              <w:jc w:val="center"/>
              <w:rPr>
                <w:sz w:val="24"/>
                <w:szCs w:val="24"/>
              </w:rPr>
            </w:pPr>
            <w:r w:rsidRPr="00000C3C">
              <w:rPr>
                <w:sz w:val="24"/>
                <w:szCs w:val="24"/>
              </w:rPr>
              <w:t>2.</w:t>
            </w:r>
          </w:p>
        </w:tc>
        <w:tc>
          <w:tcPr>
            <w:tcW w:w="6521" w:type="dxa"/>
            <w:shd w:val="clear" w:color="auto" w:fill="auto"/>
          </w:tcPr>
          <w:p w:rsidR="00BC1D40" w:rsidRPr="00000C3C" w:rsidRDefault="005B44B9" w:rsidP="00721940">
            <w:pPr>
              <w:pStyle w:val="aa"/>
              <w:spacing w:before="120" w:after="120"/>
              <w:ind w:left="34"/>
              <w:jc w:val="both"/>
              <w:rPr>
                <w:rFonts w:ascii="Times New Roman" w:hAnsi="Times New Roman"/>
                <w:b/>
                <w:lang w:val="ru-RU"/>
              </w:rPr>
            </w:pPr>
            <w:r w:rsidRPr="00000C3C">
              <w:rPr>
                <w:rFonts w:ascii="Times New Roman" w:hAnsi="Times New Roman"/>
                <w:lang w:val="ru-RU"/>
              </w:rPr>
              <w:t>З</w:t>
            </w:r>
            <w:r w:rsidR="00BC1D40" w:rsidRPr="00000C3C">
              <w:rPr>
                <w:rFonts w:ascii="Times New Roman" w:hAnsi="Times New Roman"/>
                <w:lang w:val="ru-RU"/>
              </w:rPr>
              <w:t xml:space="preserve">емельный участок, </w:t>
            </w:r>
            <w:r w:rsidR="00BC1D40" w:rsidRPr="00D24F3D">
              <w:rPr>
                <w:rFonts w:ascii="Times New Roman" w:hAnsi="Times New Roman"/>
                <w:lang w:val="ru-RU"/>
              </w:rPr>
              <w:t xml:space="preserve">площадью </w:t>
            </w:r>
            <w:r w:rsidR="00721940" w:rsidRPr="00D24F3D">
              <w:rPr>
                <w:rFonts w:ascii="Times New Roman" w:hAnsi="Times New Roman"/>
                <w:bCs/>
                <w:color w:val="343434"/>
                <w:shd w:val="clear" w:color="auto" w:fill="FFFFFF"/>
                <w:lang w:val="ru-RU"/>
              </w:rPr>
              <w:t>35934</w:t>
            </w:r>
            <w:r w:rsidR="00BC1D40" w:rsidRPr="00D24F3D">
              <w:rPr>
                <w:rFonts w:ascii="Times New Roman" w:hAnsi="Times New Roman"/>
                <w:lang w:val="ru-RU"/>
              </w:rPr>
              <w:t xml:space="preserve"> кв. м, категория земель: земли сельскохозяйственного назначения, разрешенное использование: для сельскохозяйственного производства, кадастровый номер 40:13:100404:2, расположенный по адресу: местоположение установлено</w:t>
            </w:r>
            <w:r w:rsidR="00BC1D40" w:rsidRPr="00000C3C">
              <w:rPr>
                <w:rFonts w:ascii="Times New Roman" w:hAnsi="Times New Roman"/>
                <w:lang w:val="ru-RU"/>
              </w:rPr>
              <w:t xml:space="preserve"> относительно ориентира, расположенного в границах участка, почтовый адрес ориентира: Калужская область, р-н </w:t>
            </w:r>
            <w:proofErr w:type="spellStart"/>
            <w:r w:rsidR="00BC1D40" w:rsidRPr="00000C3C">
              <w:rPr>
                <w:rFonts w:ascii="Times New Roman" w:hAnsi="Times New Roman"/>
                <w:lang w:val="ru-RU"/>
              </w:rPr>
              <w:t>Малояр</w:t>
            </w:r>
            <w:r w:rsidR="00000C3C">
              <w:rPr>
                <w:rFonts w:ascii="Times New Roman" w:hAnsi="Times New Roman"/>
                <w:lang w:val="ru-RU"/>
              </w:rPr>
              <w:t>ославецкий</w:t>
            </w:r>
            <w:proofErr w:type="spellEnd"/>
            <w:r w:rsidR="00000C3C">
              <w:rPr>
                <w:rFonts w:ascii="Times New Roman" w:hAnsi="Times New Roman"/>
                <w:lang w:val="ru-RU"/>
              </w:rPr>
              <w:t>, вблизи д. Березовка</w:t>
            </w:r>
          </w:p>
        </w:tc>
        <w:tc>
          <w:tcPr>
            <w:tcW w:w="3113" w:type="dxa"/>
            <w:shd w:val="clear" w:color="auto" w:fill="auto"/>
          </w:tcPr>
          <w:p w:rsidR="00BC1D40" w:rsidRPr="00CE3DEA" w:rsidRDefault="005B44B9" w:rsidP="00D24F3D">
            <w:pPr>
              <w:spacing w:before="120"/>
              <w:jc w:val="center"/>
              <w:rPr>
                <w:b/>
                <w:sz w:val="24"/>
                <w:szCs w:val="24"/>
              </w:rPr>
            </w:pPr>
            <w:r w:rsidRPr="00CE3DEA">
              <w:rPr>
                <w:b/>
                <w:sz w:val="24"/>
                <w:szCs w:val="24"/>
              </w:rPr>
              <w:t>1</w:t>
            </w:r>
            <w:r w:rsidR="00D24F3D" w:rsidRPr="00CE3DEA">
              <w:rPr>
                <w:b/>
                <w:sz w:val="24"/>
                <w:szCs w:val="24"/>
              </w:rPr>
              <w:t>07 802</w:t>
            </w:r>
            <w:r w:rsidRPr="00CE3DEA">
              <w:rPr>
                <w:b/>
                <w:sz w:val="24"/>
                <w:szCs w:val="24"/>
              </w:rPr>
              <w:t xml:space="preserve">  </w:t>
            </w:r>
          </w:p>
        </w:tc>
      </w:tr>
      <w:tr w:rsidR="00A97203" w:rsidRPr="00000C3C" w:rsidTr="00A817A1">
        <w:tc>
          <w:tcPr>
            <w:tcW w:w="425" w:type="dxa"/>
          </w:tcPr>
          <w:p w:rsidR="00A97203" w:rsidRPr="00000C3C" w:rsidRDefault="00A97203" w:rsidP="00A97203">
            <w:pPr>
              <w:spacing w:before="120"/>
              <w:jc w:val="center"/>
              <w:rPr>
                <w:sz w:val="24"/>
                <w:szCs w:val="24"/>
              </w:rPr>
            </w:pPr>
          </w:p>
        </w:tc>
        <w:tc>
          <w:tcPr>
            <w:tcW w:w="6521" w:type="dxa"/>
            <w:shd w:val="clear" w:color="auto" w:fill="auto"/>
          </w:tcPr>
          <w:p w:rsidR="00A97203" w:rsidRPr="00000C3C" w:rsidRDefault="00A97203" w:rsidP="00000C3C">
            <w:pPr>
              <w:spacing w:before="120" w:after="120"/>
              <w:jc w:val="both"/>
              <w:rPr>
                <w:b/>
                <w:sz w:val="24"/>
                <w:szCs w:val="24"/>
              </w:rPr>
            </w:pPr>
            <w:r w:rsidRPr="00000C3C">
              <w:rPr>
                <w:b/>
                <w:sz w:val="24"/>
                <w:szCs w:val="24"/>
              </w:rPr>
              <w:t>Итого:</w:t>
            </w:r>
          </w:p>
        </w:tc>
        <w:tc>
          <w:tcPr>
            <w:tcW w:w="3113" w:type="dxa"/>
            <w:shd w:val="clear" w:color="auto" w:fill="auto"/>
          </w:tcPr>
          <w:p w:rsidR="00A97203" w:rsidRPr="00000C3C" w:rsidRDefault="00D24F3D" w:rsidP="00CE3DEA">
            <w:pPr>
              <w:pStyle w:val="aa"/>
              <w:spacing w:before="120"/>
              <w:ind w:left="74"/>
              <w:contextualSpacing w:val="0"/>
              <w:rPr>
                <w:rFonts w:ascii="Times New Roman" w:eastAsia="Times New Roman" w:hAnsi="Times New Roman"/>
                <w:b/>
                <w:lang w:val="ru-RU" w:eastAsia="ar-SA"/>
              </w:rPr>
            </w:pPr>
            <w:r>
              <w:rPr>
                <w:rFonts w:ascii="Times New Roman" w:eastAsia="Times New Roman" w:hAnsi="Times New Roman"/>
                <w:b/>
                <w:lang w:val="ru-RU" w:eastAsia="ar-SA"/>
              </w:rPr>
              <w:t xml:space="preserve">107 802 </w:t>
            </w:r>
            <w:r w:rsidR="00A97203" w:rsidRPr="00000C3C">
              <w:rPr>
                <w:rFonts w:ascii="Times New Roman" w:eastAsia="Times New Roman" w:hAnsi="Times New Roman"/>
                <w:b/>
                <w:lang w:val="ru-RU" w:eastAsia="ar-SA"/>
              </w:rPr>
              <w:t>(</w:t>
            </w:r>
            <w:r>
              <w:rPr>
                <w:rFonts w:ascii="Times New Roman" w:eastAsia="Times New Roman" w:hAnsi="Times New Roman"/>
                <w:b/>
                <w:lang w:val="ru-RU" w:eastAsia="ar-SA"/>
              </w:rPr>
              <w:t>Сто семь</w:t>
            </w:r>
            <w:r w:rsidR="005B44B9" w:rsidRPr="00000C3C">
              <w:rPr>
                <w:rFonts w:ascii="Times New Roman" w:eastAsia="Times New Roman" w:hAnsi="Times New Roman"/>
                <w:b/>
                <w:lang w:val="ru-RU" w:eastAsia="ar-SA"/>
              </w:rPr>
              <w:t xml:space="preserve"> тысяч </w:t>
            </w:r>
            <w:r>
              <w:rPr>
                <w:rFonts w:ascii="Times New Roman" w:eastAsia="Times New Roman" w:hAnsi="Times New Roman"/>
                <w:b/>
                <w:lang w:val="ru-RU" w:eastAsia="ar-SA"/>
              </w:rPr>
              <w:t>восемьсот два</w:t>
            </w:r>
            <w:r w:rsidR="00A97203" w:rsidRPr="00000C3C">
              <w:rPr>
                <w:rFonts w:ascii="Times New Roman" w:eastAsia="Times New Roman" w:hAnsi="Times New Roman"/>
                <w:b/>
                <w:lang w:val="ru-RU" w:eastAsia="ar-SA"/>
              </w:rPr>
              <w:t>) рубл</w:t>
            </w:r>
            <w:r>
              <w:rPr>
                <w:rFonts w:ascii="Times New Roman" w:eastAsia="Times New Roman" w:hAnsi="Times New Roman"/>
                <w:b/>
                <w:lang w:val="ru-RU" w:eastAsia="ar-SA"/>
              </w:rPr>
              <w:t>я</w:t>
            </w:r>
            <w:r w:rsidR="00A97203" w:rsidRPr="00000C3C">
              <w:rPr>
                <w:rFonts w:ascii="Times New Roman" w:eastAsia="Times New Roman" w:hAnsi="Times New Roman"/>
                <w:b/>
                <w:lang w:val="ru-RU" w:eastAsia="ar-SA"/>
              </w:rPr>
              <w:t xml:space="preserve"> 00 копеек</w:t>
            </w:r>
          </w:p>
        </w:tc>
      </w:tr>
    </w:tbl>
    <w:p w:rsidR="00BC1D40" w:rsidRPr="00000C3C" w:rsidRDefault="00BC1D40" w:rsidP="002D73C6">
      <w:pPr>
        <w:spacing w:before="120"/>
        <w:ind w:firstLine="708"/>
        <w:jc w:val="both"/>
        <w:rPr>
          <w:b/>
          <w:color w:val="000000"/>
          <w:sz w:val="24"/>
          <w:szCs w:val="24"/>
        </w:rPr>
      </w:pPr>
    </w:p>
    <w:p w:rsidR="005B44B9" w:rsidRPr="00000C3C" w:rsidRDefault="005B44B9" w:rsidP="005B44B9">
      <w:pPr>
        <w:jc w:val="right"/>
        <w:rPr>
          <w:sz w:val="24"/>
          <w:szCs w:val="24"/>
        </w:rPr>
      </w:pPr>
      <w:r w:rsidRPr="00000C3C">
        <w:rPr>
          <w:sz w:val="24"/>
          <w:szCs w:val="24"/>
        </w:rPr>
        <w:t>Присвоить имуществу, выставляемому на торги, номер лота – 3</w:t>
      </w:r>
    </w:p>
    <w:p w:rsidR="005B44B9" w:rsidRPr="00000C3C" w:rsidRDefault="005B44B9" w:rsidP="005B44B9">
      <w:pPr>
        <w:jc w:val="right"/>
        <w:rPr>
          <w:sz w:val="24"/>
          <w:szCs w:val="24"/>
        </w:rPr>
      </w:pPr>
      <w:r w:rsidRPr="00000C3C">
        <w:rPr>
          <w:sz w:val="24"/>
          <w:szCs w:val="24"/>
        </w:rPr>
        <w:t>Состав и цена лота № 3</w:t>
      </w:r>
    </w:p>
    <w:tbl>
      <w:tblPr>
        <w:tblW w:w="1005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
        <w:gridCol w:w="6521"/>
        <w:gridCol w:w="3113"/>
      </w:tblGrid>
      <w:tr w:rsidR="005B44B9" w:rsidRPr="00000C3C" w:rsidTr="004266FB">
        <w:tc>
          <w:tcPr>
            <w:tcW w:w="425" w:type="dxa"/>
          </w:tcPr>
          <w:p w:rsidR="005B44B9" w:rsidRPr="00000C3C" w:rsidRDefault="005B44B9" w:rsidP="004266FB">
            <w:pPr>
              <w:jc w:val="center"/>
              <w:rPr>
                <w:b/>
                <w:sz w:val="24"/>
                <w:szCs w:val="24"/>
              </w:rPr>
            </w:pPr>
          </w:p>
        </w:tc>
        <w:tc>
          <w:tcPr>
            <w:tcW w:w="6521" w:type="dxa"/>
            <w:shd w:val="clear" w:color="auto" w:fill="auto"/>
          </w:tcPr>
          <w:p w:rsidR="005B44B9" w:rsidRPr="00000C3C" w:rsidRDefault="005B44B9" w:rsidP="004266FB">
            <w:pPr>
              <w:jc w:val="center"/>
              <w:rPr>
                <w:sz w:val="24"/>
                <w:szCs w:val="24"/>
              </w:rPr>
            </w:pPr>
            <w:r w:rsidRPr="00000C3C">
              <w:rPr>
                <w:b/>
                <w:sz w:val="24"/>
                <w:szCs w:val="24"/>
              </w:rPr>
              <w:t>Наименование имущества</w:t>
            </w:r>
          </w:p>
        </w:tc>
        <w:tc>
          <w:tcPr>
            <w:tcW w:w="3113" w:type="dxa"/>
            <w:shd w:val="clear" w:color="auto" w:fill="auto"/>
          </w:tcPr>
          <w:p w:rsidR="005B44B9" w:rsidRPr="00000C3C" w:rsidRDefault="005B44B9" w:rsidP="004266FB">
            <w:pPr>
              <w:jc w:val="center"/>
              <w:rPr>
                <w:b/>
                <w:sz w:val="24"/>
                <w:szCs w:val="24"/>
              </w:rPr>
            </w:pPr>
            <w:r w:rsidRPr="00000C3C">
              <w:rPr>
                <w:b/>
                <w:sz w:val="24"/>
                <w:szCs w:val="24"/>
              </w:rPr>
              <w:t xml:space="preserve">Стоимость имущества </w:t>
            </w:r>
          </w:p>
          <w:p w:rsidR="005B44B9" w:rsidRPr="00000C3C" w:rsidRDefault="005B44B9" w:rsidP="004266FB">
            <w:pPr>
              <w:jc w:val="center"/>
              <w:rPr>
                <w:sz w:val="24"/>
                <w:szCs w:val="24"/>
              </w:rPr>
            </w:pPr>
            <w:r w:rsidRPr="00000C3C">
              <w:rPr>
                <w:b/>
                <w:sz w:val="24"/>
                <w:szCs w:val="24"/>
              </w:rPr>
              <w:t>(без НДС)</w:t>
            </w:r>
          </w:p>
        </w:tc>
      </w:tr>
      <w:tr w:rsidR="005B44B9" w:rsidRPr="00000C3C" w:rsidTr="004266FB">
        <w:tc>
          <w:tcPr>
            <w:tcW w:w="425" w:type="dxa"/>
          </w:tcPr>
          <w:p w:rsidR="005B44B9" w:rsidRPr="00000C3C" w:rsidRDefault="005B44B9" w:rsidP="004266FB">
            <w:pPr>
              <w:spacing w:before="120"/>
              <w:jc w:val="center"/>
              <w:rPr>
                <w:sz w:val="24"/>
                <w:szCs w:val="24"/>
              </w:rPr>
            </w:pPr>
            <w:r w:rsidRPr="00000C3C">
              <w:rPr>
                <w:sz w:val="24"/>
                <w:szCs w:val="24"/>
              </w:rPr>
              <w:t>3.</w:t>
            </w:r>
          </w:p>
        </w:tc>
        <w:tc>
          <w:tcPr>
            <w:tcW w:w="6521" w:type="dxa"/>
            <w:shd w:val="clear" w:color="auto" w:fill="auto"/>
          </w:tcPr>
          <w:p w:rsidR="005B44B9" w:rsidRPr="00000C3C" w:rsidRDefault="005B44B9" w:rsidP="00D24F3D">
            <w:pPr>
              <w:pStyle w:val="aa"/>
              <w:spacing w:before="120" w:after="120"/>
              <w:ind w:left="0"/>
              <w:jc w:val="both"/>
              <w:rPr>
                <w:rFonts w:ascii="Times New Roman" w:hAnsi="Times New Roman"/>
                <w:lang w:val="ru-RU"/>
              </w:rPr>
            </w:pPr>
            <w:r w:rsidRPr="00000C3C">
              <w:rPr>
                <w:rFonts w:ascii="Times New Roman" w:hAnsi="Times New Roman"/>
                <w:lang w:val="ru-RU"/>
              </w:rPr>
              <w:t>Земельный участок, площадью 3</w:t>
            </w:r>
            <w:r w:rsidR="00D24F3D">
              <w:rPr>
                <w:rFonts w:ascii="Times New Roman" w:hAnsi="Times New Roman"/>
                <w:lang w:val="ru-RU"/>
              </w:rPr>
              <w:t xml:space="preserve">22284 </w:t>
            </w:r>
            <w:r w:rsidRPr="00000C3C">
              <w:rPr>
                <w:rFonts w:ascii="Times New Roman" w:hAnsi="Times New Roman"/>
                <w:lang w:val="ru-RU"/>
              </w:rPr>
              <w:t xml:space="preserve">кв. м, категория земель: земли сельскохозяйственного назначения, разрешенное использование: для сельскохозяйственного производства, кадастровый номер 40:13:100602:5, расположенный по адресу: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000C3C">
              <w:rPr>
                <w:rFonts w:ascii="Times New Roman" w:hAnsi="Times New Roman"/>
                <w:lang w:val="ru-RU"/>
              </w:rPr>
              <w:t>Малоярос</w:t>
            </w:r>
            <w:r w:rsidR="00000C3C">
              <w:rPr>
                <w:rFonts w:ascii="Times New Roman" w:hAnsi="Times New Roman"/>
                <w:lang w:val="ru-RU"/>
              </w:rPr>
              <w:t>лавецкий</w:t>
            </w:r>
            <w:proofErr w:type="spellEnd"/>
            <w:r w:rsidR="00000C3C">
              <w:rPr>
                <w:rFonts w:ascii="Times New Roman" w:hAnsi="Times New Roman"/>
                <w:lang w:val="ru-RU"/>
              </w:rPr>
              <w:t>, земли ООО «Березовка»</w:t>
            </w:r>
          </w:p>
        </w:tc>
        <w:tc>
          <w:tcPr>
            <w:tcW w:w="3113" w:type="dxa"/>
            <w:shd w:val="clear" w:color="auto" w:fill="auto"/>
          </w:tcPr>
          <w:p w:rsidR="005B44B9" w:rsidRPr="00CE3DEA" w:rsidRDefault="005B44B9" w:rsidP="00D24F3D">
            <w:pPr>
              <w:spacing w:before="120"/>
              <w:jc w:val="center"/>
              <w:rPr>
                <w:b/>
                <w:sz w:val="24"/>
                <w:szCs w:val="24"/>
              </w:rPr>
            </w:pPr>
            <w:r w:rsidRPr="00CE3DEA">
              <w:rPr>
                <w:b/>
                <w:sz w:val="24"/>
                <w:szCs w:val="24"/>
              </w:rPr>
              <w:t>9</w:t>
            </w:r>
            <w:r w:rsidR="00D24F3D" w:rsidRPr="00CE3DEA">
              <w:rPr>
                <w:b/>
                <w:sz w:val="24"/>
                <w:szCs w:val="24"/>
              </w:rPr>
              <w:t>66 852</w:t>
            </w:r>
          </w:p>
        </w:tc>
      </w:tr>
      <w:tr w:rsidR="005B44B9" w:rsidRPr="00000C3C" w:rsidTr="004266FB">
        <w:tc>
          <w:tcPr>
            <w:tcW w:w="425" w:type="dxa"/>
          </w:tcPr>
          <w:p w:rsidR="005B44B9" w:rsidRPr="00000C3C" w:rsidRDefault="005B44B9" w:rsidP="004266FB">
            <w:pPr>
              <w:spacing w:before="120"/>
              <w:jc w:val="center"/>
              <w:rPr>
                <w:sz w:val="24"/>
                <w:szCs w:val="24"/>
              </w:rPr>
            </w:pPr>
          </w:p>
        </w:tc>
        <w:tc>
          <w:tcPr>
            <w:tcW w:w="6521" w:type="dxa"/>
            <w:shd w:val="clear" w:color="auto" w:fill="auto"/>
          </w:tcPr>
          <w:p w:rsidR="005B44B9" w:rsidRPr="00000C3C" w:rsidRDefault="005B44B9" w:rsidP="00000C3C">
            <w:pPr>
              <w:spacing w:before="120" w:after="120"/>
              <w:jc w:val="both"/>
              <w:rPr>
                <w:b/>
                <w:sz w:val="24"/>
                <w:szCs w:val="24"/>
              </w:rPr>
            </w:pPr>
            <w:r w:rsidRPr="00000C3C">
              <w:rPr>
                <w:b/>
                <w:sz w:val="24"/>
                <w:szCs w:val="24"/>
              </w:rPr>
              <w:t>Итого:</w:t>
            </w:r>
          </w:p>
        </w:tc>
        <w:tc>
          <w:tcPr>
            <w:tcW w:w="3113" w:type="dxa"/>
            <w:shd w:val="clear" w:color="auto" w:fill="auto"/>
          </w:tcPr>
          <w:p w:rsidR="005B44B9" w:rsidRPr="00000C3C" w:rsidRDefault="005B44B9" w:rsidP="00D24F3D">
            <w:pPr>
              <w:pStyle w:val="aa"/>
              <w:spacing w:before="120"/>
              <w:ind w:left="74"/>
              <w:contextualSpacing w:val="0"/>
              <w:rPr>
                <w:rFonts w:ascii="Times New Roman" w:eastAsia="Times New Roman" w:hAnsi="Times New Roman"/>
                <w:b/>
                <w:lang w:val="ru-RU" w:eastAsia="ar-SA"/>
              </w:rPr>
            </w:pPr>
            <w:r w:rsidRPr="00000C3C">
              <w:rPr>
                <w:rFonts w:ascii="Times New Roman" w:eastAsia="Times New Roman" w:hAnsi="Times New Roman"/>
                <w:b/>
                <w:lang w:val="ru-RU" w:eastAsia="ar-SA"/>
              </w:rPr>
              <w:t>9</w:t>
            </w:r>
            <w:r w:rsidR="00D24F3D">
              <w:rPr>
                <w:rFonts w:ascii="Times New Roman" w:eastAsia="Times New Roman" w:hAnsi="Times New Roman"/>
                <w:b/>
                <w:lang w:val="ru-RU" w:eastAsia="ar-SA"/>
              </w:rPr>
              <w:t>66 852</w:t>
            </w:r>
            <w:r w:rsidRPr="00000C3C">
              <w:rPr>
                <w:rFonts w:ascii="Times New Roman" w:eastAsia="Times New Roman" w:hAnsi="Times New Roman"/>
                <w:b/>
                <w:lang w:val="ru-RU" w:eastAsia="ar-SA"/>
              </w:rPr>
              <w:t xml:space="preserve"> (Девятьсот</w:t>
            </w:r>
            <w:r w:rsidR="00D24F3D">
              <w:rPr>
                <w:rFonts w:ascii="Times New Roman" w:eastAsia="Times New Roman" w:hAnsi="Times New Roman"/>
                <w:b/>
                <w:lang w:val="ru-RU" w:eastAsia="ar-SA"/>
              </w:rPr>
              <w:t xml:space="preserve"> шестьдесят шесть тысяч восемьсот пятьдесят два</w:t>
            </w:r>
            <w:r w:rsidRPr="00000C3C">
              <w:rPr>
                <w:rFonts w:ascii="Times New Roman" w:eastAsia="Times New Roman" w:hAnsi="Times New Roman"/>
                <w:b/>
                <w:lang w:val="ru-RU" w:eastAsia="ar-SA"/>
              </w:rPr>
              <w:t>) рубл</w:t>
            </w:r>
            <w:r w:rsidR="00D24F3D">
              <w:rPr>
                <w:rFonts w:ascii="Times New Roman" w:eastAsia="Times New Roman" w:hAnsi="Times New Roman"/>
                <w:b/>
                <w:lang w:val="ru-RU" w:eastAsia="ar-SA"/>
              </w:rPr>
              <w:t>я</w:t>
            </w:r>
            <w:r w:rsidRPr="00000C3C">
              <w:rPr>
                <w:rFonts w:ascii="Times New Roman" w:eastAsia="Times New Roman" w:hAnsi="Times New Roman"/>
                <w:b/>
                <w:lang w:val="ru-RU" w:eastAsia="ar-SA"/>
              </w:rPr>
              <w:t xml:space="preserve"> 00 копеек</w:t>
            </w:r>
          </w:p>
        </w:tc>
      </w:tr>
    </w:tbl>
    <w:p w:rsidR="00B47A56" w:rsidRDefault="00B47A56" w:rsidP="002D73C6">
      <w:pPr>
        <w:spacing w:before="120"/>
        <w:ind w:firstLine="708"/>
        <w:jc w:val="both"/>
        <w:rPr>
          <w:b/>
          <w:color w:val="000000"/>
          <w:sz w:val="24"/>
          <w:szCs w:val="24"/>
        </w:rPr>
      </w:pPr>
    </w:p>
    <w:p w:rsidR="00934DB8" w:rsidRPr="00000C3C" w:rsidRDefault="00934DB8" w:rsidP="002D73C6">
      <w:pPr>
        <w:spacing w:before="120"/>
        <w:ind w:firstLine="708"/>
        <w:jc w:val="both"/>
        <w:rPr>
          <w:b/>
          <w:color w:val="000000"/>
          <w:sz w:val="24"/>
          <w:szCs w:val="24"/>
        </w:rPr>
      </w:pPr>
    </w:p>
    <w:p w:rsidR="005B44B9" w:rsidRPr="00000C3C" w:rsidRDefault="005B44B9" w:rsidP="005B44B9">
      <w:pPr>
        <w:jc w:val="right"/>
        <w:rPr>
          <w:sz w:val="24"/>
          <w:szCs w:val="24"/>
        </w:rPr>
      </w:pPr>
      <w:r w:rsidRPr="00000C3C">
        <w:rPr>
          <w:sz w:val="24"/>
          <w:szCs w:val="24"/>
        </w:rPr>
        <w:t>Присвоить имуществу, выставляемому на торги, номер лота – 4</w:t>
      </w:r>
    </w:p>
    <w:p w:rsidR="005B44B9" w:rsidRPr="00000C3C" w:rsidRDefault="005B44B9" w:rsidP="005B44B9">
      <w:pPr>
        <w:jc w:val="right"/>
        <w:rPr>
          <w:sz w:val="24"/>
          <w:szCs w:val="24"/>
        </w:rPr>
      </w:pPr>
      <w:r w:rsidRPr="00000C3C">
        <w:rPr>
          <w:sz w:val="24"/>
          <w:szCs w:val="24"/>
        </w:rPr>
        <w:t>Состав и цена лота № 4</w:t>
      </w:r>
    </w:p>
    <w:tbl>
      <w:tblPr>
        <w:tblW w:w="1005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5"/>
        <w:gridCol w:w="6521"/>
        <w:gridCol w:w="3113"/>
      </w:tblGrid>
      <w:tr w:rsidR="005B44B9" w:rsidRPr="00000C3C" w:rsidTr="004266FB">
        <w:tc>
          <w:tcPr>
            <w:tcW w:w="425" w:type="dxa"/>
          </w:tcPr>
          <w:p w:rsidR="005B44B9" w:rsidRPr="00000C3C" w:rsidRDefault="002D73C6" w:rsidP="004266FB">
            <w:pPr>
              <w:jc w:val="center"/>
              <w:rPr>
                <w:b/>
                <w:sz w:val="24"/>
                <w:szCs w:val="24"/>
              </w:rPr>
            </w:pPr>
            <w:r w:rsidRPr="00000C3C">
              <w:rPr>
                <w:color w:val="000000"/>
                <w:sz w:val="24"/>
                <w:szCs w:val="24"/>
              </w:rPr>
              <w:t>.</w:t>
            </w:r>
          </w:p>
        </w:tc>
        <w:tc>
          <w:tcPr>
            <w:tcW w:w="6521" w:type="dxa"/>
            <w:shd w:val="clear" w:color="auto" w:fill="auto"/>
          </w:tcPr>
          <w:p w:rsidR="005B44B9" w:rsidRPr="00000C3C" w:rsidRDefault="005B44B9" w:rsidP="004266FB">
            <w:pPr>
              <w:jc w:val="center"/>
              <w:rPr>
                <w:sz w:val="24"/>
                <w:szCs w:val="24"/>
              </w:rPr>
            </w:pPr>
            <w:r w:rsidRPr="00000C3C">
              <w:rPr>
                <w:b/>
                <w:sz w:val="24"/>
                <w:szCs w:val="24"/>
              </w:rPr>
              <w:t>Наименование имущества</w:t>
            </w:r>
          </w:p>
        </w:tc>
        <w:tc>
          <w:tcPr>
            <w:tcW w:w="3113" w:type="dxa"/>
            <w:shd w:val="clear" w:color="auto" w:fill="auto"/>
          </w:tcPr>
          <w:p w:rsidR="005B44B9" w:rsidRPr="00000C3C" w:rsidRDefault="005B44B9" w:rsidP="004266FB">
            <w:pPr>
              <w:jc w:val="center"/>
              <w:rPr>
                <w:b/>
                <w:sz w:val="24"/>
                <w:szCs w:val="24"/>
              </w:rPr>
            </w:pPr>
            <w:r w:rsidRPr="00000C3C">
              <w:rPr>
                <w:b/>
                <w:sz w:val="24"/>
                <w:szCs w:val="24"/>
              </w:rPr>
              <w:t xml:space="preserve">Стоимость имущества </w:t>
            </w:r>
          </w:p>
          <w:p w:rsidR="005B44B9" w:rsidRPr="00000C3C" w:rsidRDefault="005B44B9" w:rsidP="004266FB">
            <w:pPr>
              <w:jc w:val="center"/>
              <w:rPr>
                <w:sz w:val="24"/>
                <w:szCs w:val="24"/>
              </w:rPr>
            </w:pPr>
            <w:r w:rsidRPr="00000C3C">
              <w:rPr>
                <w:b/>
                <w:sz w:val="24"/>
                <w:szCs w:val="24"/>
              </w:rPr>
              <w:t>(без НДС)</w:t>
            </w:r>
          </w:p>
        </w:tc>
      </w:tr>
      <w:tr w:rsidR="005B44B9" w:rsidRPr="00000C3C" w:rsidTr="004266FB">
        <w:tc>
          <w:tcPr>
            <w:tcW w:w="425" w:type="dxa"/>
          </w:tcPr>
          <w:p w:rsidR="005B44B9" w:rsidRPr="00000C3C" w:rsidRDefault="005B44B9" w:rsidP="004266FB">
            <w:pPr>
              <w:spacing w:before="120"/>
              <w:jc w:val="center"/>
              <w:rPr>
                <w:sz w:val="24"/>
                <w:szCs w:val="24"/>
              </w:rPr>
            </w:pPr>
            <w:r w:rsidRPr="00000C3C">
              <w:rPr>
                <w:sz w:val="24"/>
                <w:szCs w:val="24"/>
              </w:rPr>
              <w:t>4.</w:t>
            </w:r>
          </w:p>
        </w:tc>
        <w:tc>
          <w:tcPr>
            <w:tcW w:w="6521" w:type="dxa"/>
            <w:shd w:val="clear" w:color="auto" w:fill="auto"/>
          </w:tcPr>
          <w:p w:rsidR="005B44B9" w:rsidRPr="00000C3C" w:rsidRDefault="005B44B9" w:rsidP="00931A2E">
            <w:pPr>
              <w:spacing w:before="120" w:after="120"/>
              <w:jc w:val="both"/>
              <w:rPr>
                <w:b/>
                <w:sz w:val="24"/>
                <w:szCs w:val="24"/>
              </w:rPr>
            </w:pPr>
            <w:r w:rsidRPr="00000C3C">
              <w:rPr>
                <w:sz w:val="24"/>
                <w:szCs w:val="24"/>
              </w:rPr>
              <w:t xml:space="preserve">Земельный участок, </w:t>
            </w:r>
            <w:r w:rsidRPr="00CE3DEA">
              <w:rPr>
                <w:sz w:val="24"/>
                <w:szCs w:val="24"/>
              </w:rPr>
              <w:t xml:space="preserve">площадью </w:t>
            </w:r>
            <w:r w:rsidR="00CE3DEA" w:rsidRPr="00CE3DEA">
              <w:rPr>
                <w:bCs/>
                <w:color w:val="343434"/>
                <w:sz w:val="24"/>
                <w:szCs w:val="24"/>
                <w:shd w:val="clear" w:color="auto" w:fill="FFFFFF"/>
              </w:rPr>
              <w:t xml:space="preserve">246981 </w:t>
            </w:r>
            <w:r w:rsidRPr="00CE3DEA">
              <w:rPr>
                <w:sz w:val="24"/>
                <w:szCs w:val="24"/>
              </w:rPr>
              <w:t>кв. м, категория</w:t>
            </w:r>
            <w:r w:rsidRPr="00000C3C">
              <w:rPr>
                <w:sz w:val="24"/>
                <w:szCs w:val="24"/>
              </w:rPr>
              <w:t xml:space="preserve"> земель: земли сельскохозяйственного назначения, разрешенное использование: для сельскохозяйственного производства, кадастровый номер 40:13:100304:4, расположенный по адресу: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000C3C">
              <w:rPr>
                <w:sz w:val="24"/>
                <w:szCs w:val="24"/>
              </w:rPr>
              <w:t>Малоярославецкий</w:t>
            </w:r>
            <w:proofErr w:type="spellEnd"/>
            <w:r w:rsidRPr="00000C3C">
              <w:rPr>
                <w:sz w:val="24"/>
                <w:szCs w:val="24"/>
              </w:rPr>
              <w:t>, земли ООО «Березовка».</w:t>
            </w:r>
          </w:p>
        </w:tc>
        <w:tc>
          <w:tcPr>
            <w:tcW w:w="3113" w:type="dxa"/>
            <w:shd w:val="clear" w:color="auto" w:fill="auto"/>
          </w:tcPr>
          <w:p w:rsidR="005B44B9" w:rsidRPr="00CE3DEA" w:rsidRDefault="00CE3DEA" w:rsidP="004266FB">
            <w:pPr>
              <w:spacing w:before="120"/>
              <w:jc w:val="center"/>
              <w:rPr>
                <w:b/>
                <w:sz w:val="24"/>
                <w:szCs w:val="24"/>
              </w:rPr>
            </w:pPr>
            <w:r w:rsidRPr="00CE3DEA">
              <w:rPr>
                <w:b/>
                <w:sz w:val="24"/>
                <w:szCs w:val="24"/>
              </w:rPr>
              <w:t xml:space="preserve">740 943 </w:t>
            </w:r>
            <w:r w:rsidR="005B44B9" w:rsidRPr="00CE3DEA">
              <w:rPr>
                <w:b/>
                <w:sz w:val="24"/>
                <w:szCs w:val="24"/>
              </w:rPr>
              <w:t xml:space="preserve">  </w:t>
            </w:r>
          </w:p>
        </w:tc>
      </w:tr>
      <w:tr w:rsidR="005B44B9" w:rsidRPr="00000C3C" w:rsidTr="004266FB">
        <w:tc>
          <w:tcPr>
            <w:tcW w:w="425" w:type="dxa"/>
          </w:tcPr>
          <w:p w:rsidR="005B44B9" w:rsidRPr="00000C3C" w:rsidRDefault="005B44B9" w:rsidP="004266FB">
            <w:pPr>
              <w:spacing w:before="120"/>
              <w:jc w:val="center"/>
              <w:rPr>
                <w:sz w:val="24"/>
                <w:szCs w:val="24"/>
              </w:rPr>
            </w:pPr>
          </w:p>
        </w:tc>
        <w:tc>
          <w:tcPr>
            <w:tcW w:w="6521" w:type="dxa"/>
            <w:shd w:val="clear" w:color="auto" w:fill="auto"/>
          </w:tcPr>
          <w:p w:rsidR="005B44B9" w:rsidRPr="00000C3C" w:rsidRDefault="005B44B9" w:rsidP="00000C3C">
            <w:pPr>
              <w:spacing w:before="120" w:after="120"/>
              <w:jc w:val="both"/>
              <w:rPr>
                <w:b/>
                <w:sz w:val="24"/>
                <w:szCs w:val="24"/>
              </w:rPr>
            </w:pPr>
            <w:r w:rsidRPr="00000C3C">
              <w:rPr>
                <w:b/>
                <w:sz w:val="24"/>
                <w:szCs w:val="24"/>
              </w:rPr>
              <w:t>Итого:</w:t>
            </w:r>
          </w:p>
        </w:tc>
        <w:tc>
          <w:tcPr>
            <w:tcW w:w="3113" w:type="dxa"/>
            <w:shd w:val="clear" w:color="auto" w:fill="auto"/>
          </w:tcPr>
          <w:p w:rsidR="005B44B9" w:rsidRPr="00000C3C" w:rsidRDefault="00633090" w:rsidP="00CE3DEA">
            <w:pPr>
              <w:pStyle w:val="aa"/>
              <w:spacing w:before="120"/>
              <w:ind w:left="74"/>
              <w:contextualSpacing w:val="0"/>
              <w:rPr>
                <w:rFonts w:ascii="Times New Roman" w:eastAsia="Times New Roman" w:hAnsi="Times New Roman"/>
                <w:b/>
                <w:lang w:val="ru-RU" w:eastAsia="ar-SA"/>
              </w:rPr>
            </w:pPr>
            <w:r>
              <w:rPr>
                <w:rFonts w:ascii="Times New Roman" w:eastAsia="Times New Roman" w:hAnsi="Times New Roman"/>
                <w:b/>
                <w:lang w:val="ru-RU" w:eastAsia="ar-SA"/>
              </w:rPr>
              <w:t xml:space="preserve">740 943 </w:t>
            </w:r>
            <w:r w:rsidR="005B44B9" w:rsidRPr="00000C3C">
              <w:rPr>
                <w:rFonts w:ascii="Times New Roman" w:eastAsia="Times New Roman" w:hAnsi="Times New Roman"/>
                <w:b/>
                <w:lang w:val="ru-RU" w:eastAsia="ar-SA"/>
              </w:rPr>
              <w:t>(</w:t>
            </w:r>
            <w:r w:rsidR="00CE3DEA">
              <w:rPr>
                <w:rFonts w:ascii="Times New Roman" w:eastAsia="Times New Roman" w:hAnsi="Times New Roman"/>
                <w:b/>
                <w:lang w:val="ru-RU" w:eastAsia="ar-SA"/>
              </w:rPr>
              <w:t>Семьсот сорок тысяч девятьсот сорок три</w:t>
            </w:r>
            <w:r w:rsidR="005B44B9" w:rsidRPr="00000C3C">
              <w:rPr>
                <w:rFonts w:ascii="Times New Roman" w:eastAsia="Times New Roman" w:hAnsi="Times New Roman"/>
                <w:b/>
                <w:lang w:val="ru-RU" w:eastAsia="ar-SA"/>
              </w:rPr>
              <w:t>) рубл</w:t>
            </w:r>
            <w:r w:rsidR="00CE3DEA">
              <w:rPr>
                <w:rFonts w:ascii="Times New Roman" w:eastAsia="Times New Roman" w:hAnsi="Times New Roman"/>
                <w:b/>
                <w:lang w:val="ru-RU" w:eastAsia="ar-SA"/>
              </w:rPr>
              <w:t>я</w:t>
            </w:r>
            <w:r w:rsidR="005B44B9" w:rsidRPr="00000C3C">
              <w:rPr>
                <w:rFonts w:ascii="Times New Roman" w:eastAsia="Times New Roman" w:hAnsi="Times New Roman"/>
                <w:b/>
                <w:lang w:val="ru-RU" w:eastAsia="ar-SA"/>
              </w:rPr>
              <w:t xml:space="preserve"> 00 копеек</w:t>
            </w:r>
          </w:p>
        </w:tc>
      </w:tr>
    </w:tbl>
    <w:p w:rsidR="004651F9" w:rsidRDefault="004651F9" w:rsidP="005B44B9">
      <w:pPr>
        <w:spacing w:before="120"/>
        <w:ind w:firstLine="708"/>
        <w:jc w:val="both"/>
      </w:pPr>
    </w:p>
    <w:sectPr w:rsidR="004651F9" w:rsidSect="00E9336C">
      <w:footerReference w:type="default" r:id="rId14"/>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0BF7" w:rsidRDefault="00270BF7">
      <w:r>
        <w:separator/>
      </w:r>
    </w:p>
  </w:endnote>
  <w:endnote w:type="continuationSeparator" w:id="0">
    <w:p w:rsidR="00270BF7" w:rsidRDefault="00270BF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00E" w:rsidRDefault="00BC400E">
    <w:pPr>
      <w:pStyle w:val="afd"/>
    </w:pPr>
    <w:r>
      <w:t xml:space="preserve">_______________ </w:t>
    </w:r>
    <w:proofErr w:type="spellStart"/>
    <w:r>
      <w:t>Ондер</w:t>
    </w:r>
    <w:proofErr w:type="spellEnd"/>
    <w:r>
      <w:t xml:space="preserve"> </w:t>
    </w:r>
    <w:proofErr w:type="spellStart"/>
    <w:r>
      <w:t>Озйигит</w:t>
    </w:r>
    <w:proofErr w:type="spellEnd"/>
    <w:r>
      <w:t xml:space="preserve">              </w:t>
    </w:r>
    <w:r>
      <w:tab/>
    </w:r>
    <w:r>
      <w:tab/>
      <w:t xml:space="preserve">_______________ </w:t>
    </w:r>
    <w:proofErr w:type="spellStart"/>
    <w:r w:rsidR="00281A57" w:rsidRPr="00281A57">
      <w:rPr>
        <w:bCs/>
      </w:rPr>
      <w:t>Асгаров</w:t>
    </w:r>
    <w:proofErr w:type="spellEnd"/>
    <w:r w:rsidR="00281A57" w:rsidRPr="00281A57">
      <w:rPr>
        <w:bCs/>
      </w:rPr>
      <w:t xml:space="preserve"> Р.Н.</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0BF7" w:rsidRDefault="00270BF7">
      <w:r>
        <w:separator/>
      </w:r>
    </w:p>
  </w:footnote>
  <w:footnote w:type="continuationSeparator" w:id="0">
    <w:p w:rsidR="00270BF7" w:rsidRDefault="00270BF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01AEC"/>
    <w:multiLevelType w:val="hybridMultilevel"/>
    <w:tmpl w:val="F3FCC742"/>
    <w:lvl w:ilvl="0" w:tplc="BAE6897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nsid w:val="1D2A1201"/>
    <w:multiLevelType w:val="hybridMultilevel"/>
    <w:tmpl w:val="D57689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13041B"/>
    <w:multiLevelType w:val="hybridMultilevel"/>
    <w:tmpl w:val="1F0ECB82"/>
    <w:lvl w:ilvl="0" w:tplc="41ACCAA2">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0A3C68"/>
    <w:multiLevelType w:val="multilevel"/>
    <w:tmpl w:val="4B0A2ED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E3A7C5D"/>
    <w:multiLevelType w:val="multilevel"/>
    <w:tmpl w:val="B0A892DE"/>
    <w:lvl w:ilvl="0">
      <w:start w:val="1"/>
      <w:numFmt w:val="decimal"/>
      <w:lvlText w:val="%1."/>
      <w:lvlJc w:val="left"/>
      <w:pPr>
        <w:ind w:left="720" w:hanging="360"/>
      </w:pPr>
      <w:rPr>
        <w:rFonts w:cs="Times New Roman" w:hint="default"/>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4E264F70"/>
    <w:multiLevelType w:val="hybridMultilevel"/>
    <w:tmpl w:val="466AAF3A"/>
    <w:lvl w:ilvl="0" w:tplc="BF0014F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CE1647"/>
    <w:multiLevelType w:val="multilevel"/>
    <w:tmpl w:val="B0A892D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nsid w:val="5E147586"/>
    <w:multiLevelType w:val="hybridMultilevel"/>
    <w:tmpl w:val="B79E99AC"/>
    <w:lvl w:ilvl="0" w:tplc="C6903D5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F465790"/>
    <w:multiLevelType w:val="multilevel"/>
    <w:tmpl w:val="B0A892D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nsid w:val="6FA97A32"/>
    <w:multiLevelType w:val="multilevel"/>
    <w:tmpl w:val="3342D224"/>
    <w:lvl w:ilvl="0">
      <w:start w:val="6"/>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10">
    <w:nsid w:val="7C4C4A5F"/>
    <w:multiLevelType w:val="hybridMultilevel"/>
    <w:tmpl w:val="1CA694B0"/>
    <w:lvl w:ilvl="0" w:tplc="BD54E49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0"/>
  </w:num>
  <w:num w:numId="5">
    <w:abstractNumId w:val="3"/>
  </w:num>
  <w:num w:numId="6">
    <w:abstractNumId w:val="9"/>
  </w:num>
  <w:num w:numId="7">
    <w:abstractNumId w:val="9"/>
  </w:num>
  <w:num w:numId="8">
    <w:abstractNumId w:val="1"/>
  </w:num>
  <w:num w:numId="9">
    <w:abstractNumId w:val="10"/>
  </w:num>
  <w:num w:numId="10">
    <w:abstractNumId w:val="2"/>
  </w:num>
  <w:num w:numId="11">
    <w:abstractNumId w:val="5"/>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DF09D3"/>
    <w:rsid w:val="00000C3C"/>
    <w:rsid w:val="00020186"/>
    <w:rsid w:val="00024D91"/>
    <w:rsid w:val="0003296A"/>
    <w:rsid w:val="00046FE0"/>
    <w:rsid w:val="00047958"/>
    <w:rsid w:val="0005429A"/>
    <w:rsid w:val="000554D9"/>
    <w:rsid w:val="00060384"/>
    <w:rsid w:val="0006143A"/>
    <w:rsid w:val="000705A0"/>
    <w:rsid w:val="00076A91"/>
    <w:rsid w:val="00085843"/>
    <w:rsid w:val="00093B1F"/>
    <w:rsid w:val="000A2358"/>
    <w:rsid w:val="000B2DBA"/>
    <w:rsid w:val="000B5A7D"/>
    <w:rsid w:val="000C1F4C"/>
    <w:rsid w:val="000D1658"/>
    <w:rsid w:val="000E3BE4"/>
    <w:rsid w:val="000E574E"/>
    <w:rsid w:val="00102F9A"/>
    <w:rsid w:val="00113BC9"/>
    <w:rsid w:val="00114B2D"/>
    <w:rsid w:val="001221B1"/>
    <w:rsid w:val="001237B7"/>
    <w:rsid w:val="00131256"/>
    <w:rsid w:val="001370A8"/>
    <w:rsid w:val="001474A2"/>
    <w:rsid w:val="001667EB"/>
    <w:rsid w:val="0017683E"/>
    <w:rsid w:val="00177563"/>
    <w:rsid w:val="00182779"/>
    <w:rsid w:val="001A70D4"/>
    <w:rsid w:val="001C50F8"/>
    <w:rsid w:val="001D4473"/>
    <w:rsid w:val="001E4CE2"/>
    <w:rsid w:val="00203106"/>
    <w:rsid w:val="00210779"/>
    <w:rsid w:val="00247136"/>
    <w:rsid w:val="00251B9D"/>
    <w:rsid w:val="002540C2"/>
    <w:rsid w:val="00261A44"/>
    <w:rsid w:val="00270BF7"/>
    <w:rsid w:val="00275D43"/>
    <w:rsid w:val="00276917"/>
    <w:rsid w:val="00281A57"/>
    <w:rsid w:val="002C3D7E"/>
    <w:rsid w:val="002D73C6"/>
    <w:rsid w:val="002E6CF7"/>
    <w:rsid w:val="002F033D"/>
    <w:rsid w:val="00315F00"/>
    <w:rsid w:val="003556A0"/>
    <w:rsid w:val="003801AB"/>
    <w:rsid w:val="00391A83"/>
    <w:rsid w:val="003954E0"/>
    <w:rsid w:val="003A2A2C"/>
    <w:rsid w:val="003A719B"/>
    <w:rsid w:val="003E6921"/>
    <w:rsid w:val="003F4382"/>
    <w:rsid w:val="00415973"/>
    <w:rsid w:val="00420CCD"/>
    <w:rsid w:val="0042253B"/>
    <w:rsid w:val="00442CD9"/>
    <w:rsid w:val="00444C62"/>
    <w:rsid w:val="00456924"/>
    <w:rsid w:val="004651F9"/>
    <w:rsid w:val="00483E09"/>
    <w:rsid w:val="004904A5"/>
    <w:rsid w:val="004918E7"/>
    <w:rsid w:val="004A08D7"/>
    <w:rsid w:val="004B2114"/>
    <w:rsid w:val="004C7C59"/>
    <w:rsid w:val="004D0021"/>
    <w:rsid w:val="004D11C0"/>
    <w:rsid w:val="00513550"/>
    <w:rsid w:val="005339AE"/>
    <w:rsid w:val="005354FE"/>
    <w:rsid w:val="005409B2"/>
    <w:rsid w:val="00543857"/>
    <w:rsid w:val="0056496F"/>
    <w:rsid w:val="00582AC3"/>
    <w:rsid w:val="005A01E8"/>
    <w:rsid w:val="005A625D"/>
    <w:rsid w:val="005B44B9"/>
    <w:rsid w:val="005D222A"/>
    <w:rsid w:val="005E1CB5"/>
    <w:rsid w:val="005F55C3"/>
    <w:rsid w:val="005F5BF5"/>
    <w:rsid w:val="005F7022"/>
    <w:rsid w:val="005F7CCB"/>
    <w:rsid w:val="00633090"/>
    <w:rsid w:val="00641C02"/>
    <w:rsid w:val="0066793F"/>
    <w:rsid w:val="00676528"/>
    <w:rsid w:val="00687C7E"/>
    <w:rsid w:val="006B5E26"/>
    <w:rsid w:val="006D0D54"/>
    <w:rsid w:val="006D3744"/>
    <w:rsid w:val="006D6876"/>
    <w:rsid w:val="006E4D58"/>
    <w:rsid w:val="00703DF6"/>
    <w:rsid w:val="00711E2F"/>
    <w:rsid w:val="007127C1"/>
    <w:rsid w:val="007214F6"/>
    <w:rsid w:val="00721940"/>
    <w:rsid w:val="00733F51"/>
    <w:rsid w:val="0073631A"/>
    <w:rsid w:val="00740710"/>
    <w:rsid w:val="00756592"/>
    <w:rsid w:val="00756663"/>
    <w:rsid w:val="00762417"/>
    <w:rsid w:val="00767AAB"/>
    <w:rsid w:val="00772A78"/>
    <w:rsid w:val="007858DF"/>
    <w:rsid w:val="00786CD5"/>
    <w:rsid w:val="00796164"/>
    <w:rsid w:val="007A2DD4"/>
    <w:rsid w:val="007B730B"/>
    <w:rsid w:val="007C5132"/>
    <w:rsid w:val="007D38BE"/>
    <w:rsid w:val="007E11D0"/>
    <w:rsid w:val="00802E8D"/>
    <w:rsid w:val="00813736"/>
    <w:rsid w:val="00861666"/>
    <w:rsid w:val="00874E8A"/>
    <w:rsid w:val="00875E19"/>
    <w:rsid w:val="008770E4"/>
    <w:rsid w:val="008848D7"/>
    <w:rsid w:val="008B5A7A"/>
    <w:rsid w:val="008D6B18"/>
    <w:rsid w:val="008F5CC2"/>
    <w:rsid w:val="008F64E0"/>
    <w:rsid w:val="00927C82"/>
    <w:rsid w:val="00931A2E"/>
    <w:rsid w:val="009322BF"/>
    <w:rsid w:val="00934DB8"/>
    <w:rsid w:val="0094280B"/>
    <w:rsid w:val="00942C44"/>
    <w:rsid w:val="009600B2"/>
    <w:rsid w:val="00962F0D"/>
    <w:rsid w:val="0097333D"/>
    <w:rsid w:val="00987332"/>
    <w:rsid w:val="00996CCB"/>
    <w:rsid w:val="009A1869"/>
    <w:rsid w:val="009B1866"/>
    <w:rsid w:val="009B5661"/>
    <w:rsid w:val="009D22D4"/>
    <w:rsid w:val="009F1B8E"/>
    <w:rsid w:val="009F41D0"/>
    <w:rsid w:val="009F646A"/>
    <w:rsid w:val="00A01D60"/>
    <w:rsid w:val="00A207AB"/>
    <w:rsid w:val="00A37FA3"/>
    <w:rsid w:val="00A503EF"/>
    <w:rsid w:val="00A540DA"/>
    <w:rsid w:val="00A55A3C"/>
    <w:rsid w:val="00A817A1"/>
    <w:rsid w:val="00A81A22"/>
    <w:rsid w:val="00A97203"/>
    <w:rsid w:val="00A97B82"/>
    <w:rsid w:val="00AA1420"/>
    <w:rsid w:val="00AA59DC"/>
    <w:rsid w:val="00AB3E6F"/>
    <w:rsid w:val="00AB7769"/>
    <w:rsid w:val="00AD120D"/>
    <w:rsid w:val="00AE675C"/>
    <w:rsid w:val="00AF187D"/>
    <w:rsid w:val="00B05A97"/>
    <w:rsid w:val="00B17DB5"/>
    <w:rsid w:val="00B24081"/>
    <w:rsid w:val="00B26C36"/>
    <w:rsid w:val="00B352BA"/>
    <w:rsid w:val="00B36F51"/>
    <w:rsid w:val="00B47063"/>
    <w:rsid w:val="00B47A56"/>
    <w:rsid w:val="00B91D73"/>
    <w:rsid w:val="00BC1D40"/>
    <w:rsid w:val="00BC400E"/>
    <w:rsid w:val="00BC6600"/>
    <w:rsid w:val="00BD2ABC"/>
    <w:rsid w:val="00BD51C1"/>
    <w:rsid w:val="00BE5AC8"/>
    <w:rsid w:val="00C1457C"/>
    <w:rsid w:val="00C74AAF"/>
    <w:rsid w:val="00CB6328"/>
    <w:rsid w:val="00CD0BB0"/>
    <w:rsid w:val="00CD1D01"/>
    <w:rsid w:val="00CE0709"/>
    <w:rsid w:val="00CE3DEA"/>
    <w:rsid w:val="00CE58CF"/>
    <w:rsid w:val="00CF0634"/>
    <w:rsid w:val="00CF3EDE"/>
    <w:rsid w:val="00CF40E3"/>
    <w:rsid w:val="00CF4D9F"/>
    <w:rsid w:val="00D01A36"/>
    <w:rsid w:val="00D031B1"/>
    <w:rsid w:val="00D24F3D"/>
    <w:rsid w:val="00D524CF"/>
    <w:rsid w:val="00D537AE"/>
    <w:rsid w:val="00D60B7E"/>
    <w:rsid w:val="00D677F6"/>
    <w:rsid w:val="00DC653F"/>
    <w:rsid w:val="00DD67FD"/>
    <w:rsid w:val="00DF09D3"/>
    <w:rsid w:val="00E051F7"/>
    <w:rsid w:val="00E178C1"/>
    <w:rsid w:val="00E273A4"/>
    <w:rsid w:val="00E36A1D"/>
    <w:rsid w:val="00E440EE"/>
    <w:rsid w:val="00E462F0"/>
    <w:rsid w:val="00E542CB"/>
    <w:rsid w:val="00E57157"/>
    <w:rsid w:val="00E817A2"/>
    <w:rsid w:val="00E827CD"/>
    <w:rsid w:val="00E8702C"/>
    <w:rsid w:val="00E92DDB"/>
    <w:rsid w:val="00E9336C"/>
    <w:rsid w:val="00E95C8C"/>
    <w:rsid w:val="00EA5E66"/>
    <w:rsid w:val="00EC1BCF"/>
    <w:rsid w:val="00ED5829"/>
    <w:rsid w:val="00F008EE"/>
    <w:rsid w:val="00F06BD6"/>
    <w:rsid w:val="00F168D3"/>
    <w:rsid w:val="00F243AA"/>
    <w:rsid w:val="00F336BB"/>
    <w:rsid w:val="00F34FFA"/>
    <w:rsid w:val="00F46962"/>
    <w:rsid w:val="00F526A4"/>
    <w:rsid w:val="00F563F3"/>
    <w:rsid w:val="00F65657"/>
    <w:rsid w:val="00FD2EF1"/>
    <w:rsid w:val="00FF5E21"/>
    <w:rsid w:val="00FF6A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HTML Preformatted"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DF09D3"/>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uiPriority w:val="99"/>
    <w:qFormat/>
    <w:rsid w:val="00DF09D3"/>
    <w:pPr>
      <w:keepNext/>
      <w:suppressAutoHyphens w:val="0"/>
      <w:spacing w:before="240" w:after="60"/>
      <w:outlineLvl w:val="0"/>
    </w:pPr>
    <w:rPr>
      <w:rFonts w:ascii="Cambria" w:hAnsi="Cambria"/>
      <w:b/>
      <w:bCs/>
      <w:kern w:val="32"/>
      <w:sz w:val="32"/>
      <w:szCs w:val="32"/>
      <w:lang w:val="en-US" w:eastAsia="en-US"/>
    </w:rPr>
  </w:style>
  <w:style w:type="paragraph" w:styleId="2">
    <w:name w:val="heading 2"/>
    <w:basedOn w:val="a"/>
    <w:next w:val="a"/>
    <w:link w:val="20"/>
    <w:uiPriority w:val="99"/>
    <w:qFormat/>
    <w:rsid w:val="00DF09D3"/>
    <w:pPr>
      <w:keepNext/>
      <w:suppressAutoHyphens w:val="0"/>
      <w:spacing w:before="240" w:after="60"/>
      <w:outlineLvl w:val="1"/>
    </w:pPr>
    <w:rPr>
      <w:rFonts w:ascii="Cambria" w:hAnsi="Cambria"/>
      <w:b/>
      <w:bCs/>
      <w:i/>
      <w:iCs/>
      <w:sz w:val="28"/>
      <w:szCs w:val="28"/>
      <w:lang w:val="en-US" w:eastAsia="en-US"/>
    </w:rPr>
  </w:style>
  <w:style w:type="paragraph" w:styleId="3">
    <w:name w:val="heading 3"/>
    <w:basedOn w:val="a"/>
    <w:next w:val="a"/>
    <w:link w:val="30"/>
    <w:uiPriority w:val="99"/>
    <w:qFormat/>
    <w:rsid w:val="00DF09D3"/>
    <w:pPr>
      <w:keepNext/>
      <w:suppressAutoHyphens w:val="0"/>
      <w:spacing w:before="240" w:after="60"/>
      <w:outlineLvl w:val="2"/>
    </w:pPr>
    <w:rPr>
      <w:rFonts w:ascii="Cambria" w:hAnsi="Cambria"/>
      <w:b/>
      <w:bCs/>
      <w:sz w:val="26"/>
      <w:szCs w:val="26"/>
      <w:lang w:val="en-US" w:eastAsia="en-US"/>
    </w:rPr>
  </w:style>
  <w:style w:type="paragraph" w:styleId="4">
    <w:name w:val="heading 4"/>
    <w:basedOn w:val="a"/>
    <w:next w:val="a"/>
    <w:link w:val="40"/>
    <w:uiPriority w:val="99"/>
    <w:qFormat/>
    <w:rsid w:val="00DF09D3"/>
    <w:pPr>
      <w:keepNext/>
      <w:suppressAutoHyphens w:val="0"/>
      <w:spacing w:before="240" w:after="60"/>
      <w:outlineLvl w:val="3"/>
    </w:pPr>
    <w:rPr>
      <w:rFonts w:ascii="Calibri" w:eastAsia="Calibri" w:hAnsi="Calibri"/>
      <w:b/>
      <w:bCs/>
      <w:sz w:val="28"/>
      <w:szCs w:val="28"/>
      <w:lang w:val="en-US" w:eastAsia="en-US"/>
    </w:rPr>
  </w:style>
  <w:style w:type="paragraph" w:styleId="5">
    <w:name w:val="heading 5"/>
    <w:basedOn w:val="a"/>
    <w:next w:val="a"/>
    <w:link w:val="50"/>
    <w:uiPriority w:val="99"/>
    <w:qFormat/>
    <w:rsid w:val="00DF09D3"/>
    <w:pPr>
      <w:suppressAutoHyphens w:val="0"/>
      <w:spacing w:before="240" w:after="60"/>
      <w:outlineLvl w:val="4"/>
    </w:pPr>
    <w:rPr>
      <w:rFonts w:ascii="Calibri" w:eastAsia="Calibri" w:hAnsi="Calibri"/>
      <w:b/>
      <w:bCs/>
      <w:i/>
      <w:iCs/>
      <w:sz w:val="26"/>
      <w:szCs w:val="26"/>
      <w:lang w:val="en-US" w:eastAsia="en-US"/>
    </w:rPr>
  </w:style>
  <w:style w:type="paragraph" w:styleId="6">
    <w:name w:val="heading 6"/>
    <w:basedOn w:val="a"/>
    <w:next w:val="a"/>
    <w:link w:val="60"/>
    <w:uiPriority w:val="99"/>
    <w:qFormat/>
    <w:rsid w:val="00DF09D3"/>
    <w:pPr>
      <w:suppressAutoHyphens w:val="0"/>
      <w:spacing w:before="240" w:after="60"/>
      <w:outlineLvl w:val="5"/>
    </w:pPr>
    <w:rPr>
      <w:rFonts w:ascii="Calibri" w:eastAsia="Calibri" w:hAnsi="Calibri"/>
      <w:b/>
      <w:bCs/>
      <w:sz w:val="22"/>
      <w:szCs w:val="22"/>
      <w:lang w:val="en-US" w:eastAsia="en-US"/>
    </w:rPr>
  </w:style>
  <w:style w:type="paragraph" w:styleId="7">
    <w:name w:val="heading 7"/>
    <w:basedOn w:val="a"/>
    <w:next w:val="a"/>
    <w:link w:val="70"/>
    <w:uiPriority w:val="99"/>
    <w:qFormat/>
    <w:rsid w:val="00DF09D3"/>
    <w:pPr>
      <w:suppressAutoHyphens w:val="0"/>
      <w:spacing w:before="240" w:after="60"/>
      <w:outlineLvl w:val="6"/>
    </w:pPr>
    <w:rPr>
      <w:rFonts w:ascii="Calibri" w:eastAsia="Calibri" w:hAnsi="Calibri"/>
      <w:sz w:val="24"/>
      <w:szCs w:val="24"/>
      <w:lang w:val="en-US" w:eastAsia="en-US"/>
    </w:rPr>
  </w:style>
  <w:style w:type="paragraph" w:styleId="8">
    <w:name w:val="heading 8"/>
    <w:basedOn w:val="a"/>
    <w:next w:val="a"/>
    <w:link w:val="80"/>
    <w:uiPriority w:val="99"/>
    <w:qFormat/>
    <w:rsid w:val="00DF09D3"/>
    <w:pPr>
      <w:suppressAutoHyphens w:val="0"/>
      <w:spacing w:before="240" w:after="60"/>
      <w:outlineLvl w:val="7"/>
    </w:pPr>
    <w:rPr>
      <w:rFonts w:ascii="Calibri" w:eastAsia="Calibri" w:hAnsi="Calibri"/>
      <w:i/>
      <w:iCs/>
      <w:sz w:val="24"/>
      <w:szCs w:val="24"/>
      <w:lang w:val="en-US" w:eastAsia="en-US"/>
    </w:rPr>
  </w:style>
  <w:style w:type="paragraph" w:styleId="9">
    <w:name w:val="heading 9"/>
    <w:basedOn w:val="a"/>
    <w:next w:val="a"/>
    <w:link w:val="90"/>
    <w:uiPriority w:val="99"/>
    <w:qFormat/>
    <w:rsid w:val="00DF09D3"/>
    <w:pPr>
      <w:suppressAutoHyphens w:val="0"/>
      <w:spacing w:before="240" w:after="60"/>
      <w:outlineLvl w:val="8"/>
    </w:pPr>
    <w:rPr>
      <w:rFonts w:ascii="Cambria" w:hAnsi="Cambria"/>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F09D3"/>
    <w:rPr>
      <w:rFonts w:ascii="Cambria" w:eastAsia="Times New Roman" w:hAnsi="Cambria" w:cs="Times New Roman"/>
      <w:b/>
      <w:bCs/>
      <w:kern w:val="32"/>
      <w:sz w:val="32"/>
      <w:szCs w:val="32"/>
      <w:lang w:val="en-US"/>
    </w:rPr>
  </w:style>
  <w:style w:type="character" w:customStyle="1" w:styleId="20">
    <w:name w:val="Заголовок 2 Знак"/>
    <w:basedOn w:val="a0"/>
    <w:link w:val="2"/>
    <w:uiPriority w:val="99"/>
    <w:rsid w:val="00DF09D3"/>
    <w:rPr>
      <w:rFonts w:ascii="Cambria" w:eastAsia="Times New Roman" w:hAnsi="Cambria" w:cs="Times New Roman"/>
      <w:b/>
      <w:bCs/>
      <w:i/>
      <w:iCs/>
      <w:sz w:val="28"/>
      <w:szCs w:val="28"/>
      <w:lang w:val="en-US"/>
    </w:rPr>
  </w:style>
  <w:style w:type="character" w:customStyle="1" w:styleId="30">
    <w:name w:val="Заголовок 3 Знак"/>
    <w:basedOn w:val="a0"/>
    <w:link w:val="3"/>
    <w:uiPriority w:val="99"/>
    <w:rsid w:val="00DF09D3"/>
    <w:rPr>
      <w:rFonts w:ascii="Cambria" w:eastAsia="Times New Roman" w:hAnsi="Cambria" w:cs="Times New Roman"/>
      <w:b/>
      <w:bCs/>
      <w:sz w:val="26"/>
      <w:szCs w:val="26"/>
      <w:lang w:val="en-US"/>
    </w:rPr>
  </w:style>
  <w:style w:type="character" w:customStyle="1" w:styleId="40">
    <w:name w:val="Заголовок 4 Знак"/>
    <w:basedOn w:val="a0"/>
    <w:link w:val="4"/>
    <w:uiPriority w:val="99"/>
    <w:rsid w:val="00DF09D3"/>
    <w:rPr>
      <w:rFonts w:ascii="Calibri" w:eastAsia="Calibri" w:hAnsi="Calibri" w:cs="Times New Roman"/>
      <w:b/>
      <w:bCs/>
      <w:sz w:val="28"/>
      <w:szCs w:val="28"/>
      <w:lang w:val="en-US"/>
    </w:rPr>
  </w:style>
  <w:style w:type="character" w:customStyle="1" w:styleId="50">
    <w:name w:val="Заголовок 5 Знак"/>
    <w:basedOn w:val="a0"/>
    <w:link w:val="5"/>
    <w:uiPriority w:val="99"/>
    <w:rsid w:val="00DF09D3"/>
    <w:rPr>
      <w:rFonts w:ascii="Calibri" w:eastAsia="Calibri" w:hAnsi="Calibri" w:cs="Times New Roman"/>
      <w:b/>
      <w:bCs/>
      <w:i/>
      <w:iCs/>
      <w:sz w:val="26"/>
      <w:szCs w:val="26"/>
      <w:lang w:val="en-US"/>
    </w:rPr>
  </w:style>
  <w:style w:type="character" w:customStyle="1" w:styleId="60">
    <w:name w:val="Заголовок 6 Знак"/>
    <w:basedOn w:val="a0"/>
    <w:link w:val="6"/>
    <w:uiPriority w:val="99"/>
    <w:rsid w:val="00DF09D3"/>
    <w:rPr>
      <w:rFonts w:ascii="Calibri" w:eastAsia="Calibri" w:hAnsi="Calibri" w:cs="Times New Roman"/>
      <w:b/>
      <w:bCs/>
      <w:lang w:val="en-US"/>
    </w:rPr>
  </w:style>
  <w:style w:type="character" w:customStyle="1" w:styleId="70">
    <w:name w:val="Заголовок 7 Знак"/>
    <w:basedOn w:val="a0"/>
    <w:link w:val="7"/>
    <w:uiPriority w:val="99"/>
    <w:rsid w:val="00DF09D3"/>
    <w:rPr>
      <w:rFonts w:ascii="Calibri" w:eastAsia="Calibri" w:hAnsi="Calibri" w:cs="Times New Roman"/>
      <w:sz w:val="24"/>
      <w:szCs w:val="24"/>
      <w:lang w:val="en-US"/>
    </w:rPr>
  </w:style>
  <w:style w:type="character" w:customStyle="1" w:styleId="80">
    <w:name w:val="Заголовок 8 Знак"/>
    <w:basedOn w:val="a0"/>
    <w:link w:val="8"/>
    <w:uiPriority w:val="99"/>
    <w:rsid w:val="00DF09D3"/>
    <w:rPr>
      <w:rFonts w:ascii="Calibri" w:eastAsia="Calibri" w:hAnsi="Calibri" w:cs="Times New Roman"/>
      <w:i/>
      <w:iCs/>
      <w:sz w:val="24"/>
      <w:szCs w:val="24"/>
      <w:lang w:val="en-US"/>
    </w:rPr>
  </w:style>
  <w:style w:type="character" w:customStyle="1" w:styleId="90">
    <w:name w:val="Заголовок 9 Знак"/>
    <w:basedOn w:val="a0"/>
    <w:link w:val="9"/>
    <w:uiPriority w:val="99"/>
    <w:rsid w:val="00DF09D3"/>
    <w:rPr>
      <w:rFonts w:ascii="Cambria" w:eastAsia="Times New Roman" w:hAnsi="Cambria" w:cs="Times New Roman"/>
      <w:lang w:val="en-US"/>
    </w:rPr>
  </w:style>
  <w:style w:type="paragraph" w:styleId="a3">
    <w:name w:val="Title"/>
    <w:basedOn w:val="a"/>
    <w:next w:val="a"/>
    <w:link w:val="a4"/>
    <w:uiPriority w:val="99"/>
    <w:qFormat/>
    <w:rsid w:val="00DF09D3"/>
    <w:pPr>
      <w:suppressAutoHyphens w:val="0"/>
      <w:spacing w:before="240" w:after="60"/>
      <w:jc w:val="center"/>
      <w:outlineLvl w:val="0"/>
    </w:pPr>
    <w:rPr>
      <w:rFonts w:ascii="Cambria" w:hAnsi="Cambria"/>
      <w:b/>
      <w:bCs/>
      <w:kern w:val="28"/>
      <w:sz w:val="32"/>
      <w:szCs w:val="32"/>
      <w:lang w:val="en-US" w:eastAsia="en-US"/>
    </w:rPr>
  </w:style>
  <w:style w:type="character" w:customStyle="1" w:styleId="a4">
    <w:name w:val="Название Знак"/>
    <w:basedOn w:val="a0"/>
    <w:link w:val="a3"/>
    <w:uiPriority w:val="99"/>
    <w:rsid w:val="00DF09D3"/>
    <w:rPr>
      <w:rFonts w:ascii="Cambria" w:eastAsia="Times New Roman" w:hAnsi="Cambria" w:cs="Times New Roman"/>
      <w:b/>
      <w:bCs/>
      <w:kern w:val="28"/>
      <w:sz w:val="32"/>
      <w:szCs w:val="32"/>
      <w:lang w:val="en-US"/>
    </w:rPr>
  </w:style>
  <w:style w:type="paragraph" w:styleId="a5">
    <w:name w:val="Subtitle"/>
    <w:basedOn w:val="a"/>
    <w:next w:val="a"/>
    <w:link w:val="a6"/>
    <w:uiPriority w:val="99"/>
    <w:qFormat/>
    <w:rsid w:val="00DF09D3"/>
    <w:pPr>
      <w:suppressAutoHyphens w:val="0"/>
      <w:spacing w:after="60"/>
      <w:jc w:val="center"/>
      <w:outlineLvl w:val="1"/>
    </w:pPr>
    <w:rPr>
      <w:rFonts w:ascii="Cambria" w:hAnsi="Cambria"/>
      <w:sz w:val="24"/>
      <w:szCs w:val="24"/>
      <w:lang w:val="en-US" w:eastAsia="en-US"/>
    </w:rPr>
  </w:style>
  <w:style w:type="character" w:customStyle="1" w:styleId="a6">
    <w:name w:val="Подзаголовок Знак"/>
    <w:basedOn w:val="a0"/>
    <w:link w:val="a5"/>
    <w:uiPriority w:val="99"/>
    <w:rsid w:val="00DF09D3"/>
    <w:rPr>
      <w:rFonts w:ascii="Cambria" w:eastAsia="Times New Roman" w:hAnsi="Cambria" w:cs="Times New Roman"/>
      <w:sz w:val="24"/>
      <w:szCs w:val="24"/>
      <w:lang w:val="en-US"/>
    </w:rPr>
  </w:style>
  <w:style w:type="character" w:styleId="a7">
    <w:name w:val="Strong"/>
    <w:uiPriority w:val="22"/>
    <w:qFormat/>
    <w:rsid w:val="00DF09D3"/>
    <w:rPr>
      <w:rFonts w:cs="Times New Roman"/>
      <w:b/>
      <w:bCs/>
    </w:rPr>
  </w:style>
  <w:style w:type="character" w:styleId="a8">
    <w:name w:val="Emphasis"/>
    <w:uiPriority w:val="99"/>
    <w:qFormat/>
    <w:rsid w:val="00DF09D3"/>
    <w:rPr>
      <w:rFonts w:ascii="Calibri" w:hAnsi="Calibri" w:cs="Times New Roman"/>
      <w:b/>
      <w:i/>
      <w:iCs/>
    </w:rPr>
  </w:style>
  <w:style w:type="paragraph" w:styleId="a9">
    <w:name w:val="No Spacing"/>
    <w:basedOn w:val="a"/>
    <w:uiPriority w:val="99"/>
    <w:qFormat/>
    <w:rsid w:val="00DF09D3"/>
    <w:pPr>
      <w:suppressAutoHyphens w:val="0"/>
    </w:pPr>
    <w:rPr>
      <w:rFonts w:ascii="Calibri" w:eastAsia="Calibri" w:hAnsi="Calibri"/>
      <w:sz w:val="24"/>
      <w:szCs w:val="32"/>
      <w:lang w:val="en-US" w:eastAsia="en-US"/>
    </w:rPr>
  </w:style>
  <w:style w:type="paragraph" w:styleId="aa">
    <w:name w:val="List Paragraph"/>
    <w:basedOn w:val="a"/>
    <w:uiPriority w:val="34"/>
    <w:qFormat/>
    <w:rsid w:val="00DF09D3"/>
    <w:pPr>
      <w:suppressAutoHyphens w:val="0"/>
      <w:ind w:left="720"/>
      <w:contextualSpacing/>
    </w:pPr>
    <w:rPr>
      <w:rFonts w:ascii="Calibri" w:eastAsia="Calibri" w:hAnsi="Calibri"/>
      <w:sz w:val="24"/>
      <w:szCs w:val="24"/>
      <w:lang w:val="en-US" w:eastAsia="en-US"/>
    </w:rPr>
  </w:style>
  <w:style w:type="paragraph" w:styleId="21">
    <w:name w:val="Quote"/>
    <w:basedOn w:val="a"/>
    <w:next w:val="a"/>
    <w:link w:val="22"/>
    <w:uiPriority w:val="99"/>
    <w:qFormat/>
    <w:rsid w:val="00DF09D3"/>
    <w:pPr>
      <w:suppressAutoHyphens w:val="0"/>
    </w:pPr>
    <w:rPr>
      <w:rFonts w:ascii="Calibri" w:eastAsia="Calibri" w:hAnsi="Calibri"/>
      <w:i/>
      <w:sz w:val="24"/>
      <w:szCs w:val="24"/>
      <w:lang w:val="en-US" w:eastAsia="en-US"/>
    </w:rPr>
  </w:style>
  <w:style w:type="character" w:customStyle="1" w:styleId="22">
    <w:name w:val="Цитата 2 Знак"/>
    <w:basedOn w:val="a0"/>
    <w:link w:val="21"/>
    <w:uiPriority w:val="99"/>
    <w:rsid w:val="00DF09D3"/>
    <w:rPr>
      <w:rFonts w:ascii="Calibri" w:eastAsia="Calibri" w:hAnsi="Calibri" w:cs="Times New Roman"/>
      <w:i/>
      <w:sz w:val="24"/>
      <w:szCs w:val="24"/>
      <w:lang w:val="en-US"/>
    </w:rPr>
  </w:style>
  <w:style w:type="paragraph" w:styleId="ab">
    <w:name w:val="Intense Quote"/>
    <w:basedOn w:val="a"/>
    <w:next w:val="a"/>
    <w:link w:val="ac"/>
    <w:uiPriority w:val="99"/>
    <w:qFormat/>
    <w:rsid w:val="00DF09D3"/>
    <w:pPr>
      <w:suppressAutoHyphens w:val="0"/>
      <w:ind w:left="720" w:right="720"/>
    </w:pPr>
    <w:rPr>
      <w:rFonts w:ascii="Calibri" w:eastAsia="Calibri" w:hAnsi="Calibri"/>
      <w:b/>
      <w:i/>
      <w:sz w:val="24"/>
      <w:szCs w:val="22"/>
      <w:lang w:val="en-US" w:eastAsia="en-US"/>
    </w:rPr>
  </w:style>
  <w:style w:type="character" w:customStyle="1" w:styleId="ac">
    <w:name w:val="Выделенная цитата Знак"/>
    <w:basedOn w:val="a0"/>
    <w:link w:val="ab"/>
    <w:uiPriority w:val="99"/>
    <w:rsid w:val="00DF09D3"/>
    <w:rPr>
      <w:rFonts w:ascii="Calibri" w:eastAsia="Calibri" w:hAnsi="Calibri" w:cs="Times New Roman"/>
      <w:b/>
      <w:i/>
      <w:sz w:val="24"/>
      <w:lang w:val="en-US"/>
    </w:rPr>
  </w:style>
  <w:style w:type="character" w:styleId="ad">
    <w:name w:val="Subtle Emphasis"/>
    <w:uiPriority w:val="99"/>
    <w:qFormat/>
    <w:rsid w:val="00DF09D3"/>
    <w:rPr>
      <w:i/>
      <w:color w:val="5A5A5A"/>
    </w:rPr>
  </w:style>
  <w:style w:type="character" w:styleId="ae">
    <w:name w:val="Intense Emphasis"/>
    <w:uiPriority w:val="99"/>
    <w:qFormat/>
    <w:rsid w:val="00DF09D3"/>
    <w:rPr>
      <w:rFonts w:cs="Times New Roman"/>
      <w:b/>
      <w:i/>
      <w:sz w:val="24"/>
      <w:szCs w:val="24"/>
      <w:u w:val="single"/>
    </w:rPr>
  </w:style>
  <w:style w:type="character" w:styleId="af">
    <w:name w:val="Subtle Reference"/>
    <w:uiPriority w:val="99"/>
    <w:qFormat/>
    <w:rsid w:val="00DF09D3"/>
    <w:rPr>
      <w:rFonts w:cs="Times New Roman"/>
      <w:sz w:val="24"/>
      <w:szCs w:val="24"/>
      <w:u w:val="single"/>
    </w:rPr>
  </w:style>
  <w:style w:type="character" w:styleId="af0">
    <w:name w:val="Intense Reference"/>
    <w:uiPriority w:val="99"/>
    <w:qFormat/>
    <w:rsid w:val="00DF09D3"/>
    <w:rPr>
      <w:rFonts w:cs="Times New Roman"/>
      <w:b/>
      <w:sz w:val="24"/>
      <w:u w:val="single"/>
    </w:rPr>
  </w:style>
  <w:style w:type="character" w:styleId="af1">
    <w:name w:val="Book Title"/>
    <w:uiPriority w:val="99"/>
    <w:qFormat/>
    <w:rsid w:val="00DF09D3"/>
    <w:rPr>
      <w:rFonts w:ascii="Cambria" w:hAnsi="Cambria" w:cs="Times New Roman"/>
      <w:b/>
      <w:i/>
      <w:sz w:val="24"/>
      <w:szCs w:val="24"/>
    </w:rPr>
  </w:style>
  <w:style w:type="paragraph" w:customStyle="1" w:styleId="31">
    <w:name w:val="Основной текст с отступом 31"/>
    <w:basedOn w:val="a"/>
    <w:uiPriority w:val="99"/>
    <w:rsid w:val="00DF09D3"/>
    <w:pPr>
      <w:ind w:left="284" w:firstLine="436"/>
      <w:jc w:val="both"/>
    </w:pPr>
    <w:rPr>
      <w:sz w:val="26"/>
      <w:szCs w:val="26"/>
    </w:rPr>
  </w:style>
  <w:style w:type="character" w:customStyle="1" w:styleId="highlighthighlightactive">
    <w:name w:val="highlight highlight_active"/>
    <w:rsid w:val="00DF09D3"/>
    <w:rPr>
      <w:rFonts w:cs="Times New Roman"/>
    </w:rPr>
  </w:style>
  <w:style w:type="character" w:styleId="af2">
    <w:name w:val="Hyperlink"/>
    <w:uiPriority w:val="99"/>
    <w:rsid w:val="00DF09D3"/>
    <w:rPr>
      <w:rFonts w:cs="Times New Roman"/>
      <w:color w:val="000080"/>
      <w:u w:val="single"/>
    </w:rPr>
  </w:style>
  <w:style w:type="paragraph" w:customStyle="1" w:styleId="ConsPlusNormal">
    <w:name w:val="ConsPlusNormal"/>
    <w:next w:val="a"/>
    <w:uiPriority w:val="99"/>
    <w:rsid w:val="00DF09D3"/>
    <w:pPr>
      <w:widowControl w:val="0"/>
      <w:suppressAutoHyphens/>
      <w:spacing w:after="0" w:line="240" w:lineRule="auto"/>
      <w:ind w:firstLine="720"/>
    </w:pPr>
    <w:rPr>
      <w:rFonts w:ascii="Arial" w:eastAsia="Calibri" w:hAnsi="Arial" w:cs="Times New Roman"/>
      <w:sz w:val="20"/>
      <w:szCs w:val="20"/>
      <w:lang w:eastAsia="ru-RU"/>
    </w:rPr>
  </w:style>
  <w:style w:type="paragraph" w:styleId="af3">
    <w:name w:val="Normal (Web)"/>
    <w:basedOn w:val="a"/>
    <w:uiPriority w:val="99"/>
    <w:rsid w:val="00DF09D3"/>
    <w:pPr>
      <w:suppressAutoHyphens w:val="0"/>
      <w:spacing w:before="100" w:beforeAutospacing="1" w:after="100" w:afterAutospacing="1"/>
    </w:pPr>
    <w:rPr>
      <w:sz w:val="24"/>
      <w:szCs w:val="24"/>
      <w:lang w:eastAsia="ru-RU"/>
    </w:rPr>
  </w:style>
  <w:style w:type="paragraph" w:customStyle="1" w:styleId="u">
    <w:name w:val="u"/>
    <w:basedOn w:val="a"/>
    <w:uiPriority w:val="99"/>
    <w:rsid w:val="00DF09D3"/>
    <w:pPr>
      <w:suppressAutoHyphens w:val="0"/>
      <w:spacing w:before="100" w:beforeAutospacing="1" w:after="100" w:afterAutospacing="1"/>
    </w:pPr>
    <w:rPr>
      <w:sz w:val="24"/>
      <w:szCs w:val="24"/>
      <w:lang w:eastAsia="ru-RU"/>
    </w:rPr>
  </w:style>
  <w:style w:type="paragraph" w:customStyle="1" w:styleId="western">
    <w:name w:val="western"/>
    <w:basedOn w:val="a"/>
    <w:uiPriority w:val="99"/>
    <w:rsid w:val="00DF09D3"/>
    <w:pPr>
      <w:suppressAutoHyphens w:val="0"/>
      <w:spacing w:before="100" w:beforeAutospacing="1" w:after="100" w:afterAutospacing="1"/>
    </w:pPr>
    <w:rPr>
      <w:sz w:val="24"/>
      <w:szCs w:val="24"/>
      <w:lang w:eastAsia="ru-RU"/>
    </w:rPr>
  </w:style>
  <w:style w:type="paragraph" w:styleId="HTML">
    <w:name w:val="HTML Preformatted"/>
    <w:basedOn w:val="a"/>
    <w:link w:val="HTML0"/>
    <w:rsid w:val="00DF0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eastAsia="ru-RU"/>
    </w:rPr>
  </w:style>
  <w:style w:type="character" w:customStyle="1" w:styleId="HTML0">
    <w:name w:val="Стандартный HTML Знак"/>
    <w:basedOn w:val="a0"/>
    <w:link w:val="HTML"/>
    <w:rsid w:val="00DF09D3"/>
    <w:rPr>
      <w:rFonts w:ascii="Courier New" w:eastAsia="Times New Roman" w:hAnsi="Courier New" w:cs="Courier New"/>
      <w:sz w:val="20"/>
      <w:szCs w:val="20"/>
      <w:lang w:eastAsia="ru-RU"/>
    </w:rPr>
  </w:style>
  <w:style w:type="paragraph" w:styleId="af4">
    <w:name w:val="Balloon Text"/>
    <w:basedOn w:val="a"/>
    <w:link w:val="af5"/>
    <w:uiPriority w:val="99"/>
    <w:semiHidden/>
    <w:rsid w:val="00DF09D3"/>
    <w:rPr>
      <w:rFonts w:ascii="Tahoma" w:hAnsi="Tahoma" w:cs="Tahoma"/>
      <w:sz w:val="16"/>
      <w:szCs w:val="16"/>
    </w:rPr>
  </w:style>
  <w:style w:type="character" w:customStyle="1" w:styleId="af5">
    <w:name w:val="Текст выноски Знак"/>
    <w:basedOn w:val="a0"/>
    <w:link w:val="af4"/>
    <w:uiPriority w:val="99"/>
    <w:semiHidden/>
    <w:rsid w:val="00DF09D3"/>
    <w:rPr>
      <w:rFonts w:ascii="Tahoma" w:eastAsia="Times New Roman" w:hAnsi="Tahoma" w:cs="Tahoma"/>
      <w:sz w:val="16"/>
      <w:szCs w:val="16"/>
      <w:lang w:eastAsia="ar-SA"/>
    </w:rPr>
  </w:style>
  <w:style w:type="character" w:styleId="af6">
    <w:name w:val="annotation reference"/>
    <w:uiPriority w:val="99"/>
    <w:semiHidden/>
    <w:rsid w:val="00DF09D3"/>
    <w:rPr>
      <w:rFonts w:cs="Times New Roman"/>
      <w:sz w:val="16"/>
      <w:szCs w:val="16"/>
    </w:rPr>
  </w:style>
  <w:style w:type="paragraph" w:styleId="af7">
    <w:name w:val="annotation text"/>
    <w:basedOn w:val="a"/>
    <w:link w:val="af8"/>
    <w:uiPriority w:val="99"/>
    <w:semiHidden/>
    <w:rsid w:val="00DF09D3"/>
  </w:style>
  <w:style w:type="character" w:customStyle="1" w:styleId="af8">
    <w:name w:val="Текст примечания Знак"/>
    <w:basedOn w:val="a0"/>
    <w:link w:val="af7"/>
    <w:uiPriority w:val="99"/>
    <w:semiHidden/>
    <w:rsid w:val="00DF09D3"/>
    <w:rPr>
      <w:rFonts w:ascii="Times New Roman" w:eastAsia="Times New Roman" w:hAnsi="Times New Roman" w:cs="Times New Roman"/>
      <w:sz w:val="20"/>
      <w:szCs w:val="20"/>
      <w:lang w:eastAsia="ar-SA"/>
    </w:rPr>
  </w:style>
  <w:style w:type="character" w:customStyle="1" w:styleId="af9">
    <w:name w:val="Тема примечания Знак"/>
    <w:link w:val="afa"/>
    <w:uiPriority w:val="99"/>
    <w:semiHidden/>
    <w:locked/>
    <w:rsid w:val="00DF09D3"/>
    <w:rPr>
      <w:rFonts w:ascii="Times New Roman" w:hAnsi="Times New Roman" w:cs="Times New Roman"/>
      <w:b/>
      <w:bCs/>
      <w:sz w:val="20"/>
      <w:szCs w:val="20"/>
      <w:lang w:eastAsia="ar-SA"/>
    </w:rPr>
  </w:style>
  <w:style w:type="paragraph" w:styleId="afa">
    <w:name w:val="annotation subject"/>
    <w:basedOn w:val="af7"/>
    <w:next w:val="af7"/>
    <w:link w:val="af9"/>
    <w:uiPriority w:val="99"/>
    <w:semiHidden/>
    <w:rsid w:val="00DF09D3"/>
    <w:rPr>
      <w:rFonts w:eastAsiaTheme="minorHAnsi"/>
      <w:b/>
      <w:bCs/>
    </w:rPr>
  </w:style>
  <w:style w:type="character" w:customStyle="1" w:styleId="11">
    <w:name w:val="Тема примечания Знак1"/>
    <w:basedOn w:val="af8"/>
    <w:uiPriority w:val="99"/>
    <w:semiHidden/>
    <w:rsid w:val="00DF09D3"/>
    <w:rPr>
      <w:rFonts w:ascii="Times New Roman" w:eastAsia="Times New Roman" w:hAnsi="Times New Roman" w:cs="Times New Roman"/>
      <w:b/>
      <w:bCs/>
      <w:sz w:val="20"/>
      <w:szCs w:val="20"/>
      <w:lang w:eastAsia="ar-SA"/>
    </w:rPr>
  </w:style>
  <w:style w:type="character" w:customStyle="1" w:styleId="CommentSubjectChar1">
    <w:name w:val="Comment Subject Char1"/>
    <w:uiPriority w:val="99"/>
    <w:semiHidden/>
    <w:rsid w:val="00DF09D3"/>
    <w:rPr>
      <w:rFonts w:ascii="Times New Roman" w:eastAsia="Times New Roman" w:hAnsi="Times New Roman" w:cs="Times New Roman"/>
      <w:b/>
      <w:bCs/>
      <w:sz w:val="20"/>
      <w:szCs w:val="20"/>
      <w:lang w:eastAsia="ar-SA" w:bidi="ar-SA"/>
    </w:rPr>
  </w:style>
  <w:style w:type="paragraph" w:styleId="afb">
    <w:name w:val="header"/>
    <w:basedOn w:val="a"/>
    <w:link w:val="afc"/>
    <w:uiPriority w:val="99"/>
    <w:rsid w:val="00DF09D3"/>
    <w:pPr>
      <w:tabs>
        <w:tab w:val="center" w:pos="4677"/>
        <w:tab w:val="right" w:pos="9355"/>
      </w:tabs>
    </w:pPr>
  </w:style>
  <w:style w:type="character" w:customStyle="1" w:styleId="afc">
    <w:name w:val="Верхний колонтитул Знак"/>
    <w:basedOn w:val="a0"/>
    <w:link w:val="afb"/>
    <w:uiPriority w:val="99"/>
    <w:rsid w:val="00DF09D3"/>
    <w:rPr>
      <w:rFonts w:ascii="Times New Roman" w:eastAsia="Times New Roman" w:hAnsi="Times New Roman" w:cs="Times New Roman"/>
      <w:sz w:val="20"/>
      <w:szCs w:val="20"/>
      <w:lang w:eastAsia="ar-SA"/>
    </w:rPr>
  </w:style>
  <w:style w:type="paragraph" w:styleId="afd">
    <w:name w:val="footer"/>
    <w:basedOn w:val="a"/>
    <w:link w:val="afe"/>
    <w:uiPriority w:val="99"/>
    <w:rsid w:val="00DF09D3"/>
    <w:pPr>
      <w:tabs>
        <w:tab w:val="center" w:pos="4677"/>
        <w:tab w:val="right" w:pos="9355"/>
      </w:tabs>
    </w:pPr>
  </w:style>
  <w:style w:type="character" w:customStyle="1" w:styleId="afe">
    <w:name w:val="Нижний колонтитул Знак"/>
    <w:basedOn w:val="a0"/>
    <w:link w:val="afd"/>
    <w:uiPriority w:val="99"/>
    <w:rsid w:val="00DF09D3"/>
    <w:rPr>
      <w:rFonts w:ascii="Times New Roman" w:eastAsia="Times New Roman" w:hAnsi="Times New Roman" w:cs="Times New Roman"/>
      <w:sz w:val="20"/>
      <w:szCs w:val="20"/>
      <w:lang w:eastAsia="ar-SA"/>
    </w:rPr>
  </w:style>
  <w:style w:type="table" w:styleId="aff">
    <w:name w:val="Table Grid"/>
    <w:basedOn w:val="a1"/>
    <w:rsid w:val="00DF09D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курсив в таблице"/>
    <w:basedOn w:val="a"/>
    <w:uiPriority w:val="99"/>
    <w:rsid w:val="00D537AE"/>
    <w:pPr>
      <w:widowControl w:val="0"/>
      <w:suppressAutoHyphens w:val="0"/>
      <w:jc w:val="center"/>
    </w:pPr>
    <w:rPr>
      <w:rFonts w:ascii="Arial" w:hAnsi="Arial" w:cs="Arial"/>
      <w:i/>
      <w:iCs/>
      <w:sz w:val="12"/>
      <w:szCs w:val="12"/>
      <w:lang w:eastAsia="ru-RU"/>
    </w:rPr>
  </w:style>
</w:styles>
</file>

<file path=word/webSettings.xml><?xml version="1.0" encoding="utf-8"?>
<w:webSettings xmlns:r="http://schemas.openxmlformats.org/officeDocument/2006/relationships" xmlns:w="http://schemas.openxmlformats.org/wordprocessingml/2006/main">
  <w:divs>
    <w:div w:id="611278489">
      <w:bodyDiv w:val="1"/>
      <w:marLeft w:val="0"/>
      <w:marRight w:val="0"/>
      <w:marTop w:val="0"/>
      <w:marBottom w:val="0"/>
      <w:divBdr>
        <w:top w:val="none" w:sz="0" w:space="0" w:color="auto"/>
        <w:left w:val="none" w:sz="0" w:space="0" w:color="auto"/>
        <w:bottom w:val="none" w:sz="0" w:space="0" w:color="auto"/>
        <w:right w:val="none" w:sz="0" w:space="0" w:color="auto"/>
      </w:divBdr>
    </w:div>
    <w:div w:id="146966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8%D0%BD%D1%82%D0%B5%D1%80%D0%BD%D0%B5%D1%82" TargetMode="External"/><Relationship Id="rId13" Type="http://schemas.openxmlformats.org/officeDocument/2006/relationships/hyperlink" Target="garantF1://85181.1100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nsultant.ru/online/base/?req=doc;base=LAW;n=7251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kcioncente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online/base/?req=doc;base=LAW;n=108408" TargetMode="External"/><Relationship Id="rId4" Type="http://schemas.openxmlformats.org/officeDocument/2006/relationships/settings" Target="settings.xml"/><Relationship Id="rId9" Type="http://schemas.openxmlformats.org/officeDocument/2006/relationships/hyperlink" Target="http://ru.wikipedia.org/wiki/%D0%AD%D0%BB%D0%B5%D0%BA%D1%82%D1%80%D0%BE%D0%BD%D0%BD%D0%B0%D1%8F_%D1%82%D0%BE%D1%80%D0%B3%D0%BE%D0%B2%D0%B0%D1%8F_%D0%BF%D0%BB%D0%BE%D1%89%D0%B0%D0%B4%D0%BA%D0%B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DBDAB-ED6D-48E4-94ED-1B2ABA823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13</Pages>
  <Words>5213</Words>
  <Characters>29715</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Усачев Александр Михайлович</dc:creator>
  <cp:keywords/>
  <dc:description/>
  <cp:lastModifiedBy>Rustam</cp:lastModifiedBy>
  <cp:revision>10</cp:revision>
  <cp:lastPrinted>2018-06-19T07:25:00Z</cp:lastPrinted>
  <dcterms:created xsi:type="dcterms:W3CDTF">2018-08-03T13:50:00Z</dcterms:created>
  <dcterms:modified xsi:type="dcterms:W3CDTF">2018-08-10T18:24:00Z</dcterms:modified>
</cp:coreProperties>
</file>