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2D6" w:rsidRDefault="00E212D6">
      <w:pPr>
        <w:jc w:val="both"/>
        <w:rPr>
          <w:sz w:val="25"/>
          <w:szCs w:val="25"/>
          <w:lang w:val="en-US"/>
        </w:rPr>
      </w:pPr>
      <w:bookmarkStart w:id="0" w:name="_GoBack"/>
      <w:bookmarkEnd w:id="0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E212D6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E212D6" w:rsidRDefault="006875D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212D6" w:rsidRDefault="006875D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2448-ОТПП/1/1</w:t>
            </w:r>
          </w:p>
        </w:tc>
      </w:tr>
    </w:tbl>
    <w:p w:rsidR="00E212D6" w:rsidRDefault="00E212D6"/>
    <w:p w:rsidR="00E212D6" w:rsidRDefault="006875D0">
      <w:pPr>
        <w:jc w:val="center"/>
        <w:rPr>
          <w:sz w:val="27"/>
          <w:szCs w:val="27"/>
        </w:rPr>
      </w:pPr>
      <w:r>
        <w:rPr>
          <w:sz w:val="27"/>
          <w:szCs w:val="27"/>
        </w:rPr>
        <w:t>ОБ ОПРЕДЕЛЕНИИ УЧАСТНИКОВ ТОРГОВ В ФОРМЕ ПУБЛИЧНОГО ПРЕДЛОЖЕНИЯ ПО ПРОДАЖЕ ИМУЩЕСТВА</w:t>
      </w:r>
    </w:p>
    <w:p w:rsidR="00E212D6" w:rsidRDefault="00E212D6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E212D6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212D6" w:rsidRDefault="006875D0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ООО "ЭТЗ"</w:t>
            </w:r>
          </w:p>
        </w:tc>
      </w:tr>
    </w:tbl>
    <w:p w:rsidR="00E212D6" w:rsidRDefault="00E212D6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E212D6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E212D6" w:rsidRDefault="006875D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212D6" w:rsidRDefault="006875D0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E212D6" w:rsidRDefault="00E212D6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E212D6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E212D6" w:rsidRDefault="006875D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212D6" w:rsidRDefault="006875D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«30»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октября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2018 г.</w:t>
            </w:r>
          </w:p>
        </w:tc>
      </w:tr>
    </w:tbl>
    <w:p w:rsidR="00E212D6" w:rsidRDefault="00E212D6">
      <w:pPr>
        <w:jc w:val="both"/>
      </w:pPr>
    </w:p>
    <w:p w:rsidR="00E212D6" w:rsidRDefault="00E212D6">
      <w:pPr>
        <w:jc w:val="both"/>
        <w:rPr>
          <w:sz w:val="27"/>
          <w:szCs w:val="27"/>
          <w:lang w:val="en-US"/>
        </w:rPr>
      </w:pPr>
    </w:p>
    <w:p w:rsidR="00E212D6" w:rsidRDefault="006875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E212D6" w:rsidRDefault="00E212D6">
      <w:pPr>
        <w:jc w:val="both"/>
        <w:rPr>
          <w:sz w:val="27"/>
          <w:szCs w:val="27"/>
          <w:shd w:val="clear" w:color="auto" w:fill="FFFF00"/>
        </w:rPr>
      </w:pPr>
    </w:p>
    <w:p w:rsidR="00E212D6" w:rsidRDefault="006875D0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торгах, подлежащих проведению в соответствии с извещением, опубликованным в газете «Коммерсантъ» от </w:t>
      </w:r>
      <w:r>
        <w:rPr>
          <w:rFonts w:ascii="Times New Roman" w:hAnsi="Times New Roman"/>
          <w:b/>
          <w:i/>
          <w:sz w:val="27"/>
          <w:szCs w:val="27"/>
        </w:rPr>
        <w:t>«01» сентября 2018 г.</w:t>
      </w:r>
      <w:r>
        <w:rPr>
          <w:rFonts w:ascii="Times New Roman" w:hAnsi="Times New Roman"/>
          <w:sz w:val="28"/>
          <w:szCs w:val="28"/>
        </w:rPr>
        <w:t xml:space="preserve"> на следующих условиях:</w:t>
      </w:r>
    </w:p>
    <w:p w:rsidR="00E212D6" w:rsidRDefault="00E212D6">
      <w:pPr>
        <w:jc w:val="both"/>
        <w:rPr>
          <w:sz w:val="28"/>
          <w:szCs w:val="28"/>
        </w:rPr>
      </w:pPr>
    </w:p>
    <w:p w:rsidR="00E212D6" w:rsidRPr="003072DA" w:rsidRDefault="006875D0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3072DA">
        <w:rPr>
          <w:sz w:val="28"/>
          <w:szCs w:val="28"/>
          <w:u w:val="single"/>
        </w:rPr>
        <w:t>:</w:t>
      </w:r>
      <w:r w:rsidRPr="003072DA">
        <w:rPr>
          <w:i/>
          <w:sz w:val="28"/>
          <w:szCs w:val="28"/>
        </w:rPr>
        <w:t xml:space="preserve"> </w:t>
      </w:r>
      <w:r w:rsidRPr="003072DA">
        <w:rPr>
          <w:b/>
          <w:i/>
          <w:sz w:val="27"/>
          <w:szCs w:val="27"/>
        </w:rPr>
        <w:t>Станкевич Владимир Викторович</w:t>
      </w:r>
      <w:r w:rsidRPr="003072DA">
        <w:rPr>
          <w:sz w:val="28"/>
          <w:szCs w:val="28"/>
        </w:rPr>
        <w:t xml:space="preserve"> </w:t>
      </w:r>
    </w:p>
    <w:p w:rsidR="00E212D6" w:rsidRPr="003072DA" w:rsidRDefault="00E212D6">
      <w:pPr>
        <w:jc w:val="both"/>
        <w:rPr>
          <w:sz w:val="28"/>
          <w:szCs w:val="28"/>
        </w:rPr>
      </w:pPr>
    </w:p>
    <w:p w:rsidR="00E212D6" w:rsidRDefault="006875D0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Общество с ограниченной ответственностью "ЭТЗ"</w:t>
      </w:r>
      <w:r>
        <w:rPr>
          <w:i/>
          <w:sz w:val="27"/>
          <w:szCs w:val="27"/>
        </w:rPr>
        <w:t xml:space="preserve"> </w:t>
      </w:r>
    </w:p>
    <w:p w:rsidR="00E212D6" w:rsidRDefault="00E212D6">
      <w:pPr>
        <w:rPr>
          <w:sz w:val="28"/>
          <w:szCs w:val="28"/>
          <w:u w:val="single"/>
        </w:rPr>
      </w:pPr>
    </w:p>
    <w:p w:rsidR="00E212D6" w:rsidRDefault="006875D0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Красноярского края</w:t>
      </w:r>
      <w:r>
        <w:rPr>
          <w:sz w:val="27"/>
          <w:szCs w:val="27"/>
        </w:rPr>
        <w:t xml:space="preserve"> </w:t>
      </w:r>
    </w:p>
    <w:p w:rsidR="00E212D6" w:rsidRDefault="00E212D6">
      <w:pPr>
        <w:rPr>
          <w:sz w:val="27"/>
          <w:szCs w:val="27"/>
          <w:u w:val="single"/>
        </w:rPr>
      </w:pPr>
    </w:p>
    <w:p w:rsidR="00E212D6" w:rsidRPr="003072DA" w:rsidRDefault="006875D0">
      <w:pPr>
        <w:rPr>
          <w:b/>
          <w:i/>
          <w:sz w:val="27"/>
          <w:szCs w:val="27"/>
        </w:rPr>
      </w:pPr>
      <w:r w:rsidRPr="003072DA">
        <w:rPr>
          <w:sz w:val="27"/>
          <w:szCs w:val="27"/>
          <w:u w:val="single"/>
        </w:rPr>
        <w:t>№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3072DA">
        <w:rPr>
          <w:sz w:val="28"/>
          <w:szCs w:val="28"/>
          <w:u w:val="single"/>
        </w:rPr>
        <w:t>:</w:t>
      </w:r>
      <w:r w:rsidRPr="003072DA">
        <w:rPr>
          <w:sz w:val="28"/>
          <w:szCs w:val="28"/>
        </w:rPr>
        <w:t xml:space="preserve"> </w:t>
      </w:r>
      <w:r w:rsidRPr="003072DA">
        <w:rPr>
          <w:b/>
          <w:i/>
          <w:sz w:val="27"/>
          <w:szCs w:val="27"/>
        </w:rPr>
        <w:t>А33-3684/2017</w:t>
      </w:r>
    </w:p>
    <w:p w:rsidR="00E212D6" w:rsidRPr="003072DA" w:rsidRDefault="00E212D6">
      <w:pPr>
        <w:rPr>
          <w:i/>
          <w:sz w:val="27"/>
          <w:szCs w:val="27"/>
        </w:rPr>
      </w:pPr>
    </w:p>
    <w:p w:rsidR="00E212D6" w:rsidRPr="003072DA" w:rsidRDefault="006875D0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3072DA">
        <w:rPr>
          <w:sz w:val="28"/>
          <w:szCs w:val="28"/>
          <w:u w:val="single"/>
        </w:rPr>
        <w:t>:</w:t>
      </w:r>
      <w:r w:rsidRPr="003072DA">
        <w:rPr>
          <w:sz w:val="28"/>
          <w:szCs w:val="28"/>
        </w:rPr>
        <w:t xml:space="preserve"> </w:t>
      </w:r>
      <w:r w:rsidRPr="003072DA">
        <w:rPr>
          <w:b/>
          <w:i/>
          <w:sz w:val="27"/>
          <w:szCs w:val="27"/>
        </w:rPr>
        <w:t>Станкевич Владимир Викторович</w:t>
      </w:r>
    </w:p>
    <w:p w:rsidR="00E212D6" w:rsidRPr="003072DA" w:rsidRDefault="00E212D6">
      <w:pPr>
        <w:rPr>
          <w:sz w:val="28"/>
          <w:szCs w:val="28"/>
        </w:rPr>
      </w:pPr>
    </w:p>
    <w:p w:rsidR="00E212D6" w:rsidRDefault="006875D0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 торгов:</w:t>
      </w:r>
      <w:r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публичное предложение</w:t>
      </w:r>
    </w:p>
    <w:p w:rsidR="00E212D6" w:rsidRDefault="00E212D6">
      <w:pPr>
        <w:jc w:val="both"/>
        <w:rPr>
          <w:b/>
          <w:i/>
          <w:sz w:val="28"/>
          <w:szCs w:val="28"/>
        </w:rPr>
      </w:pPr>
    </w:p>
    <w:p w:rsidR="00E212D6" w:rsidRPr="003072DA" w:rsidRDefault="006875D0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Период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проведения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3072DA">
        <w:rPr>
          <w:sz w:val="28"/>
          <w:szCs w:val="28"/>
          <w:u w:val="single"/>
        </w:rPr>
        <w:t>:</w:t>
      </w:r>
      <w:r w:rsidRPr="003072DA">
        <w:rPr>
          <w:sz w:val="28"/>
          <w:szCs w:val="28"/>
        </w:rPr>
        <w:t xml:space="preserve"> </w:t>
      </w:r>
      <w:r w:rsidRPr="003072DA">
        <w:rPr>
          <w:b/>
          <w:i/>
          <w:iCs/>
          <w:sz w:val="27"/>
          <w:szCs w:val="27"/>
        </w:rPr>
        <w:t>22.10.2018 05:10 - 29.10.2018 04:50</w:t>
      </w:r>
    </w:p>
    <w:p w:rsidR="00E212D6" w:rsidRPr="003072DA" w:rsidRDefault="00E212D6">
      <w:pPr>
        <w:jc w:val="both"/>
        <w:rPr>
          <w:i/>
          <w:sz w:val="28"/>
          <w:szCs w:val="27"/>
          <w:shd w:val="clear" w:color="auto" w:fill="FFFF00"/>
        </w:rPr>
      </w:pPr>
    </w:p>
    <w:p w:rsidR="00E212D6" w:rsidRPr="003072DA" w:rsidRDefault="006875D0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и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критерии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определения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победителя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3072DA">
        <w:rPr>
          <w:sz w:val="28"/>
          <w:szCs w:val="28"/>
          <w:u w:val="single"/>
        </w:rPr>
        <w:t>:</w:t>
      </w:r>
      <w:r w:rsidRPr="003072DA">
        <w:rPr>
          <w:sz w:val="28"/>
          <w:szCs w:val="28"/>
        </w:rPr>
        <w:t xml:space="preserve"> </w:t>
      </w:r>
      <w:r w:rsidRPr="003072DA">
        <w:rPr>
          <w:b/>
          <w:i/>
          <w:iCs/>
          <w:sz w:val="27"/>
          <w:szCs w:val="27"/>
        </w:rPr>
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</w:t>
      </w:r>
      <w:r w:rsidRPr="003072DA">
        <w:rPr>
          <w:b/>
          <w:i/>
          <w:iCs/>
          <w:sz w:val="27"/>
          <w:szCs w:val="27"/>
        </w:rPr>
        <w:lastRenderedPageBreak/>
        <w:t>проведения торгов, право приобретения имущества принадлежит участнику торгов, предложившему максимальную цену за это имущество. При равенстве предложений о цене имущества победителем признается участник который первым представил заявку .</w:t>
      </w:r>
    </w:p>
    <w:p w:rsidR="00E212D6" w:rsidRPr="003072DA" w:rsidRDefault="00E212D6">
      <w:pPr>
        <w:jc w:val="both"/>
        <w:rPr>
          <w:b/>
          <w:sz w:val="28"/>
          <w:szCs w:val="28"/>
        </w:rPr>
      </w:pPr>
    </w:p>
    <w:p w:rsidR="00E212D6" w:rsidRPr="003072DA" w:rsidRDefault="006875D0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подведения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итогов</w:t>
      </w:r>
      <w:r w:rsidRPr="003072D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3072DA">
        <w:rPr>
          <w:sz w:val="28"/>
          <w:szCs w:val="28"/>
          <w:u w:val="single"/>
        </w:rPr>
        <w:t>:</w:t>
      </w:r>
      <w:r w:rsidRPr="003072DA">
        <w:rPr>
          <w:i/>
          <w:sz w:val="28"/>
          <w:szCs w:val="28"/>
        </w:rPr>
        <w:t xml:space="preserve"> </w:t>
      </w:r>
      <w:r w:rsidRPr="003072DA">
        <w:rPr>
          <w:b/>
          <w:i/>
          <w:sz w:val="27"/>
          <w:szCs w:val="27"/>
        </w:rPr>
        <w:t>электронной площадки «Аукцион-центр» (оператор ООО «</w:t>
      </w:r>
      <w:proofErr w:type="spellStart"/>
      <w:r w:rsidRPr="003072DA">
        <w:rPr>
          <w:b/>
          <w:i/>
          <w:sz w:val="27"/>
          <w:szCs w:val="27"/>
        </w:rPr>
        <w:t>ИстКонсалтингГрупп</w:t>
      </w:r>
      <w:proofErr w:type="spellEnd"/>
      <w:r w:rsidRPr="003072DA">
        <w:rPr>
          <w:b/>
          <w:i/>
          <w:sz w:val="27"/>
          <w:szCs w:val="27"/>
        </w:rPr>
        <w:t xml:space="preserve">» ОГРН 1063811058277 ИНН 3811105176) адрес сети Интернет </w:t>
      </w:r>
      <w:r>
        <w:rPr>
          <w:b/>
          <w:i/>
          <w:sz w:val="27"/>
          <w:szCs w:val="27"/>
          <w:lang w:val="en-US"/>
        </w:rPr>
        <w:t>http</w:t>
      </w:r>
      <w:r w:rsidRPr="003072DA">
        <w:rPr>
          <w:b/>
          <w:i/>
          <w:sz w:val="27"/>
          <w:szCs w:val="27"/>
        </w:rPr>
        <w:t>://</w:t>
      </w:r>
      <w:r>
        <w:rPr>
          <w:b/>
          <w:i/>
          <w:sz w:val="27"/>
          <w:szCs w:val="27"/>
          <w:lang w:val="en-US"/>
        </w:rPr>
        <w:t>www</w:t>
      </w:r>
      <w:r w:rsidRPr="003072DA">
        <w:rPr>
          <w:b/>
          <w:i/>
          <w:sz w:val="27"/>
          <w:szCs w:val="27"/>
        </w:rPr>
        <w:t>.</w:t>
      </w:r>
      <w:proofErr w:type="spellStart"/>
      <w:r>
        <w:rPr>
          <w:b/>
          <w:i/>
          <w:sz w:val="27"/>
          <w:szCs w:val="27"/>
          <w:lang w:val="en-US"/>
        </w:rPr>
        <w:t>aukcioncenter</w:t>
      </w:r>
      <w:proofErr w:type="spellEnd"/>
      <w:r w:rsidRPr="003072DA">
        <w:rPr>
          <w:b/>
          <w:i/>
          <w:sz w:val="27"/>
          <w:szCs w:val="27"/>
        </w:rPr>
        <w:t>.</w:t>
      </w:r>
      <w:proofErr w:type="spellStart"/>
      <w:r>
        <w:rPr>
          <w:b/>
          <w:i/>
          <w:sz w:val="27"/>
          <w:szCs w:val="27"/>
          <w:lang w:val="en-US"/>
        </w:rPr>
        <w:t>ru</w:t>
      </w:r>
      <w:proofErr w:type="spellEnd"/>
    </w:p>
    <w:p w:rsidR="00E212D6" w:rsidRPr="003072DA" w:rsidRDefault="00E212D6">
      <w:pPr>
        <w:jc w:val="both"/>
        <w:rPr>
          <w:sz w:val="28"/>
          <w:szCs w:val="28"/>
        </w:rPr>
      </w:pPr>
    </w:p>
    <w:p w:rsidR="00E212D6" w:rsidRDefault="006875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</w:t>
      </w:r>
      <w:r>
        <w:rPr>
          <w:sz w:val="28"/>
          <w:szCs w:val="28"/>
        </w:rPr>
        <w:t>.</w:t>
      </w:r>
    </w:p>
    <w:p w:rsidR="00E212D6" w:rsidRPr="003072DA" w:rsidRDefault="006875D0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 xml:space="preserve">Дебиторская задолженность. </w:t>
      </w:r>
      <w:r w:rsidRPr="003072DA">
        <w:rPr>
          <w:b/>
          <w:i/>
          <w:sz w:val="27"/>
          <w:szCs w:val="27"/>
        </w:rPr>
        <w:t xml:space="preserve">Сумма </w:t>
      </w:r>
      <w:r w:rsidR="003072DA" w:rsidRPr="003072DA">
        <w:rPr>
          <w:b/>
          <w:sz w:val="27"/>
          <w:szCs w:val="27"/>
        </w:rPr>
        <w:t>5 194 419,96 (пять миллионов сто девяносто четыре тысячи четыреста девятнадцать) рублей 96 копеек</w:t>
      </w:r>
      <w:r w:rsidR="003072DA" w:rsidRPr="003072DA">
        <w:rPr>
          <w:rFonts w:eastAsia="Calibri"/>
          <w:sz w:val="27"/>
          <w:szCs w:val="27"/>
          <w:lang w:eastAsia="en-US"/>
        </w:rPr>
        <w:t>.</w:t>
      </w:r>
    </w:p>
    <w:p w:rsidR="00E212D6" w:rsidRDefault="003072DA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1</w:t>
      </w:r>
      <w:r w:rsidR="006875D0">
        <w:rPr>
          <w:b/>
          <w:i/>
          <w:sz w:val="27"/>
          <w:szCs w:val="27"/>
        </w:rPr>
        <w:t>) ИП Барабаш Роман Сергеевич (ИНН 190117095854) в сумме 161 607,10 рублей. Задолженность подтверждается Определением суда от 21.07</w:t>
      </w:r>
      <w:r>
        <w:rPr>
          <w:b/>
          <w:i/>
          <w:sz w:val="27"/>
          <w:szCs w:val="27"/>
        </w:rPr>
        <w:t>.2017 по делу №А74-10118/2017.</w:t>
      </w:r>
      <w:r>
        <w:rPr>
          <w:b/>
          <w:i/>
          <w:sz w:val="27"/>
          <w:szCs w:val="27"/>
        </w:rPr>
        <w:br/>
        <w:t>2</w:t>
      </w:r>
      <w:r w:rsidR="006875D0">
        <w:rPr>
          <w:b/>
          <w:i/>
          <w:sz w:val="27"/>
          <w:szCs w:val="27"/>
        </w:rPr>
        <w:t xml:space="preserve">) ООО "Минусинский завод комплектно-распределительных устройств - </w:t>
      </w:r>
      <w:proofErr w:type="spellStart"/>
      <w:r w:rsidR="006875D0">
        <w:rPr>
          <w:b/>
          <w:i/>
          <w:sz w:val="27"/>
          <w:szCs w:val="27"/>
        </w:rPr>
        <w:t>Электрокомплекс</w:t>
      </w:r>
      <w:proofErr w:type="spellEnd"/>
      <w:r w:rsidR="006875D0">
        <w:rPr>
          <w:b/>
          <w:i/>
          <w:sz w:val="27"/>
          <w:szCs w:val="27"/>
        </w:rPr>
        <w:t>" (ИНН 2455031493) в сумме 964 843,93 рублей. Задолженность подтверждается Постановлением суда от 16.0</w:t>
      </w:r>
      <w:r>
        <w:rPr>
          <w:b/>
          <w:i/>
          <w:sz w:val="27"/>
          <w:szCs w:val="27"/>
        </w:rPr>
        <w:t>8.2017 по делу №А33-6349/2017.</w:t>
      </w:r>
      <w:r>
        <w:rPr>
          <w:b/>
          <w:i/>
          <w:sz w:val="27"/>
          <w:szCs w:val="27"/>
        </w:rPr>
        <w:br/>
        <w:t>3</w:t>
      </w:r>
      <w:r w:rsidR="006875D0">
        <w:rPr>
          <w:b/>
          <w:i/>
          <w:sz w:val="27"/>
          <w:szCs w:val="27"/>
        </w:rPr>
        <w:t>) ООО "</w:t>
      </w:r>
      <w:proofErr w:type="spellStart"/>
      <w:r w:rsidR="006875D0">
        <w:rPr>
          <w:b/>
          <w:i/>
          <w:sz w:val="27"/>
          <w:szCs w:val="27"/>
        </w:rPr>
        <w:t>МегаПромСервис</w:t>
      </w:r>
      <w:proofErr w:type="spellEnd"/>
      <w:r w:rsidR="006875D0">
        <w:rPr>
          <w:b/>
          <w:i/>
          <w:sz w:val="27"/>
          <w:szCs w:val="27"/>
        </w:rPr>
        <w:t>" (ИНН 1901123352) в сумме 45 686,99 рублей, задолженность подтверждается Определением суда от 20.07</w:t>
      </w:r>
      <w:r>
        <w:rPr>
          <w:b/>
          <w:i/>
          <w:sz w:val="27"/>
          <w:szCs w:val="27"/>
        </w:rPr>
        <w:t>.2017 по делу №А74-10117/2017.</w:t>
      </w:r>
      <w:r>
        <w:rPr>
          <w:b/>
          <w:i/>
          <w:sz w:val="27"/>
          <w:szCs w:val="27"/>
        </w:rPr>
        <w:br/>
        <w:t>4</w:t>
      </w:r>
      <w:r w:rsidR="006875D0">
        <w:rPr>
          <w:b/>
          <w:i/>
          <w:sz w:val="27"/>
          <w:szCs w:val="27"/>
        </w:rPr>
        <w:t>) ООО "</w:t>
      </w:r>
      <w:proofErr w:type="spellStart"/>
      <w:r w:rsidR="006875D0">
        <w:rPr>
          <w:b/>
          <w:i/>
          <w:sz w:val="27"/>
          <w:szCs w:val="27"/>
        </w:rPr>
        <w:t>УралИнтерСтрой</w:t>
      </w:r>
      <w:proofErr w:type="spellEnd"/>
      <w:r w:rsidR="006875D0">
        <w:rPr>
          <w:b/>
          <w:i/>
          <w:sz w:val="27"/>
          <w:szCs w:val="27"/>
        </w:rPr>
        <w:t>" (ИНН 5906107665) в сумме 465 313,42 рубля. Задолженность подтверждается Решением суда от 03.</w:t>
      </w:r>
      <w:r>
        <w:rPr>
          <w:b/>
          <w:i/>
          <w:sz w:val="27"/>
          <w:szCs w:val="27"/>
        </w:rPr>
        <w:t>05.2017 по делу №А50-491/2017.</w:t>
      </w:r>
      <w:r>
        <w:rPr>
          <w:b/>
          <w:i/>
          <w:sz w:val="27"/>
          <w:szCs w:val="27"/>
        </w:rPr>
        <w:br/>
        <w:t>5</w:t>
      </w:r>
      <w:r w:rsidR="006875D0">
        <w:rPr>
          <w:b/>
          <w:i/>
          <w:sz w:val="27"/>
          <w:szCs w:val="27"/>
        </w:rPr>
        <w:t>) ООО "</w:t>
      </w:r>
      <w:proofErr w:type="spellStart"/>
      <w:r w:rsidR="006875D0">
        <w:rPr>
          <w:b/>
          <w:i/>
          <w:sz w:val="27"/>
          <w:szCs w:val="27"/>
        </w:rPr>
        <w:t>Регионстрой</w:t>
      </w:r>
      <w:proofErr w:type="spellEnd"/>
      <w:r w:rsidR="006875D0">
        <w:rPr>
          <w:b/>
          <w:i/>
          <w:sz w:val="27"/>
          <w:szCs w:val="27"/>
        </w:rPr>
        <w:t>" в сумме 3 556 968,52 рубля. Задолженность подтверждается Решением суда от 03.08.2017 по делу №А45-22566/2016.</w:t>
      </w:r>
    </w:p>
    <w:p w:rsidR="00E212D6" w:rsidRDefault="00E212D6">
      <w:pPr>
        <w:jc w:val="both"/>
        <w:rPr>
          <w:i/>
          <w:sz w:val="27"/>
          <w:szCs w:val="27"/>
        </w:rPr>
      </w:pPr>
    </w:p>
    <w:p w:rsidR="00E212D6" w:rsidRDefault="006875D0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Начальная цена лота (период 22.10.2018 05:10 - 29.10.2018 04:50) </w:t>
      </w:r>
      <w:r>
        <w:rPr>
          <w:b/>
          <w:i/>
          <w:sz w:val="27"/>
          <w:szCs w:val="27"/>
        </w:rPr>
        <w:t>258 097,13</w:t>
      </w:r>
      <w:r>
        <w:rPr>
          <w:rFonts w:eastAsia="SimSun"/>
          <w:sz w:val="28"/>
          <w:szCs w:val="28"/>
        </w:rPr>
        <w:t xml:space="preserve"> рублей (с НДС).</w:t>
      </w:r>
    </w:p>
    <w:p w:rsidR="00E212D6" w:rsidRDefault="00E212D6">
      <w:pPr>
        <w:jc w:val="both"/>
        <w:rPr>
          <w:sz w:val="28"/>
          <w:szCs w:val="28"/>
        </w:rPr>
      </w:pPr>
    </w:p>
    <w:p w:rsidR="00E212D6" w:rsidRDefault="006875D0">
      <w:pPr>
        <w:jc w:val="both"/>
        <w:rPr>
          <w:sz w:val="28"/>
          <w:szCs w:val="28"/>
        </w:rPr>
      </w:pPr>
      <w:r>
        <w:rPr>
          <w:sz w:val="28"/>
          <w:szCs w:val="28"/>
        </w:rPr>
        <w:t>Подали Заявки следующие лица (далее – Заявители):</w:t>
      </w:r>
    </w:p>
    <w:p w:rsidR="00E212D6" w:rsidRDefault="006875D0">
      <w:pPr>
        <w:numPr>
          <w:ilvl w:val="0"/>
          <w:numId w:val="2"/>
        </w:numPr>
        <w:jc w:val="both"/>
        <w:rPr>
          <w:i/>
          <w:sz w:val="28"/>
          <w:szCs w:val="28"/>
        </w:rPr>
      </w:pPr>
      <w:r>
        <w:rPr>
          <w:b/>
          <w:i/>
          <w:sz w:val="27"/>
          <w:szCs w:val="27"/>
        </w:rPr>
        <w:t xml:space="preserve">Чайкин Виктор Валерьевич </w:t>
      </w:r>
      <w:r>
        <w:rPr>
          <w:i/>
          <w:sz w:val="27"/>
          <w:szCs w:val="27"/>
        </w:rPr>
        <w:t>(г. Красноярск ул. Калинина д. 35Д кв. 85; ИНН: 245506304613)</w:t>
      </w:r>
      <w:r>
        <w:rPr>
          <w:i/>
          <w:sz w:val="28"/>
          <w:szCs w:val="28"/>
        </w:rPr>
        <w:t xml:space="preserve"> - </w:t>
      </w:r>
      <w:r>
        <w:rPr>
          <w:sz w:val="28"/>
          <w:szCs w:val="28"/>
        </w:rPr>
        <w:t>Заявка принята: дата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«28» октября 2018 г.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14:30:51.666</w:t>
      </w:r>
      <w:r>
        <w:rPr>
          <w:i/>
          <w:sz w:val="28"/>
          <w:szCs w:val="28"/>
        </w:rPr>
        <w:t>;</w:t>
      </w:r>
    </w:p>
    <w:p w:rsidR="00E212D6" w:rsidRDefault="006875D0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По Заявке принято решение об отказе в допуске к участию в торгах по следующей причине: </w:t>
      </w:r>
      <w:r>
        <w:rPr>
          <w:b/>
          <w:i/>
          <w:sz w:val="27"/>
          <w:szCs w:val="27"/>
        </w:rPr>
        <w:t xml:space="preserve">поступление задатка не подтверждено </w:t>
      </w:r>
    </w:p>
    <w:p w:rsidR="00E212D6" w:rsidRPr="003072DA" w:rsidRDefault="00E212D6">
      <w:pPr>
        <w:jc w:val="both"/>
      </w:pPr>
    </w:p>
    <w:p w:rsidR="00E212D6" w:rsidRDefault="006875D0">
      <w:pPr>
        <w:numPr>
          <w:ilvl w:val="0"/>
          <w:numId w:val="2"/>
        </w:numPr>
        <w:jc w:val="both"/>
        <w:rPr>
          <w:i/>
          <w:sz w:val="28"/>
          <w:szCs w:val="28"/>
        </w:rPr>
      </w:pPr>
      <w:proofErr w:type="spellStart"/>
      <w:r>
        <w:rPr>
          <w:b/>
          <w:i/>
          <w:sz w:val="27"/>
          <w:szCs w:val="27"/>
        </w:rPr>
        <w:t>Валевич</w:t>
      </w:r>
      <w:proofErr w:type="spellEnd"/>
      <w:r>
        <w:rPr>
          <w:b/>
          <w:i/>
          <w:sz w:val="27"/>
          <w:szCs w:val="27"/>
        </w:rPr>
        <w:t xml:space="preserve"> Олег Александрович </w:t>
      </w:r>
      <w:r>
        <w:rPr>
          <w:i/>
          <w:sz w:val="27"/>
          <w:szCs w:val="27"/>
        </w:rPr>
        <w:t xml:space="preserve">(660113, </w:t>
      </w:r>
      <w:proofErr w:type="spellStart"/>
      <w:r>
        <w:rPr>
          <w:i/>
          <w:sz w:val="27"/>
          <w:szCs w:val="27"/>
        </w:rPr>
        <w:t>г.Красноярск</w:t>
      </w:r>
      <w:proofErr w:type="spellEnd"/>
      <w:r>
        <w:rPr>
          <w:i/>
          <w:sz w:val="27"/>
          <w:szCs w:val="27"/>
        </w:rPr>
        <w:t xml:space="preserve">, </w:t>
      </w:r>
      <w:proofErr w:type="spellStart"/>
      <w:r>
        <w:rPr>
          <w:i/>
          <w:sz w:val="27"/>
          <w:szCs w:val="27"/>
        </w:rPr>
        <w:t>ул.Тотмина</w:t>
      </w:r>
      <w:proofErr w:type="spellEnd"/>
      <w:r>
        <w:rPr>
          <w:i/>
          <w:sz w:val="27"/>
          <w:szCs w:val="27"/>
        </w:rPr>
        <w:t xml:space="preserve"> 12, кв.15; ИНН: 246001487780)</w:t>
      </w:r>
      <w:r>
        <w:rPr>
          <w:i/>
          <w:sz w:val="28"/>
          <w:szCs w:val="28"/>
        </w:rPr>
        <w:t xml:space="preserve"> - </w:t>
      </w:r>
      <w:r>
        <w:rPr>
          <w:sz w:val="28"/>
          <w:szCs w:val="28"/>
        </w:rPr>
        <w:t>Заявка принята: дата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«29» октября 2018 г.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00:23:52.318</w:t>
      </w:r>
      <w:r>
        <w:rPr>
          <w:i/>
          <w:sz w:val="28"/>
          <w:szCs w:val="28"/>
        </w:rPr>
        <w:t>;</w:t>
      </w:r>
    </w:p>
    <w:p w:rsidR="00E212D6" w:rsidRDefault="006875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</w:t>
      </w:r>
      <w:r>
        <w:rPr>
          <w:sz w:val="28"/>
          <w:szCs w:val="28"/>
        </w:rPr>
        <w:lastRenderedPageBreak/>
        <w:t xml:space="preserve">проведении торгов по продаже имущества 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 Заявителем предложена цена приобретения имущества, составляющая </w:t>
      </w:r>
      <w:r>
        <w:rPr>
          <w:b/>
          <w:i/>
          <w:sz w:val="27"/>
          <w:szCs w:val="27"/>
        </w:rPr>
        <w:t>301 700,00 рублей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E212D6" w:rsidRDefault="00E212D6">
      <w:pPr>
        <w:jc w:val="both"/>
      </w:pPr>
    </w:p>
    <w:p w:rsidR="00E212D6" w:rsidRDefault="006875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торгах по продаже имущества, составляющего Лот, </w:t>
      </w:r>
      <w:proofErr w:type="spellStart"/>
      <w:r>
        <w:rPr>
          <w:b/>
          <w:i/>
          <w:sz w:val="27"/>
          <w:szCs w:val="27"/>
        </w:rPr>
        <w:t>Валевич</w:t>
      </w:r>
      <w:proofErr w:type="spellEnd"/>
      <w:r>
        <w:rPr>
          <w:b/>
          <w:i/>
          <w:sz w:val="27"/>
          <w:szCs w:val="27"/>
        </w:rPr>
        <w:t xml:space="preserve"> Олег Александрович</w:t>
      </w:r>
      <w:r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допускается и признается участником торгов.</w:t>
      </w:r>
    </w:p>
    <w:p w:rsidR="00E212D6" w:rsidRPr="003072DA" w:rsidRDefault="00E212D6">
      <w:pPr>
        <w:jc w:val="both"/>
      </w:pPr>
    </w:p>
    <w:p w:rsidR="00E212D6" w:rsidRPr="003072DA" w:rsidRDefault="00E212D6">
      <w:pPr>
        <w:jc w:val="both"/>
        <w:rPr>
          <w:i/>
          <w:sz w:val="28"/>
          <w:szCs w:val="28"/>
        </w:rPr>
      </w:pPr>
    </w:p>
    <w:p w:rsidR="00E212D6" w:rsidRPr="003072DA" w:rsidRDefault="006875D0">
      <w:pPr>
        <w:jc w:val="both"/>
        <w:rPr>
          <w:sz w:val="27"/>
          <w:szCs w:val="27"/>
        </w:rPr>
      </w:pPr>
      <w:r>
        <w:rPr>
          <w:sz w:val="27"/>
          <w:szCs w:val="27"/>
        </w:rPr>
        <w:t>Организатор</w:t>
      </w:r>
      <w:r w:rsidRPr="003072DA">
        <w:rPr>
          <w:sz w:val="27"/>
          <w:szCs w:val="27"/>
        </w:rPr>
        <w:t xml:space="preserve"> </w:t>
      </w:r>
      <w:r>
        <w:rPr>
          <w:sz w:val="27"/>
          <w:szCs w:val="27"/>
        </w:rPr>
        <w:t>торгов</w:t>
      </w:r>
      <w:r w:rsidRPr="003072DA">
        <w:rPr>
          <w:sz w:val="27"/>
          <w:szCs w:val="27"/>
        </w:rPr>
        <w:t xml:space="preserve"> </w:t>
      </w:r>
    </w:p>
    <w:p w:rsidR="00E212D6" w:rsidRPr="003072DA" w:rsidRDefault="00E212D6">
      <w:pPr>
        <w:jc w:val="both"/>
        <w:rPr>
          <w:sz w:val="27"/>
          <w:szCs w:val="27"/>
        </w:rPr>
      </w:pPr>
    </w:p>
    <w:p w:rsidR="00E212D6" w:rsidRPr="003072DA" w:rsidRDefault="006875D0">
      <w:pPr>
        <w:jc w:val="both"/>
        <w:rPr>
          <w:sz w:val="27"/>
          <w:szCs w:val="27"/>
        </w:rPr>
      </w:pPr>
      <w:r w:rsidRPr="003072DA">
        <w:rPr>
          <w:sz w:val="27"/>
          <w:szCs w:val="27"/>
        </w:rPr>
        <w:t>(</w:t>
      </w:r>
      <w:r w:rsidRPr="003072DA">
        <w:rPr>
          <w:b/>
          <w:i/>
          <w:sz w:val="27"/>
          <w:szCs w:val="27"/>
        </w:rPr>
        <w:t>Станкевич Владимир Викторович</w:t>
      </w:r>
      <w:r w:rsidRPr="003072DA">
        <w:rPr>
          <w:i/>
          <w:sz w:val="27"/>
          <w:szCs w:val="27"/>
        </w:rPr>
        <w:t>)</w:t>
      </w:r>
      <w:r w:rsidRPr="003072DA">
        <w:rPr>
          <w:sz w:val="27"/>
          <w:szCs w:val="27"/>
        </w:rPr>
        <w:t xml:space="preserve"> </w:t>
      </w:r>
    </w:p>
    <w:p w:rsidR="00E212D6" w:rsidRPr="003072DA" w:rsidRDefault="00E212D6">
      <w:pPr>
        <w:jc w:val="both"/>
        <w:rPr>
          <w:sz w:val="27"/>
          <w:szCs w:val="27"/>
        </w:rPr>
      </w:pPr>
    </w:p>
    <w:p w:rsidR="00E212D6" w:rsidRPr="003072DA" w:rsidRDefault="00E212D6">
      <w:pPr>
        <w:jc w:val="both"/>
        <w:rPr>
          <w:sz w:val="27"/>
          <w:szCs w:val="27"/>
        </w:rPr>
      </w:pPr>
    </w:p>
    <w:p w:rsidR="00706B6E" w:rsidRDefault="006875D0">
      <w:pPr>
        <w:ind w:left="708"/>
        <w:jc w:val="both"/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Станкевич Владимир Викторович</w:t>
      </w:r>
    </w:p>
    <w:sectPr w:rsidR="00706B6E" w:rsidSect="00E212D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07F" w:rsidRDefault="00EA507F">
      <w:r>
        <w:separator/>
      </w:r>
    </w:p>
  </w:endnote>
  <w:endnote w:type="continuationSeparator" w:id="0">
    <w:p w:rsidR="00EA507F" w:rsidRDefault="00EA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DejaVu Sans">
    <w:altName w:val="Times New Roman"/>
    <w:charset w:val="CC"/>
    <w:family w:val="swiss"/>
    <w:pitch w:val="variable"/>
    <w:sig w:usb0="E7002EFF" w:usb1="D200FDFF" w:usb2="0A04602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2D6" w:rsidRDefault="00E212D6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2D6" w:rsidRDefault="00E212D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2D6" w:rsidRDefault="00E212D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07F" w:rsidRDefault="00EA507F">
      <w:r>
        <w:separator/>
      </w:r>
    </w:p>
  </w:footnote>
  <w:footnote w:type="continuationSeparator" w:id="0">
    <w:p w:rsidR="00EA507F" w:rsidRDefault="00EA5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2D6" w:rsidRDefault="00E212D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2D6" w:rsidRDefault="00E212D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B6E"/>
    <w:rsid w:val="002B2777"/>
    <w:rsid w:val="003072DA"/>
    <w:rsid w:val="003E1B0F"/>
    <w:rsid w:val="005D1EDC"/>
    <w:rsid w:val="006875D0"/>
    <w:rsid w:val="00706B6E"/>
    <w:rsid w:val="008D1968"/>
    <w:rsid w:val="00E212D6"/>
    <w:rsid w:val="00EA507F"/>
    <w:rsid w:val="00F7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68F576B-80F6-46CF-99ED-B091A3B7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2D6"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rsid w:val="00E212D6"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E212D6"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E212D6"/>
    <w:rPr>
      <w:rFonts w:ascii="Symbol" w:hAnsi="Symbol"/>
      <w:color w:val="000000"/>
    </w:rPr>
  </w:style>
  <w:style w:type="character" w:customStyle="1" w:styleId="1">
    <w:name w:val="Основной шрифт абзаца1"/>
    <w:rsid w:val="00E212D6"/>
  </w:style>
  <w:style w:type="character" w:customStyle="1" w:styleId="Absatz-Standardschriftart">
    <w:name w:val="Absatz-Standardschriftart"/>
    <w:rsid w:val="00E212D6"/>
  </w:style>
  <w:style w:type="character" w:customStyle="1" w:styleId="WW-Absatz-Standardschriftart">
    <w:name w:val="WW-Absatz-Standardschriftart"/>
    <w:rsid w:val="00E212D6"/>
  </w:style>
  <w:style w:type="character" w:customStyle="1" w:styleId="WW-Absatz-Standardschriftart1">
    <w:name w:val="WW-Absatz-Standardschriftart1"/>
    <w:rsid w:val="00E212D6"/>
  </w:style>
  <w:style w:type="character" w:customStyle="1" w:styleId="WW-Absatz-Standardschriftart11">
    <w:name w:val="WW-Absatz-Standardschriftart11"/>
    <w:rsid w:val="00E212D6"/>
  </w:style>
  <w:style w:type="character" w:customStyle="1" w:styleId="WW-Absatz-Standardschriftart111">
    <w:name w:val="WW-Absatz-Standardschriftart111"/>
    <w:rsid w:val="00E212D6"/>
  </w:style>
  <w:style w:type="character" w:customStyle="1" w:styleId="WW-Absatz-Standardschriftart1111">
    <w:name w:val="WW-Absatz-Standardschriftart1111"/>
    <w:rsid w:val="00E212D6"/>
  </w:style>
  <w:style w:type="character" w:customStyle="1" w:styleId="WW-Absatz-Standardschriftart11111">
    <w:name w:val="WW-Absatz-Standardschriftart11111"/>
    <w:rsid w:val="00E212D6"/>
  </w:style>
  <w:style w:type="character" w:customStyle="1" w:styleId="WW-Absatz-Standardschriftart111111">
    <w:name w:val="WW-Absatz-Standardschriftart111111"/>
    <w:rsid w:val="00E212D6"/>
  </w:style>
  <w:style w:type="character" w:customStyle="1" w:styleId="WW-Absatz-Standardschriftart1111111">
    <w:name w:val="WW-Absatz-Standardschriftart1111111"/>
    <w:rsid w:val="00E212D6"/>
  </w:style>
  <w:style w:type="character" w:customStyle="1" w:styleId="WW-Absatz-Standardschriftart11111111">
    <w:name w:val="WW-Absatz-Standardschriftart11111111"/>
    <w:rsid w:val="00E212D6"/>
  </w:style>
  <w:style w:type="character" w:customStyle="1" w:styleId="WW-Absatz-Standardschriftart111111111">
    <w:name w:val="WW-Absatz-Standardschriftart111111111"/>
    <w:rsid w:val="00E212D6"/>
  </w:style>
  <w:style w:type="character" w:customStyle="1" w:styleId="WW-Absatz-Standardschriftart1111111111">
    <w:name w:val="WW-Absatz-Standardschriftart1111111111"/>
    <w:rsid w:val="00E212D6"/>
  </w:style>
  <w:style w:type="character" w:customStyle="1" w:styleId="WW-Absatz-Standardschriftart11111111111">
    <w:name w:val="WW-Absatz-Standardschriftart11111111111"/>
    <w:rsid w:val="00E212D6"/>
  </w:style>
  <w:style w:type="character" w:customStyle="1" w:styleId="WW-Absatz-Standardschriftart111111111111">
    <w:name w:val="WW-Absatz-Standardschriftart111111111111"/>
    <w:rsid w:val="00E212D6"/>
  </w:style>
  <w:style w:type="character" w:customStyle="1" w:styleId="WW8Num2z1">
    <w:name w:val="WW8Num2z1"/>
    <w:rsid w:val="00E212D6"/>
    <w:rPr>
      <w:rFonts w:ascii="Courier New" w:hAnsi="Courier New" w:cs="Courier New"/>
    </w:rPr>
  </w:style>
  <w:style w:type="character" w:customStyle="1" w:styleId="WW8Num2z2">
    <w:name w:val="WW8Num2z2"/>
    <w:rsid w:val="00E212D6"/>
    <w:rPr>
      <w:rFonts w:ascii="Wingdings" w:hAnsi="Wingdings"/>
    </w:rPr>
  </w:style>
  <w:style w:type="character" w:customStyle="1" w:styleId="WW8Num2z3">
    <w:name w:val="WW8Num2z3"/>
    <w:rsid w:val="00E212D6"/>
    <w:rPr>
      <w:rFonts w:ascii="Symbol" w:hAnsi="Symbol"/>
    </w:rPr>
  </w:style>
  <w:style w:type="character" w:customStyle="1" w:styleId="WW8Num4z0">
    <w:name w:val="WW8Num4z0"/>
    <w:rsid w:val="00E212D6"/>
    <w:rPr>
      <w:i w:val="0"/>
    </w:rPr>
  </w:style>
  <w:style w:type="character" w:customStyle="1" w:styleId="WW8Num5z0">
    <w:name w:val="WW8Num5z0"/>
    <w:rsid w:val="00E212D6"/>
    <w:rPr>
      <w:rFonts w:ascii="Symbol" w:hAnsi="Symbol"/>
      <w:color w:val="000000"/>
    </w:rPr>
  </w:style>
  <w:style w:type="character" w:customStyle="1" w:styleId="WW8Num5z1">
    <w:name w:val="WW8Num5z1"/>
    <w:rsid w:val="00E212D6"/>
    <w:rPr>
      <w:rFonts w:ascii="Courier New" w:hAnsi="Courier New" w:cs="Courier New"/>
    </w:rPr>
  </w:style>
  <w:style w:type="character" w:customStyle="1" w:styleId="WW8Num5z2">
    <w:name w:val="WW8Num5z2"/>
    <w:rsid w:val="00E212D6"/>
    <w:rPr>
      <w:rFonts w:ascii="Wingdings" w:hAnsi="Wingdings"/>
    </w:rPr>
  </w:style>
  <w:style w:type="character" w:customStyle="1" w:styleId="WW8Num5z3">
    <w:name w:val="WW8Num5z3"/>
    <w:rsid w:val="00E212D6"/>
    <w:rPr>
      <w:rFonts w:ascii="Symbol" w:hAnsi="Symbol"/>
    </w:rPr>
  </w:style>
  <w:style w:type="character" w:customStyle="1" w:styleId="10">
    <w:name w:val="Основной шрифт абзаца1"/>
    <w:rsid w:val="00E212D6"/>
  </w:style>
  <w:style w:type="character" w:styleId="a3">
    <w:name w:val="page number"/>
    <w:basedOn w:val="10"/>
    <w:rsid w:val="00E212D6"/>
  </w:style>
  <w:style w:type="character" w:styleId="a4">
    <w:name w:val="Hyperlink"/>
    <w:rsid w:val="00E212D6"/>
    <w:rPr>
      <w:color w:val="0000FF"/>
      <w:u w:val="single"/>
    </w:rPr>
  </w:style>
  <w:style w:type="character" w:customStyle="1" w:styleId="paragraph">
    <w:name w:val="paragraph"/>
    <w:basedOn w:val="10"/>
    <w:rsid w:val="00E212D6"/>
  </w:style>
  <w:style w:type="paragraph" w:customStyle="1" w:styleId="11">
    <w:name w:val="Заголовок1"/>
    <w:basedOn w:val="a"/>
    <w:next w:val="a5"/>
    <w:rsid w:val="00E212D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E212D6"/>
    <w:pPr>
      <w:spacing w:after="120"/>
    </w:pPr>
  </w:style>
  <w:style w:type="paragraph" w:styleId="a6">
    <w:name w:val="Title"/>
    <w:basedOn w:val="11"/>
    <w:next w:val="a7"/>
    <w:qFormat/>
    <w:rsid w:val="00E212D6"/>
  </w:style>
  <w:style w:type="paragraph" w:styleId="a7">
    <w:name w:val="Subtitle"/>
    <w:basedOn w:val="11"/>
    <w:next w:val="a5"/>
    <w:qFormat/>
    <w:rsid w:val="00E212D6"/>
    <w:pPr>
      <w:jc w:val="center"/>
    </w:pPr>
    <w:rPr>
      <w:i/>
      <w:iCs/>
    </w:rPr>
  </w:style>
  <w:style w:type="paragraph" w:styleId="a8">
    <w:name w:val="List"/>
    <w:basedOn w:val="a5"/>
    <w:rsid w:val="00E212D6"/>
  </w:style>
  <w:style w:type="paragraph" w:customStyle="1" w:styleId="12">
    <w:name w:val="Название1"/>
    <w:basedOn w:val="a"/>
    <w:rsid w:val="00E212D6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E212D6"/>
    <w:pPr>
      <w:suppressLineNumbers/>
    </w:pPr>
    <w:rPr>
      <w:rFonts w:cs="Mangal"/>
    </w:rPr>
  </w:style>
  <w:style w:type="paragraph" w:customStyle="1" w:styleId="Heading">
    <w:name w:val="Heading"/>
    <w:basedOn w:val="a"/>
    <w:next w:val="a5"/>
    <w:rsid w:val="00E212D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rsid w:val="00E212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rsid w:val="00E212D6"/>
    <w:pPr>
      <w:suppressLineNumbers/>
    </w:pPr>
  </w:style>
  <w:style w:type="paragraph" w:styleId="a9">
    <w:name w:val="footer"/>
    <w:basedOn w:val="a"/>
    <w:rsid w:val="00E212D6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E212D6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rsid w:val="00E212D6"/>
    <w:pPr>
      <w:suppressLineNumbers/>
    </w:pPr>
  </w:style>
  <w:style w:type="paragraph" w:customStyle="1" w:styleId="TableHeading">
    <w:name w:val="Table Heading"/>
    <w:basedOn w:val="TableContents"/>
    <w:rsid w:val="00E212D6"/>
    <w:pPr>
      <w:jc w:val="center"/>
    </w:pPr>
    <w:rPr>
      <w:b/>
      <w:bCs/>
    </w:rPr>
  </w:style>
  <w:style w:type="paragraph" w:customStyle="1" w:styleId="Framecontents">
    <w:name w:val="Frame contents"/>
    <w:basedOn w:val="a5"/>
    <w:rsid w:val="00E212D6"/>
  </w:style>
  <w:style w:type="paragraph" w:styleId="aa">
    <w:name w:val="header"/>
    <w:basedOn w:val="a"/>
    <w:rsid w:val="00E212D6"/>
    <w:pPr>
      <w:suppressLineNumbers/>
      <w:tabs>
        <w:tab w:val="center" w:pos="4986"/>
        <w:tab w:val="right" w:pos="9972"/>
      </w:tabs>
    </w:pPr>
  </w:style>
  <w:style w:type="paragraph" w:customStyle="1" w:styleId="ab">
    <w:name w:val="Содержимое таблицы"/>
    <w:basedOn w:val="a"/>
    <w:rsid w:val="00E212D6"/>
    <w:pPr>
      <w:suppressLineNumbers/>
    </w:pPr>
  </w:style>
  <w:style w:type="paragraph" w:customStyle="1" w:styleId="ac">
    <w:name w:val="Заголовок таблицы"/>
    <w:basedOn w:val="ab"/>
    <w:rsid w:val="00E212D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diakov.net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Olga</dc:creator>
  <cp:keywords/>
  <cp:lastModifiedBy> </cp:lastModifiedBy>
  <cp:revision>2</cp:revision>
  <cp:lastPrinted>2010-07-13T08:45:00Z</cp:lastPrinted>
  <dcterms:created xsi:type="dcterms:W3CDTF">2018-10-30T11:58:00Z</dcterms:created>
  <dcterms:modified xsi:type="dcterms:W3CDTF">2018-10-30T11:58:00Z</dcterms:modified>
</cp:coreProperties>
</file>