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50C" w:rsidRDefault="0082750C" w:rsidP="0082750C">
      <w:pPr>
        <w:pStyle w:val="a4"/>
        <w:ind w:left="709" w:right="401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ДОГОВОР </w:t>
      </w:r>
    </w:p>
    <w:p w:rsidR="0082750C" w:rsidRDefault="0082750C" w:rsidP="0082750C">
      <w:pPr>
        <w:pStyle w:val="a4"/>
        <w:ind w:left="709" w:right="401"/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уступки права требования </w:t>
      </w:r>
    </w:p>
    <w:p w:rsidR="0082750C" w:rsidRDefault="0082750C" w:rsidP="0082750C">
      <w:pPr>
        <w:pStyle w:val="a4"/>
        <w:spacing w:before="113" w:after="113"/>
        <w:ind w:left="709" w:right="-15" w:hanging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город Рязань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                  __________________ две тысячи восемнадцатого года</w:t>
      </w:r>
    </w:p>
    <w:p w:rsidR="0082750C" w:rsidRPr="001E1649" w:rsidRDefault="0082750C" w:rsidP="0082750C">
      <w:pPr>
        <w:pStyle w:val="a4"/>
        <w:tabs>
          <w:tab w:val="left" w:pos="2010"/>
        </w:tabs>
        <w:ind w:firstLine="720"/>
        <w:jc w:val="both"/>
        <w:rPr>
          <w:rFonts w:eastAsia="Times New Roman"/>
          <w:b/>
          <w:bCs/>
          <w:sz w:val="22"/>
          <w:szCs w:val="22"/>
        </w:rPr>
      </w:pPr>
      <w:proofErr w:type="gramStart"/>
      <w:r w:rsidRPr="001E1649">
        <w:rPr>
          <w:sz w:val="22"/>
          <w:szCs w:val="22"/>
        </w:rPr>
        <w:t xml:space="preserve">Мы, финансовый управляющий </w:t>
      </w:r>
      <w:proofErr w:type="spellStart"/>
      <w:r w:rsidRPr="001E1649">
        <w:rPr>
          <w:kern w:val="32"/>
          <w:sz w:val="22"/>
          <w:szCs w:val="22"/>
        </w:rPr>
        <w:t>Кулашовой</w:t>
      </w:r>
      <w:proofErr w:type="spellEnd"/>
      <w:r w:rsidRPr="001E1649">
        <w:rPr>
          <w:kern w:val="32"/>
          <w:sz w:val="22"/>
          <w:szCs w:val="22"/>
        </w:rPr>
        <w:t xml:space="preserve"> (Полюдовой) Юлии Витальевны (место регистрации: г. Рязань, пер. Войкова, д. 3, кв. 2, 17.07.1979 года рождения; место рождения  - гор.</w:t>
      </w:r>
      <w:proofErr w:type="gramEnd"/>
      <w:r w:rsidRPr="001E1649">
        <w:rPr>
          <w:kern w:val="32"/>
          <w:sz w:val="22"/>
          <w:szCs w:val="22"/>
        </w:rPr>
        <w:t xml:space="preserve"> </w:t>
      </w:r>
      <w:proofErr w:type="gramStart"/>
      <w:r w:rsidRPr="001E1649">
        <w:rPr>
          <w:kern w:val="32"/>
          <w:sz w:val="22"/>
          <w:szCs w:val="22"/>
        </w:rPr>
        <w:t>Фергана Узбекистан, СНИЛС 071-761-396-71, ИНН 622700206666)</w:t>
      </w:r>
      <w:r w:rsidRPr="001E1649">
        <w:rPr>
          <w:sz w:val="22"/>
          <w:szCs w:val="22"/>
        </w:rPr>
        <w:t xml:space="preserve"> </w:t>
      </w:r>
      <w:r w:rsidRPr="001E1649">
        <w:rPr>
          <w:rFonts w:eastAsia="Batang"/>
          <w:sz w:val="22"/>
          <w:szCs w:val="22"/>
        </w:rPr>
        <w:t xml:space="preserve"> </w:t>
      </w:r>
      <w:r w:rsidRPr="001E1649">
        <w:rPr>
          <w:spacing w:val="-2"/>
          <w:sz w:val="22"/>
          <w:szCs w:val="22"/>
        </w:rPr>
        <w:t xml:space="preserve"> </w:t>
      </w:r>
      <w:r w:rsidRPr="001E1649">
        <w:rPr>
          <w:rStyle w:val="blk"/>
          <w:sz w:val="22"/>
          <w:szCs w:val="22"/>
        </w:rPr>
        <w:t>Оленева Надежда Михайловна</w:t>
      </w:r>
      <w:r w:rsidRPr="001E1649">
        <w:rPr>
          <w:sz w:val="22"/>
          <w:szCs w:val="22"/>
        </w:rPr>
        <w:t xml:space="preserve">, действующий на основании </w:t>
      </w:r>
      <w:r w:rsidRPr="001E1649">
        <w:rPr>
          <w:kern w:val="32"/>
          <w:sz w:val="22"/>
          <w:szCs w:val="22"/>
        </w:rPr>
        <w:t>Решения Арбитражного суда Рязанской области от 15.05.17 г. по делу №А54-1683/2017</w:t>
      </w:r>
      <w:r w:rsidRPr="001E1649">
        <w:rPr>
          <w:sz w:val="22"/>
          <w:szCs w:val="22"/>
        </w:rPr>
        <w:t>, именуемый в дальнейшем «</w:t>
      </w:r>
      <w:r w:rsidRPr="001E1649">
        <w:rPr>
          <w:b/>
          <w:sz w:val="22"/>
          <w:szCs w:val="22"/>
        </w:rPr>
        <w:t>Цедент</w:t>
      </w:r>
      <w:r w:rsidRPr="001E1649">
        <w:rPr>
          <w:sz w:val="22"/>
          <w:szCs w:val="22"/>
        </w:rPr>
        <w:t xml:space="preserve">» и, </w:t>
      </w:r>
      <w:proofErr w:type="gramEnd"/>
    </w:p>
    <w:p w:rsidR="0082750C" w:rsidRPr="001E1649" w:rsidRDefault="0082750C" w:rsidP="0082750C">
      <w:pPr>
        <w:pStyle w:val="a4"/>
        <w:tabs>
          <w:tab w:val="left" w:pos="2010"/>
        </w:tabs>
        <w:ind w:firstLine="720"/>
        <w:jc w:val="both"/>
        <w:rPr>
          <w:sz w:val="22"/>
          <w:szCs w:val="22"/>
        </w:rPr>
      </w:pPr>
      <w:r w:rsidRPr="001E1649">
        <w:rPr>
          <w:rFonts w:eastAsia="Times New Roman"/>
          <w:b/>
          <w:bCs/>
          <w:sz w:val="22"/>
          <w:szCs w:val="22"/>
        </w:rPr>
        <w:t>___________________________________________</w:t>
      </w:r>
      <w:r w:rsidRPr="001E1649">
        <w:rPr>
          <w:rFonts w:eastAsia="Times New Roman"/>
          <w:color w:val="000000"/>
          <w:sz w:val="22"/>
          <w:szCs w:val="22"/>
        </w:rPr>
        <w:t xml:space="preserve"> </w:t>
      </w:r>
      <w:r w:rsidRPr="001E1649">
        <w:rPr>
          <w:rFonts w:eastAsia="Times New Roman"/>
          <w:sz w:val="22"/>
          <w:szCs w:val="22"/>
        </w:rPr>
        <w:t xml:space="preserve">, </w:t>
      </w:r>
      <w:r w:rsidRPr="001E1649">
        <w:rPr>
          <w:rFonts w:eastAsia="Times New Roman"/>
          <w:color w:val="000000"/>
          <w:sz w:val="22"/>
          <w:szCs w:val="22"/>
        </w:rPr>
        <w:t>именуемое</w:t>
      </w:r>
      <w:r w:rsidRPr="001E1649">
        <w:rPr>
          <w:sz w:val="22"/>
          <w:szCs w:val="22"/>
        </w:rPr>
        <w:t xml:space="preserve"> </w:t>
      </w:r>
      <w:proofErr w:type="gramStart"/>
      <w:r w:rsidRPr="001E1649">
        <w:rPr>
          <w:sz w:val="22"/>
          <w:szCs w:val="22"/>
        </w:rPr>
        <w:t>дальнейшем</w:t>
      </w:r>
      <w:proofErr w:type="gramEnd"/>
      <w:r w:rsidRPr="001E1649">
        <w:rPr>
          <w:sz w:val="22"/>
          <w:szCs w:val="22"/>
        </w:rPr>
        <w:t xml:space="preserve"> «</w:t>
      </w:r>
      <w:r w:rsidRPr="001E1649">
        <w:rPr>
          <w:b/>
          <w:sz w:val="22"/>
          <w:szCs w:val="22"/>
        </w:rPr>
        <w:t>Цессионарий</w:t>
      </w:r>
      <w:r w:rsidRPr="001E1649">
        <w:rPr>
          <w:sz w:val="22"/>
          <w:szCs w:val="22"/>
        </w:rPr>
        <w:t>»,</w:t>
      </w:r>
    </w:p>
    <w:p w:rsidR="0082750C" w:rsidRPr="001E1649" w:rsidRDefault="0082750C" w:rsidP="0082750C">
      <w:pPr>
        <w:pStyle w:val="a4"/>
        <w:tabs>
          <w:tab w:val="left" w:pos="2010"/>
        </w:tabs>
        <w:ind w:firstLine="720"/>
        <w:jc w:val="both"/>
        <w:rPr>
          <w:sz w:val="22"/>
          <w:szCs w:val="22"/>
        </w:rPr>
      </w:pPr>
      <w:r w:rsidRPr="001E1649">
        <w:rPr>
          <w:sz w:val="22"/>
          <w:szCs w:val="22"/>
        </w:rPr>
        <w:t xml:space="preserve"> а совместно именуемые</w:t>
      </w:r>
      <w:r w:rsidRPr="001E1649">
        <w:rPr>
          <w:b/>
          <w:bCs/>
          <w:sz w:val="22"/>
          <w:szCs w:val="22"/>
        </w:rPr>
        <w:t xml:space="preserve"> «Стороны»</w:t>
      </w:r>
      <w:r w:rsidRPr="001E1649">
        <w:rPr>
          <w:sz w:val="22"/>
          <w:szCs w:val="22"/>
        </w:rPr>
        <w:t>, заключили настоящий договор уступки права требования  (далее — Договор уступки) о нижеследующем:</w:t>
      </w:r>
    </w:p>
    <w:p w:rsidR="0082750C" w:rsidRPr="001E1649" w:rsidRDefault="0082750C" w:rsidP="0082750C">
      <w:pPr>
        <w:pStyle w:val="a4"/>
        <w:ind w:left="709" w:right="401"/>
        <w:jc w:val="center"/>
        <w:rPr>
          <w:sz w:val="22"/>
          <w:szCs w:val="22"/>
        </w:rPr>
      </w:pPr>
    </w:p>
    <w:p w:rsidR="0082750C" w:rsidRPr="001E1649" w:rsidRDefault="0082750C" w:rsidP="0082750C">
      <w:pPr>
        <w:pStyle w:val="a4"/>
        <w:ind w:left="709" w:right="401"/>
        <w:jc w:val="center"/>
        <w:rPr>
          <w:sz w:val="22"/>
          <w:szCs w:val="22"/>
        </w:rPr>
      </w:pPr>
      <w:r w:rsidRPr="001E1649">
        <w:rPr>
          <w:sz w:val="22"/>
          <w:szCs w:val="22"/>
        </w:rPr>
        <w:t>1. ПРЕДМЕТ ДОГОВОРА</w:t>
      </w:r>
    </w:p>
    <w:p w:rsidR="0082750C" w:rsidRPr="001E1649" w:rsidRDefault="0082750C" w:rsidP="0082750C">
      <w:pPr>
        <w:numPr>
          <w:ilvl w:val="1"/>
          <w:numId w:val="1"/>
        </w:numPr>
        <w:shd w:val="clear" w:color="auto" w:fill="FFFFFF"/>
        <w:ind w:left="180" w:right="26" w:firstLine="0"/>
        <w:jc w:val="both"/>
        <w:rPr>
          <w:color w:val="000000"/>
          <w:sz w:val="22"/>
          <w:szCs w:val="22"/>
        </w:rPr>
      </w:pPr>
      <w:proofErr w:type="gramStart"/>
      <w:r w:rsidRPr="001E1649">
        <w:rPr>
          <w:sz w:val="22"/>
          <w:szCs w:val="22"/>
        </w:rPr>
        <w:t xml:space="preserve">В соответствии с результатами </w:t>
      </w:r>
      <w:r w:rsidRPr="001E1649">
        <w:rPr>
          <w:spacing w:val="-2"/>
          <w:sz w:val="22"/>
          <w:szCs w:val="22"/>
        </w:rPr>
        <w:t xml:space="preserve">открытых торгов в форме </w:t>
      </w:r>
      <w:r w:rsidR="001E690A">
        <w:rPr>
          <w:spacing w:val="-2"/>
          <w:sz w:val="22"/>
          <w:szCs w:val="22"/>
        </w:rPr>
        <w:t>публичного предложения</w:t>
      </w:r>
      <w:r w:rsidRPr="001E1649">
        <w:rPr>
          <w:spacing w:val="-2"/>
          <w:sz w:val="22"/>
          <w:szCs w:val="22"/>
        </w:rPr>
        <w:t>, проводимого в электронной форме, открытого по составу Цедентов с открытой формой представления предложений о цене имущества</w:t>
      </w:r>
      <w:r w:rsidRPr="001E1649">
        <w:rPr>
          <w:sz w:val="22"/>
          <w:szCs w:val="22"/>
        </w:rPr>
        <w:t xml:space="preserve">, принадлежащего </w:t>
      </w:r>
      <w:proofErr w:type="spellStart"/>
      <w:r w:rsidRPr="001E1649">
        <w:rPr>
          <w:sz w:val="22"/>
          <w:szCs w:val="22"/>
        </w:rPr>
        <w:t>Кулашовой</w:t>
      </w:r>
      <w:proofErr w:type="spellEnd"/>
      <w:r w:rsidRPr="001E1649">
        <w:rPr>
          <w:sz w:val="22"/>
          <w:szCs w:val="22"/>
        </w:rPr>
        <w:t xml:space="preserve"> Ю.В., согласно </w:t>
      </w:r>
      <w:r w:rsidRPr="001E1649">
        <w:rPr>
          <w:spacing w:val="-4"/>
          <w:sz w:val="22"/>
          <w:szCs w:val="22"/>
        </w:rPr>
        <w:t xml:space="preserve">Положению   о порядке, сроках  и  условиях продажи  имущества </w:t>
      </w:r>
      <w:proofErr w:type="spellStart"/>
      <w:r w:rsidRPr="001E1649">
        <w:rPr>
          <w:spacing w:val="-4"/>
          <w:sz w:val="22"/>
          <w:szCs w:val="22"/>
        </w:rPr>
        <w:t>Кулашовой</w:t>
      </w:r>
      <w:proofErr w:type="spellEnd"/>
      <w:r w:rsidRPr="001E1649">
        <w:rPr>
          <w:spacing w:val="-4"/>
          <w:sz w:val="22"/>
          <w:szCs w:val="22"/>
        </w:rPr>
        <w:t xml:space="preserve"> Юлии Витальевны, находящегося в залоге ПАО «</w:t>
      </w:r>
      <w:proofErr w:type="spellStart"/>
      <w:r w:rsidRPr="001E1649">
        <w:rPr>
          <w:spacing w:val="-4"/>
          <w:sz w:val="22"/>
          <w:szCs w:val="22"/>
        </w:rPr>
        <w:t>СКБ-Банк</w:t>
      </w:r>
      <w:proofErr w:type="spellEnd"/>
      <w:r w:rsidRPr="001E1649">
        <w:rPr>
          <w:spacing w:val="-4"/>
          <w:sz w:val="22"/>
          <w:szCs w:val="22"/>
        </w:rPr>
        <w:t>»</w:t>
      </w:r>
      <w:r w:rsidR="001E690A">
        <w:rPr>
          <w:spacing w:val="-4"/>
          <w:sz w:val="22"/>
          <w:szCs w:val="22"/>
        </w:rPr>
        <w:t>, Дополнениям к Положению</w:t>
      </w:r>
      <w:r w:rsidRPr="001E1649">
        <w:rPr>
          <w:sz w:val="22"/>
          <w:szCs w:val="22"/>
        </w:rPr>
        <w:t>, Федеральному закону «О несостоятельности (банкротстве)» №127-ФЗ от 26.10.2002 г. Цедент</w:t>
      </w:r>
      <w:proofErr w:type="gramEnd"/>
      <w:r w:rsidRPr="001E1649">
        <w:rPr>
          <w:sz w:val="22"/>
          <w:szCs w:val="22"/>
        </w:rPr>
        <w:t xml:space="preserve"> </w:t>
      </w:r>
      <w:proofErr w:type="gramStart"/>
      <w:r w:rsidRPr="001E1649">
        <w:rPr>
          <w:sz w:val="22"/>
          <w:szCs w:val="22"/>
        </w:rPr>
        <w:t>уступает Цессионарию в</w:t>
      </w:r>
      <w:proofErr w:type="gramEnd"/>
      <w:r w:rsidRPr="001E1649">
        <w:rPr>
          <w:sz w:val="22"/>
          <w:szCs w:val="22"/>
        </w:rPr>
        <w:t xml:space="preserve"> </w:t>
      </w:r>
      <w:proofErr w:type="gramStart"/>
      <w:r w:rsidRPr="001E1649">
        <w:rPr>
          <w:sz w:val="22"/>
          <w:szCs w:val="22"/>
        </w:rPr>
        <w:t>том</w:t>
      </w:r>
      <w:proofErr w:type="gramEnd"/>
      <w:r w:rsidRPr="001E1649">
        <w:rPr>
          <w:sz w:val="22"/>
          <w:szCs w:val="22"/>
        </w:rPr>
        <w:t xml:space="preserve"> же объеме и на тех же условиях, которые существовали к моменту перехода права требования, свое право требования в отношении  квартиры </w:t>
      </w:r>
      <w:proofErr w:type="gramStart"/>
      <w:r w:rsidRPr="001E1649">
        <w:rPr>
          <w:sz w:val="22"/>
          <w:szCs w:val="22"/>
        </w:rPr>
        <w:t>строительный</w:t>
      </w:r>
      <w:proofErr w:type="gramEnd"/>
      <w:r w:rsidRPr="001E1649">
        <w:rPr>
          <w:sz w:val="22"/>
          <w:szCs w:val="22"/>
        </w:rPr>
        <w:t xml:space="preserve"> №70, находящейся на 11 этаже дома, расположенного на земельном участке с кадастровым номером 62:29:0060036:4 по строительному адресу: </w:t>
      </w:r>
      <w:proofErr w:type="gramStart"/>
      <w:r w:rsidRPr="001E1649">
        <w:rPr>
          <w:sz w:val="22"/>
          <w:szCs w:val="22"/>
        </w:rPr>
        <w:t xml:space="preserve">Рязанская область г. Рязань, ул. Октябрьский городок, д. 34а, состоящую из трех жилых комнат, имеющую общую площадь 72,88  (Семьдесят две целых восемьдесят восемь сотых) кв. м, застройщик Общество с ограниченной ответственностью «Рязанский комбинат бытового обслуживания»  (далее - Квартира), </w:t>
      </w:r>
      <w:r w:rsidRPr="001E1649">
        <w:rPr>
          <w:color w:val="000000"/>
          <w:sz w:val="22"/>
          <w:szCs w:val="22"/>
        </w:rPr>
        <w:t xml:space="preserve"> в том же объеме, что и по </w:t>
      </w:r>
      <w:r w:rsidRPr="001E1649">
        <w:rPr>
          <w:sz w:val="22"/>
          <w:szCs w:val="22"/>
        </w:rPr>
        <w:t>Договору №62/11/15-070 участия в долевом строительстве многоквартирного дома от 19.11.2015 года</w:t>
      </w:r>
      <w:r w:rsidRPr="001E1649">
        <w:rPr>
          <w:color w:val="000000"/>
          <w:sz w:val="22"/>
          <w:szCs w:val="22"/>
        </w:rPr>
        <w:t xml:space="preserve">, дата регистрации 24.11.2015года, № 62-62-001-62/001/314/2015-41/1 (дополнительному соглашению к </w:t>
      </w:r>
      <w:r w:rsidRPr="001E1649">
        <w:rPr>
          <w:sz w:val="22"/>
          <w:szCs w:val="22"/>
        </w:rPr>
        <w:t>Договору №62/11/15-070 участия в долевом строительстве  многоквартирного дома от 19.11.2015 г. от 15.08.2016 г., дата регистрации 30.08.2016 г., номер регистрации 62-62/001-62/001/213/2016-209/1)</w:t>
      </w:r>
      <w:r w:rsidRPr="001E1649">
        <w:rPr>
          <w:color w:val="000000"/>
          <w:sz w:val="22"/>
          <w:szCs w:val="22"/>
        </w:rPr>
        <w:t>, а Цессионарий принимает вышеуказанное право требования и обязуется произвести за него оплату, определенную разделом 3 настоящего договора.</w:t>
      </w:r>
      <w:proofErr w:type="gramEnd"/>
    </w:p>
    <w:p w:rsidR="0082750C" w:rsidRPr="001E1649" w:rsidRDefault="0082750C" w:rsidP="0082750C">
      <w:pPr>
        <w:numPr>
          <w:ilvl w:val="1"/>
          <w:numId w:val="1"/>
        </w:numPr>
        <w:shd w:val="clear" w:color="auto" w:fill="FFFFFF"/>
        <w:ind w:left="180" w:right="26" w:firstLine="0"/>
        <w:jc w:val="both"/>
        <w:rPr>
          <w:color w:val="000000"/>
          <w:sz w:val="22"/>
          <w:szCs w:val="22"/>
        </w:rPr>
      </w:pPr>
      <w:r w:rsidRPr="001E1649">
        <w:rPr>
          <w:sz w:val="22"/>
          <w:szCs w:val="22"/>
        </w:rPr>
        <w:t>Зарегистрирована ипотека в силу закона, дата регистрации 24.11.2015 г., номер регистрации 62-62/001-62/001/314/2015-42/1).</w:t>
      </w:r>
    </w:p>
    <w:p w:rsidR="0082750C" w:rsidRPr="001E1649" w:rsidRDefault="0082750C" w:rsidP="0082750C">
      <w:pPr>
        <w:shd w:val="clear" w:color="auto" w:fill="FFFFFF"/>
        <w:ind w:left="180" w:right="26"/>
        <w:jc w:val="both"/>
        <w:rPr>
          <w:color w:val="000000"/>
          <w:sz w:val="22"/>
          <w:szCs w:val="22"/>
        </w:rPr>
      </w:pPr>
    </w:p>
    <w:p w:rsidR="0082750C" w:rsidRPr="001E1649" w:rsidRDefault="0082750C" w:rsidP="0082750C">
      <w:pPr>
        <w:pStyle w:val="a4"/>
        <w:ind w:left="180" w:right="26"/>
        <w:jc w:val="center"/>
        <w:rPr>
          <w:sz w:val="22"/>
          <w:szCs w:val="22"/>
        </w:rPr>
      </w:pPr>
      <w:r w:rsidRPr="001E1649">
        <w:rPr>
          <w:sz w:val="22"/>
          <w:szCs w:val="22"/>
        </w:rPr>
        <w:t>2. ПРАВА И ОБЯЗАННОСТИ СТОРОН</w:t>
      </w:r>
    </w:p>
    <w:p w:rsidR="0082750C" w:rsidRPr="001E1649" w:rsidRDefault="0082750C" w:rsidP="0082750C">
      <w:pPr>
        <w:pStyle w:val="a4"/>
        <w:ind w:left="180" w:right="26"/>
        <w:jc w:val="both"/>
        <w:rPr>
          <w:sz w:val="22"/>
          <w:szCs w:val="22"/>
        </w:rPr>
      </w:pPr>
      <w:r w:rsidRPr="001E1649">
        <w:rPr>
          <w:sz w:val="22"/>
          <w:szCs w:val="22"/>
        </w:rPr>
        <w:t xml:space="preserve">2.1. Цедент обязуется: </w:t>
      </w:r>
    </w:p>
    <w:p w:rsidR="0082750C" w:rsidRPr="001E1649" w:rsidRDefault="0082750C" w:rsidP="0082750C">
      <w:pPr>
        <w:pStyle w:val="a4"/>
        <w:ind w:left="180" w:right="26"/>
        <w:jc w:val="both"/>
        <w:rPr>
          <w:sz w:val="22"/>
          <w:szCs w:val="22"/>
        </w:rPr>
      </w:pPr>
      <w:proofErr w:type="gramStart"/>
      <w:r w:rsidRPr="001E1649">
        <w:rPr>
          <w:sz w:val="22"/>
          <w:szCs w:val="22"/>
        </w:rPr>
        <w:t xml:space="preserve">- передать Цессионарию в полном объеме свои права </w:t>
      </w:r>
      <w:r w:rsidRPr="001E1649">
        <w:rPr>
          <w:color w:val="000000"/>
          <w:sz w:val="22"/>
          <w:szCs w:val="22"/>
        </w:rPr>
        <w:t xml:space="preserve">по </w:t>
      </w:r>
      <w:r w:rsidRPr="001E1649">
        <w:rPr>
          <w:sz w:val="22"/>
          <w:szCs w:val="22"/>
        </w:rPr>
        <w:t>Договору №62/11/15-070 участия в долевом строительстве многоквартирного дома от 19.11.2015 года</w:t>
      </w:r>
      <w:r w:rsidRPr="001E1649">
        <w:rPr>
          <w:color w:val="000000"/>
          <w:sz w:val="22"/>
          <w:szCs w:val="22"/>
        </w:rPr>
        <w:t xml:space="preserve">, дата регистрации 24.11.2015года, № 62-62-001-62/001/314/2015-41/1 (дополнительному соглашению к </w:t>
      </w:r>
      <w:r w:rsidRPr="001E1649">
        <w:rPr>
          <w:sz w:val="22"/>
          <w:szCs w:val="22"/>
        </w:rPr>
        <w:t>Договору №62/11/15-070 участия в долевом строительстве  многоквартирного дома от 19.11.2015 г. от 15.08.2016 г., дата регистрации 30.08.2016 г., номер регистрации 62-62/001-62/001/213/2016-209</w:t>
      </w:r>
      <w:proofErr w:type="gramEnd"/>
      <w:r w:rsidRPr="001E1649">
        <w:rPr>
          <w:sz w:val="22"/>
          <w:szCs w:val="22"/>
        </w:rPr>
        <w:t>/1)</w:t>
      </w:r>
      <w:r w:rsidRPr="001E1649">
        <w:rPr>
          <w:color w:val="000000"/>
          <w:sz w:val="22"/>
          <w:szCs w:val="22"/>
        </w:rPr>
        <w:t>;</w:t>
      </w:r>
    </w:p>
    <w:p w:rsidR="0082750C" w:rsidRPr="001E1649" w:rsidRDefault="0082750C" w:rsidP="0082750C">
      <w:pPr>
        <w:pStyle w:val="a4"/>
        <w:ind w:left="180" w:right="26"/>
        <w:jc w:val="both"/>
        <w:rPr>
          <w:sz w:val="22"/>
          <w:szCs w:val="22"/>
        </w:rPr>
      </w:pPr>
      <w:r w:rsidRPr="001E1649">
        <w:rPr>
          <w:sz w:val="22"/>
          <w:szCs w:val="22"/>
        </w:rPr>
        <w:t>- передать все документы, подтверждающие участие в долевом строительстве жилья, а также платежные документы, подтверждающие оплату участия в долевом строительстве Цессионарием одновременно с подписанием настоящего Договора.</w:t>
      </w:r>
    </w:p>
    <w:p w:rsidR="0082750C" w:rsidRPr="001E1649" w:rsidRDefault="0082750C" w:rsidP="0082750C">
      <w:pPr>
        <w:pStyle w:val="a4"/>
        <w:ind w:left="180" w:right="26"/>
        <w:rPr>
          <w:sz w:val="22"/>
          <w:szCs w:val="22"/>
        </w:rPr>
      </w:pPr>
      <w:r w:rsidRPr="001E1649">
        <w:rPr>
          <w:sz w:val="22"/>
          <w:szCs w:val="22"/>
        </w:rPr>
        <w:t>2.2. Цессионарий обязуется:</w:t>
      </w:r>
    </w:p>
    <w:p w:rsidR="0082750C" w:rsidRPr="001E1649" w:rsidRDefault="0082750C" w:rsidP="0082750C">
      <w:pPr>
        <w:pStyle w:val="a4"/>
        <w:ind w:left="180" w:right="26"/>
        <w:jc w:val="both"/>
        <w:rPr>
          <w:color w:val="000000"/>
          <w:sz w:val="22"/>
          <w:szCs w:val="22"/>
        </w:rPr>
      </w:pPr>
      <w:proofErr w:type="gramStart"/>
      <w:r w:rsidRPr="001E1649">
        <w:rPr>
          <w:sz w:val="22"/>
          <w:szCs w:val="22"/>
        </w:rPr>
        <w:t xml:space="preserve">- принять право требования Цедента </w:t>
      </w:r>
      <w:r w:rsidRPr="001E1649">
        <w:rPr>
          <w:color w:val="000000"/>
          <w:sz w:val="22"/>
          <w:szCs w:val="22"/>
        </w:rPr>
        <w:t xml:space="preserve">по </w:t>
      </w:r>
      <w:r w:rsidRPr="001E1649">
        <w:rPr>
          <w:sz w:val="22"/>
          <w:szCs w:val="22"/>
        </w:rPr>
        <w:t>Договору №62/11/15-070 участия в долевом строительстве многоквартирного дома от 19.11.2015 года</w:t>
      </w:r>
      <w:r w:rsidRPr="001E1649">
        <w:rPr>
          <w:color w:val="000000"/>
          <w:sz w:val="22"/>
          <w:szCs w:val="22"/>
        </w:rPr>
        <w:t xml:space="preserve">, дата регистрации 24.11.2015года, № 62-62-001-62/001/314/2015-41/1 (дополнительному соглашению к </w:t>
      </w:r>
      <w:r w:rsidRPr="001E1649">
        <w:rPr>
          <w:sz w:val="22"/>
          <w:szCs w:val="22"/>
        </w:rPr>
        <w:t>Договору №62/11/15-070 участия в долевом строительстве  многоквартирного дома от 19.11.2015 г. от 15.08.2016 г., дата регистрации 30.08.2016 г., номер регистрации 62-62/001-62/001/213/2016-209/1)</w:t>
      </w:r>
      <w:r w:rsidRPr="001E1649">
        <w:rPr>
          <w:color w:val="000000"/>
          <w:sz w:val="22"/>
          <w:szCs w:val="22"/>
        </w:rPr>
        <w:t>,</w:t>
      </w:r>
      <w:proofErr w:type="gramEnd"/>
    </w:p>
    <w:p w:rsidR="0082750C" w:rsidRPr="001E1649" w:rsidRDefault="0082750C" w:rsidP="0082750C">
      <w:pPr>
        <w:shd w:val="clear" w:color="auto" w:fill="FFFFFF"/>
        <w:ind w:left="180" w:right="26"/>
        <w:jc w:val="both"/>
        <w:rPr>
          <w:sz w:val="22"/>
          <w:szCs w:val="22"/>
        </w:rPr>
      </w:pPr>
      <w:r w:rsidRPr="001E1649">
        <w:rPr>
          <w:color w:val="000000"/>
          <w:sz w:val="22"/>
          <w:szCs w:val="22"/>
        </w:rPr>
        <w:t>- произвести оплату по Договору уступки права требования, определенную настоящим договором, в сроки, определенные настоящим договором.</w:t>
      </w:r>
    </w:p>
    <w:p w:rsidR="0082750C" w:rsidRPr="001E1649" w:rsidRDefault="0082750C" w:rsidP="0082750C">
      <w:pPr>
        <w:pStyle w:val="a4"/>
        <w:ind w:left="180" w:right="26"/>
        <w:jc w:val="both"/>
        <w:rPr>
          <w:sz w:val="22"/>
          <w:szCs w:val="22"/>
        </w:rPr>
      </w:pPr>
      <w:r w:rsidRPr="001E1649">
        <w:rPr>
          <w:sz w:val="22"/>
          <w:szCs w:val="22"/>
        </w:rPr>
        <w:t>2.3. Принять документы, необходимые для оформления права собственности на квартиру.</w:t>
      </w:r>
    </w:p>
    <w:p w:rsidR="0082750C" w:rsidRPr="001E1649" w:rsidRDefault="0082750C" w:rsidP="0082750C">
      <w:pPr>
        <w:pStyle w:val="a4"/>
        <w:ind w:left="180" w:right="26"/>
        <w:jc w:val="both"/>
        <w:rPr>
          <w:sz w:val="22"/>
          <w:szCs w:val="22"/>
        </w:rPr>
      </w:pPr>
      <w:r w:rsidRPr="001E1649">
        <w:rPr>
          <w:sz w:val="22"/>
          <w:szCs w:val="22"/>
        </w:rPr>
        <w:t>2.4. Уведомить Застройщика о состоявшемся переходе права требования в пользу Цессионария и предоставить ему Договор после государственной регистрации.</w:t>
      </w:r>
    </w:p>
    <w:p w:rsidR="0082750C" w:rsidRPr="001E1649" w:rsidRDefault="0082750C" w:rsidP="0082750C">
      <w:pPr>
        <w:pStyle w:val="a4"/>
        <w:ind w:left="180" w:right="26"/>
        <w:jc w:val="both"/>
        <w:rPr>
          <w:sz w:val="22"/>
          <w:szCs w:val="22"/>
        </w:rPr>
      </w:pPr>
    </w:p>
    <w:p w:rsidR="0082750C" w:rsidRPr="001E1649" w:rsidRDefault="0082750C" w:rsidP="0082750C">
      <w:pPr>
        <w:pStyle w:val="a4"/>
        <w:numPr>
          <w:ilvl w:val="0"/>
          <w:numId w:val="2"/>
        </w:numPr>
        <w:ind w:right="26"/>
        <w:jc w:val="center"/>
        <w:rPr>
          <w:sz w:val="22"/>
          <w:szCs w:val="22"/>
        </w:rPr>
      </w:pPr>
      <w:r w:rsidRPr="001E1649">
        <w:rPr>
          <w:sz w:val="22"/>
          <w:szCs w:val="22"/>
        </w:rPr>
        <w:t>ПОРЯДОК РАСЧЕТОВ.</w:t>
      </w:r>
    </w:p>
    <w:p w:rsidR="0082750C" w:rsidRPr="001E1649" w:rsidRDefault="0082750C" w:rsidP="0082750C">
      <w:pPr>
        <w:numPr>
          <w:ilvl w:val="1"/>
          <w:numId w:val="2"/>
        </w:numPr>
        <w:shd w:val="clear" w:color="auto" w:fill="FFFFFF"/>
        <w:ind w:left="142" w:firstLine="0"/>
        <w:jc w:val="both"/>
        <w:rPr>
          <w:sz w:val="22"/>
          <w:szCs w:val="22"/>
        </w:rPr>
      </w:pPr>
      <w:r w:rsidRPr="001E1649">
        <w:rPr>
          <w:sz w:val="22"/>
          <w:szCs w:val="22"/>
          <w:lang w:eastAsia="ru-RU"/>
        </w:rPr>
        <w:t>Уступка права по настоящему договору является возмездной</w:t>
      </w:r>
      <w:r>
        <w:rPr>
          <w:sz w:val="22"/>
          <w:szCs w:val="22"/>
          <w:lang w:eastAsia="ru-RU"/>
        </w:rPr>
        <w:t>.</w:t>
      </w:r>
    </w:p>
    <w:p w:rsidR="0082750C" w:rsidRPr="001E1649" w:rsidRDefault="0082750C" w:rsidP="0082750C">
      <w:pPr>
        <w:numPr>
          <w:ilvl w:val="1"/>
          <w:numId w:val="2"/>
        </w:numPr>
        <w:shd w:val="clear" w:color="auto" w:fill="FFFFFF"/>
        <w:ind w:left="142" w:firstLine="0"/>
        <w:jc w:val="both"/>
        <w:rPr>
          <w:sz w:val="22"/>
          <w:szCs w:val="22"/>
        </w:rPr>
      </w:pPr>
      <w:r w:rsidRPr="001E1649">
        <w:rPr>
          <w:sz w:val="22"/>
          <w:szCs w:val="22"/>
          <w:lang w:eastAsia="ru-RU"/>
        </w:rPr>
        <w:t>Цессионарий обязуется уплатить Цеденту за переданные права по Договору</w:t>
      </w:r>
      <w:proofErr w:type="gramStart"/>
      <w:r w:rsidRPr="001E1649">
        <w:rPr>
          <w:sz w:val="22"/>
          <w:szCs w:val="22"/>
          <w:lang w:eastAsia="ru-RU"/>
        </w:rPr>
        <w:t xml:space="preserve"> _____________ (______________) </w:t>
      </w:r>
      <w:proofErr w:type="gramEnd"/>
      <w:r w:rsidRPr="001E1649">
        <w:rPr>
          <w:sz w:val="22"/>
          <w:szCs w:val="22"/>
        </w:rPr>
        <w:t>руб. ___ коп.</w:t>
      </w:r>
    </w:p>
    <w:p w:rsidR="0082750C" w:rsidRPr="001E1649" w:rsidRDefault="0082750C" w:rsidP="0082750C">
      <w:pPr>
        <w:numPr>
          <w:ilvl w:val="1"/>
          <w:numId w:val="2"/>
        </w:numPr>
        <w:shd w:val="clear" w:color="auto" w:fill="FFFFFF"/>
        <w:ind w:left="142" w:firstLine="0"/>
        <w:jc w:val="both"/>
        <w:rPr>
          <w:sz w:val="22"/>
          <w:szCs w:val="22"/>
        </w:rPr>
      </w:pPr>
      <w:r w:rsidRPr="001E1649">
        <w:rPr>
          <w:sz w:val="22"/>
          <w:szCs w:val="22"/>
        </w:rPr>
        <w:lastRenderedPageBreak/>
        <w:t>Переданный Цессионарием задаток в сумме 2</w:t>
      </w:r>
      <w:r>
        <w:rPr>
          <w:sz w:val="22"/>
          <w:szCs w:val="22"/>
        </w:rPr>
        <w:t>02 500 (Двести две</w:t>
      </w:r>
      <w:r w:rsidRPr="001E1649">
        <w:rPr>
          <w:sz w:val="22"/>
          <w:szCs w:val="22"/>
        </w:rPr>
        <w:t xml:space="preserve"> тысяч</w:t>
      </w:r>
      <w:r>
        <w:rPr>
          <w:sz w:val="22"/>
          <w:szCs w:val="22"/>
        </w:rPr>
        <w:t>и пятьсот</w:t>
      </w:r>
      <w:r w:rsidRPr="001E1649">
        <w:rPr>
          <w:sz w:val="22"/>
          <w:szCs w:val="22"/>
        </w:rPr>
        <w:t>) руб. засчитывается в счет оплаты Имущества.</w:t>
      </w:r>
    </w:p>
    <w:p w:rsidR="0082750C" w:rsidRPr="001E1649" w:rsidRDefault="0082750C" w:rsidP="0082750C">
      <w:pPr>
        <w:numPr>
          <w:ilvl w:val="1"/>
          <w:numId w:val="2"/>
        </w:numPr>
        <w:shd w:val="clear" w:color="auto" w:fill="FFFFFF"/>
        <w:ind w:left="142" w:firstLine="0"/>
        <w:jc w:val="both"/>
        <w:rPr>
          <w:sz w:val="22"/>
          <w:szCs w:val="22"/>
        </w:rPr>
      </w:pPr>
      <w:r w:rsidRPr="001E1649">
        <w:rPr>
          <w:sz w:val="22"/>
          <w:szCs w:val="22"/>
        </w:rPr>
        <w:t>За вычетом суммы задатка Цессионарий обязан уплатить</w:t>
      </w:r>
      <w:proofErr w:type="gramStart"/>
      <w:r w:rsidRPr="001E1649">
        <w:rPr>
          <w:sz w:val="22"/>
          <w:szCs w:val="22"/>
        </w:rPr>
        <w:t xml:space="preserve"> _______ (________________) </w:t>
      </w:r>
      <w:proofErr w:type="gramEnd"/>
      <w:r w:rsidRPr="001E1649">
        <w:rPr>
          <w:sz w:val="22"/>
          <w:szCs w:val="22"/>
        </w:rPr>
        <w:t>руб. ___ коп.</w:t>
      </w:r>
    </w:p>
    <w:p w:rsidR="0082750C" w:rsidRPr="001E1649" w:rsidRDefault="0082750C" w:rsidP="0082750C">
      <w:pPr>
        <w:numPr>
          <w:ilvl w:val="1"/>
          <w:numId w:val="2"/>
        </w:numPr>
        <w:shd w:val="clear" w:color="auto" w:fill="FFFFFF"/>
        <w:ind w:left="142" w:firstLine="0"/>
        <w:jc w:val="both"/>
        <w:rPr>
          <w:sz w:val="22"/>
          <w:szCs w:val="22"/>
        </w:rPr>
      </w:pPr>
      <w:r w:rsidRPr="001E1649">
        <w:rPr>
          <w:sz w:val="22"/>
          <w:szCs w:val="22"/>
        </w:rPr>
        <w:t>Оплата производится Цессионарием в течение 30 дней со дня подписания настоящего Договора в безналичной форме путем перечисления указанной в п. 3.4 суммы на счет Цедента по реквизитам:</w:t>
      </w:r>
    </w:p>
    <w:p w:rsidR="0082750C" w:rsidRPr="001E1649" w:rsidRDefault="0082750C" w:rsidP="0082750C">
      <w:pPr>
        <w:pStyle w:val="a4"/>
        <w:spacing w:before="57" w:after="57"/>
        <w:jc w:val="center"/>
        <w:rPr>
          <w:sz w:val="22"/>
          <w:szCs w:val="22"/>
        </w:rPr>
      </w:pPr>
      <w:r w:rsidRPr="001E1649">
        <w:rPr>
          <w:sz w:val="22"/>
          <w:szCs w:val="22"/>
        </w:rPr>
        <w:t>4. ОТВЕТСТВЕННОСТЬ СТОРОН.</w:t>
      </w:r>
    </w:p>
    <w:p w:rsidR="0082750C" w:rsidRPr="001E1649" w:rsidRDefault="0082750C" w:rsidP="0082750C">
      <w:pPr>
        <w:pStyle w:val="a4"/>
        <w:jc w:val="both"/>
        <w:rPr>
          <w:sz w:val="22"/>
          <w:szCs w:val="22"/>
        </w:rPr>
      </w:pPr>
      <w:r w:rsidRPr="001E1649">
        <w:rPr>
          <w:sz w:val="22"/>
          <w:szCs w:val="22"/>
        </w:rPr>
        <w:t xml:space="preserve">4.1. За неисполнение или ненадлежащее исполнение обязательств по настоящему Договору уступки стороны несут финансовую или имущественную ответственность в соответствии с действующим гражданским законодательством и настоящим Договором уступки. </w:t>
      </w:r>
    </w:p>
    <w:p w:rsidR="0082750C" w:rsidRPr="001E1649" w:rsidRDefault="0082750C" w:rsidP="0082750C">
      <w:pPr>
        <w:pStyle w:val="a4"/>
        <w:jc w:val="both"/>
        <w:rPr>
          <w:sz w:val="22"/>
          <w:szCs w:val="22"/>
        </w:rPr>
      </w:pPr>
      <w:r w:rsidRPr="001E1649">
        <w:rPr>
          <w:sz w:val="22"/>
          <w:szCs w:val="22"/>
        </w:rPr>
        <w:t xml:space="preserve">4.2. Стороны подтверждают, что не лишены дееспособности, не состоят под опекой, попечительством, не страдают заболеваниями, препятствующими осознать суть договора. </w:t>
      </w:r>
    </w:p>
    <w:p w:rsidR="0082750C" w:rsidRPr="001E1649" w:rsidRDefault="0082750C" w:rsidP="0082750C">
      <w:pPr>
        <w:widowControl w:val="0"/>
        <w:shd w:val="clear" w:color="auto" w:fill="FFFFFF"/>
        <w:tabs>
          <w:tab w:val="left" w:pos="1037"/>
        </w:tabs>
        <w:suppressAutoHyphens w:val="0"/>
        <w:autoSpaceDE w:val="0"/>
        <w:autoSpaceDN w:val="0"/>
        <w:adjustRightInd w:val="0"/>
        <w:jc w:val="both"/>
        <w:rPr>
          <w:spacing w:val="-10"/>
          <w:sz w:val="22"/>
          <w:szCs w:val="22"/>
        </w:rPr>
      </w:pPr>
      <w:r w:rsidRPr="001E1649">
        <w:rPr>
          <w:sz w:val="22"/>
          <w:szCs w:val="22"/>
        </w:rPr>
        <w:t xml:space="preserve">4.3. </w:t>
      </w:r>
      <w:r w:rsidRPr="001E1649">
        <w:rPr>
          <w:spacing w:val="-1"/>
          <w:sz w:val="22"/>
          <w:szCs w:val="22"/>
        </w:rPr>
        <w:t xml:space="preserve">Стороны договорились, что </w:t>
      </w:r>
      <w:proofErr w:type="spellStart"/>
      <w:r w:rsidRPr="001E1649">
        <w:rPr>
          <w:spacing w:val="-1"/>
          <w:sz w:val="22"/>
          <w:szCs w:val="22"/>
        </w:rPr>
        <w:t>непоступление</w:t>
      </w:r>
      <w:proofErr w:type="spellEnd"/>
      <w:r w:rsidRPr="001E1649">
        <w:rPr>
          <w:spacing w:val="-1"/>
          <w:sz w:val="22"/>
          <w:szCs w:val="22"/>
        </w:rPr>
        <w:t xml:space="preserve"> денежных сре</w:t>
      </w:r>
      <w:proofErr w:type="gramStart"/>
      <w:r w:rsidRPr="001E1649">
        <w:rPr>
          <w:spacing w:val="-1"/>
          <w:sz w:val="22"/>
          <w:szCs w:val="22"/>
        </w:rPr>
        <w:t xml:space="preserve">дств </w:t>
      </w:r>
      <w:r w:rsidRPr="001E1649">
        <w:rPr>
          <w:sz w:val="22"/>
          <w:szCs w:val="22"/>
        </w:rPr>
        <w:t>в с</w:t>
      </w:r>
      <w:proofErr w:type="gramEnd"/>
      <w:r w:rsidRPr="001E1649">
        <w:rPr>
          <w:sz w:val="22"/>
          <w:szCs w:val="22"/>
        </w:rPr>
        <w:t xml:space="preserve">умме и в сроки, указанные в п. 3.4, 3.5 настоящего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1E1649">
        <w:rPr>
          <w:spacing w:val="-1"/>
          <w:sz w:val="22"/>
          <w:szCs w:val="22"/>
        </w:rPr>
        <w:t>уведомив Цессионария о прекращении действия настоящего Договора.</w:t>
      </w:r>
    </w:p>
    <w:p w:rsidR="0082750C" w:rsidRPr="001E1649" w:rsidRDefault="0082750C" w:rsidP="0082750C">
      <w:pPr>
        <w:shd w:val="clear" w:color="auto" w:fill="FFFFFF"/>
        <w:ind w:left="10" w:right="5" w:firstLine="698"/>
        <w:jc w:val="both"/>
        <w:rPr>
          <w:sz w:val="22"/>
          <w:szCs w:val="22"/>
        </w:rPr>
      </w:pPr>
      <w:r w:rsidRPr="001E1649">
        <w:rPr>
          <w:spacing w:val="-2"/>
          <w:sz w:val="22"/>
          <w:szCs w:val="22"/>
        </w:rPr>
        <w:t xml:space="preserve">Настоящий Договор прекращает свое действие с момента направления </w:t>
      </w:r>
      <w:r w:rsidRPr="001E1649">
        <w:rPr>
          <w:spacing w:val="-1"/>
          <w:sz w:val="22"/>
          <w:szCs w:val="22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1E1649">
        <w:rPr>
          <w:sz w:val="22"/>
          <w:szCs w:val="22"/>
        </w:rPr>
        <w:t>действия настоящего Договора не требуется.</w:t>
      </w:r>
    </w:p>
    <w:p w:rsidR="0082750C" w:rsidRPr="001E1649" w:rsidRDefault="0082750C" w:rsidP="0082750C">
      <w:pPr>
        <w:pStyle w:val="a4"/>
        <w:jc w:val="both"/>
        <w:rPr>
          <w:sz w:val="22"/>
          <w:szCs w:val="22"/>
        </w:rPr>
      </w:pPr>
      <w:r w:rsidRPr="001E1649">
        <w:rPr>
          <w:sz w:val="22"/>
          <w:szCs w:val="22"/>
        </w:rPr>
        <w:t>4.4. Стороны сообщают об отсутствии обстоятельств, вынуждающих их заключить настоящий Договор уступки на указанных в нем условиях, которые являются для них крайне невыгодными, и иных обстоятельствах, не позволяющих им заключить договор вовсе.</w:t>
      </w:r>
    </w:p>
    <w:p w:rsidR="0082750C" w:rsidRPr="001E1649" w:rsidRDefault="0082750C" w:rsidP="0082750C">
      <w:pPr>
        <w:pStyle w:val="a4"/>
        <w:jc w:val="both"/>
        <w:rPr>
          <w:bCs/>
          <w:color w:val="000000"/>
          <w:sz w:val="22"/>
          <w:szCs w:val="22"/>
        </w:rPr>
      </w:pPr>
    </w:p>
    <w:p w:rsidR="0082750C" w:rsidRPr="001E1649" w:rsidRDefault="0082750C" w:rsidP="0082750C">
      <w:pPr>
        <w:shd w:val="clear" w:color="auto" w:fill="FFFFFF"/>
        <w:spacing w:before="57" w:after="57"/>
        <w:jc w:val="center"/>
        <w:rPr>
          <w:color w:val="000000"/>
          <w:sz w:val="22"/>
          <w:szCs w:val="22"/>
        </w:rPr>
      </w:pPr>
      <w:r w:rsidRPr="001E1649">
        <w:rPr>
          <w:bCs/>
          <w:color w:val="000000"/>
          <w:sz w:val="22"/>
          <w:szCs w:val="22"/>
        </w:rPr>
        <w:t>5. ПРОЧИЕ УСЛОВИЯ.</w:t>
      </w:r>
    </w:p>
    <w:p w:rsidR="0082750C" w:rsidRPr="001E1649" w:rsidRDefault="0082750C" w:rsidP="0082750C">
      <w:pPr>
        <w:shd w:val="clear" w:color="auto" w:fill="FFFFFF"/>
        <w:jc w:val="both"/>
        <w:rPr>
          <w:color w:val="000000"/>
          <w:sz w:val="22"/>
          <w:szCs w:val="22"/>
        </w:rPr>
      </w:pPr>
      <w:r w:rsidRPr="001E1649">
        <w:rPr>
          <w:color w:val="000000"/>
          <w:sz w:val="22"/>
          <w:szCs w:val="22"/>
        </w:rPr>
        <w:t>5.1. Цедент гарантирует:</w:t>
      </w:r>
    </w:p>
    <w:p w:rsidR="0082750C" w:rsidRPr="001E1649" w:rsidRDefault="0082750C" w:rsidP="0082750C">
      <w:pPr>
        <w:shd w:val="clear" w:color="auto" w:fill="FFFFFF"/>
        <w:ind w:firstLine="567"/>
        <w:jc w:val="both"/>
        <w:rPr>
          <w:sz w:val="22"/>
          <w:szCs w:val="22"/>
        </w:rPr>
      </w:pPr>
      <w:r w:rsidRPr="001E1649">
        <w:rPr>
          <w:color w:val="000000"/>
          <w:sz w:val="22"/>
          <w:szCs w:val="22"/>
        </w:rPr>
        <w:t xml:space="preserve">- на момент подписания настоящего </w:t>
      </w:r>
      <w:r w:rsidRPr="001E1649">
        <w:rPr>
          <w:sz w:val="22"/>
          <w:szCs w:val="22"/>
        </w:rPr>
        <w:t>Договора уступки</w:t>
      </w:r>
      <w:r w:rsidRPr="001E1649">
        <w:rPr>
          <w:color w:val="000000"/>
          <w:sz w:val="22"/>
          <w:szCs w:val="22"/>
        </w:rPr>
        <w:t xml:space="preserve"> им не заключались какие-либо соглашения гражданско-правового характера с третьими лицами, предметом которых является Квартира, указанная в п. 1 настоящего  </w:t>
      </w:r>
      <w:r w:rsidRPr="001E1649">
        <w:rPr>
          <w:sz w:val="22"/>
          <w:szCs w:val="22"/>
        </w:rPr>
        <w:t>Договора уступки;</w:t>
      </w:r>
    </w:p>
    <w:p w:rsidR="0082750C" w:rsidRPr="001E1649" w:rsidRDefault="0082750C" w:rsidP="0082750C">
      <w:pPr>
        <w:shd w:val="clear" w:color="auto" w:fill="FFFFFF"/>
        <w:jc w:val="both"/>
        <w:rPr>
          <w:sz w:val="22"/>
          <w:szCs w:val="22"/>
        </w:rPr>
      </w:pPr>
      <w:r w:rsidRPr="001E1649">
        <w:rPr>
          <w:sz w:val="22"/>
          <w:szCs w:val="22"/>
        </w:rPr>
        <w:t xml:space="preserve">5.2. Споры, вытекающие из настоящего Договора уступки рассматриваются  районным судом </w:t>
      </w:r>
      <w:proofErr w:type="gramStart"/>
      <w:r w:rsidRPr="001E1649">
        <w:rPr>
          <w:sz w:val="22"/>
          <w:szCs w:val="22"/>
        </w:rPr>
        <w:t>г</w:t>
      </w:r>
      <w:proofErr w:type="gramEnd"/>
      <w:r w:rsidRPr="001E1649">
        <w:rPr>
          <w:sz w:val="22"/>
          <w:szCs w:val="22"/>
        </w:rPr>
        <w:t>. Рязани.</w:t>
      </w:r>
    </w:p>
    <w:p w:rsidR="0082750C" w:rsidRPr="001E1649" w:rsidRDefault="0082750C" w:rsidP="0082750C">
      <w:pPr>
        <w:pStyle w:val="a4"/>
        <w:ind w:left="709" w:right="401"/>
        <w:jc w:val="center"/>
        <w:rPr>
          <w:sz w:val="22"/>
          <w:szCs w:val="22"/>
        </w:rPr>
      </w:pPr>
    </w:p>
    <w:p w:rsidR="0082750C" w:rsidRPr="001E1649" w:rsidRDefault="0082750C" w:rsidP="0082750C">
      <w:pPr>
        <w:pStyle w:val="a4"/>
        <w:spacing w:before="57" w:after="57"/>
        <w:jc w:val="center"/>
        <w:rPr>
          <w:sz w:val="22"/>
          <w:szCs w:val="22"/>
        </w:rPr>
      </w:pPr>
      <w:r w:rsidRPr="001E1649">
        <w:rPr>
          <w:sz w:val="22"/>
          <w:szCs w:val="22"/>
        </w:rPr>
        <w:t>6. ЗАКЛЮЧИТЕЛЬНЫЕ ПОЛОЖЕНИЯ.</w:t>
      </w:r>
    </w:p>
    <w:p w:rsidR="0082750C" w:rsidRPr="001E1649" w:rsidRDefault="0082750C" w:rsidP="0082750C">
      <w:pPr>
        <w:jc w:val="both"/>
        <w:rPr>
          <w:sz w:val="22"/>
          <w:szCs w:val="22"/>
        </w:rPr>
      </w:pPr>
      <w:r w:rsidRPr="001E1649">
        <w:rPr>
          <w:sz w:val="22"/>
          <w:szCs w:val="22"/>
        </w:rPr>
        <w:t>6.1.Настоящий Договор уступки подлежит государственной регистрации в Управлении Федеральной службы государственной регистрации, кадастра и картографии по Рязанской области и считается заключенным с момента такой регистрации. Расходы по государственной регистрации Договора уступки несет Цессионарий.</w:t>
      </w:r>
    </w:p>
    <w:p w:rsidR="0082750C" w:rsidRPr="001E1649" w:rsidRDefault="0082750C" w:rsidP="0082750C">
      <w:pPr>
        <w:shd w:val="clear" w:color="auto" w:fill="FFFFFF"/>
        <w:jc w:val="both"/>
        <w:rPr>
          <w:sz w:val="22"/>
          <w:szCs w:val="22"/>
        </w:rPr>
      </w:pPr>
      <w:r w:rsidRPr="001E1649">
        <w:rPr>
          <w:sz w:val="22"/>
          <w:szCs w:val="22"/>
        </w:rPr>
        <w:t xml:space="preserve">6.2. </w:t>
      </w:r>
      <w:r w:rsidRPr="001E1649">
        <w:rPr>
          <w:color w:val="000000"/>
          <w:sz w:val="22"/>
          <w:szCs w:val="22"/>
        </w:rPr>
        <w:t xml:space="preserve">Настоящий договор составлен в 3-х экземплярах: один экземпляр для Цессионария, один для Цедента, один для Управления Федеральной службы государственной регистрации, кадастра и картографии по Рязанской области. </w:t>
      </w:r>
      <w:r w:rsidRPr="001E1649">
        <w:rPr>
          <w:color w:val="000000"/>
          <w:spacing w:val="-9"/>
          <w:sz w:val="22"/>
          <w:szCs w:val="22"/>
        </w:rPr>
        <w:t xml:space="preserve">Все экземпляры прошиты, пронумерованы, скреплены </w:t>
      </w:r>
      <w:r w:rsidRPr="001E1649">
        <w:rPr>
          <w:color w:val="000000"/>
          <w:spacing w:val="-10"/>
          <w:sz w:val="22"/>
          <w:szCs w:val="22"/>
        </w:rPr>
        <w:t>подписями Сторон, имеют равную юридическую силу, идентичны и являются оригиналами.</w:t>
      </w:r>
    </w:p>
    <w:p w:rsidR="0082750C" w:rsidRPr="001E1649" w:rsidRDefault="0082750C" w:rsidP="0082750C">
      <w:pPr>
        <w:ind w:left="709" w:right="401"/>
        <w:jc w:val="both"/>
        <w:rPr>
          <w:sz w:val="22"/>
          <w:szCs w:val="22"/>
        </w:rPr>
      </w:pPr>
    </w:p>
    <w:p w:rsidR="0082750C" w:rsidRPr="001E1649" w:rsidRDefault="0082750C" w:rsidP="0082750C">
      <w:pPr>
        <w:pStyle w:val="a4"/>
        <w:ind w:left="709" w:right="401"/>
        <w:jc w:val="center"/>
        <w:rPr>
          <w:b/>
          <w:sz w:val="22"/>
          <w:szCs w:val="22"/>
        </w:rPr>
      </w:pPr>
      <w:r w:rsidRPr="001E1649">
        <w:rPr>
          <w:sz w:val="22"/>
          <w:szCs w:val="22"/>
        </w:rPr>
        <w:t>7. АДРЕСА И РЕКВИЗИТЫ СТОРОН:</w:t>
      </w:r>
    </w:p>
    <w:p w:rsidR="0082750C" w:rsidRPr="001E1649" w:rsidRDefault="0082750C" w:rsidP="0082750C">
      <w:pPr>
        <w:pStyle w:val="a4"/>
        <w:spacing w:line="200" w:lineRule="atLeast"/>
        <w:ind w:firstLine="567"/>
        <w:jc w:val="both"/>
        <w:rPr>
          <w:sz w:val="22"/>
          <w:szCs w:val="22"/>
        </w:rPr>
      </w:pPr>
      <w:r w:rsidRPr="001E1649">
        <w:rPr>
          <w:b/>
          <w:sz w:val="22"/>
          <w:szCs w:val="22"/>
        </w:rPr>
        <w:t>«Цедент»:</w:t>
      </w:r>
    </w:p>
    <w:p w:rsidR="0082750C" w:rsidRPr="001E1649" w:rsidRDefault="0082750C" w:rsidP="0082750C">
      <w:pPr>
        <w:widowControl w:val="0"/>
        <w:autoSpaceDE w:val="0"/>
        <w:autoSpaceDN w:val="0"/>
        <w:adjustRightInd w:val="0"/>
        <w:ind w:firstLine="546"/>
        <w:jc w:val="both"/>
        <w:rPr>
          <w:sz w:val="22"/>
          <w:szCs w:val="22"/>
          <w:highlight w:val="yellow"/>
        </w:rPr>
      </w:pPr>
      <w:r w:rsidRPr="001E1649">
        <w:rPr>
          <w:sz w:val="22"/>
          <w:szCs w:val="22"/>
        </w:rPr>
        <w:t xml:space="preserve">Финансовый управляющий </w:t>
      </w:r>
      <w:r w:rsidRPr="001E1649">
        <w:rPr>
          <w:rStyle w:val="blk"/>
          <w:sz w:val="22"/>
          <w:szCs w:val="22"/>
        </w:rPr>
        <w:t>Оленева Надежда Михайловна</w:t>
      </w:r>
      <w:r w:rsidRPr="001E1649">
        <w:rPr>
          <w:sz w:val="22"/>
          <w:szCs w:val="22"/>
        </w:rPr>
        <w:t xml:space="preserve">, действующий на основании </w:t>
      </w:r>
      <w:r w:rsidRPr="001E1649">
        <w:rPr>
          <w:kern w:val="32"/>
          <w:sz w:val="22"/>
          <w:szCs w:val="22"/>
        </w:rPr>
        <w:t>Решения Арбитражного суда Рязанской области от 15.05.17 г. по делу №А54-1683/2017</w:t>
      </w:r>
    </w:p>
    <w:p w:rsidR="0082750C" w:rsidRPr="001E1649" w:rsidRDefault="0082750C" w:rsidP="0082750C">
      <w:pPr>
        <w:widowControl w:val="0"/>
        <w:autoSpaceDE w:val="0"/>
        <w:autoSpaceDN w:val="0"/>
        <w:adjustRightInd w:val="0"/>
        <w:ind w:firstLine="546"/>
        <w:jc w:val="both"/>
        <w:rPr>
          <w:sz w:val="22"/>
          <w:szCs w:val="22"/>
          <w:highlight w:val="yellow"/>
        </w:rPr>
      </w:pPr>
      <w:proofErr w:type="spellStart"/>
      <w:proofErr w:type="gramStart"/>
      <w:r w:rsidRPr="001E1649">
        <w:rPr>
          <w:kern w:val="32"/>
          <w:sz w:val="22"/>
          <w:szCs w:val="22"/>
        </w:rPr>
        <w:t>Кулашова</w:t>
      </w:r>
      <w:proofErr w:type="spellEnd"/>
      <w:r w:rsidRPr="001E1649">
        <w:rPr>
          <w:kern w:val="32"/>
          <w:sz w:val="22"/>
          <w:szCs w:val="22"/>
        </w:rPr>
        <w:t xml:space="preserve"> (Полюдова) Юлия Витальевна: место регистрации: г. Рязань, пер. Войкова, д. 3, кв. 2, 17.07.1979 года рождения; место рождения  - гор.</w:t>
      </w:r>
      <w:proofErr w:type="gramEnd"/>
      <w:r w:rsidRPr="001E1649">
        <w:rPr>
          <w:kern w:val="32"/>
          <w:sz w:val="22"/>
          <w:szCs w:val="22"/>
        </w:rPr>
        <w:t xml:space="preserve"> Фергана Узбекистан, СНИЛС 071-761-396-71, ИНН 622700206666.</w:t>
      </w:r>
    </w:p>
    <w:p w:rsidR="0082750C" w:rsidRPr="001E1649" w:rsidRDefault="0082750C" w:rsidP="0082750C">
      <w:pPr>
        <w:widowControl w:val="0"/>
        <w:autoSpaceDE w:val="0"/>
        <w:autoSpaceDN w:val="0"/>
        <w:adjustRightInd w:val="0"/>
        <w:ind w:firstLine="546"/>
        <w:jc w:val="both"/>
        <w:rPr>
          <w:sz w:val="22"/>
          <w:szCs w:val="22"/>
        </w:rPr>
      </w:pPr>
      <w:r w:rsidRPr="001E1649">
        <w:rPr>
          <w:sz w:val="22"/>
          <w:szCs w:val="22"/>
        </w:rPr>
        <w:t xml:space="preserve">Реквизиты для оплаты: Получатель </w:t>
      </w:r>
      <w:proofErr w:type="spellStart"/>
      <w:r w:rsidRPr="001E1649">
        <w:rPr>
          <w:sz w:val="22"/>
          <w:szCs w:val="22"/>
        </w:rPr>
        <w:t>Кулашова</w:t>
      </w:r>
      <w:proofErr w:type="spellEnd"/>
      <w:r w:rsidRPr="001E1649">
        <w:rPr>
          <w:sz w:val="22"/>
          <w:szCs w:val="22"/>
        </w:rPr>
        <w:t xml:space="preserve"> Юлия Витальевна, счет 40817810200400172302, Рязанский филиал ТКБ БАНК ПАО, БИК 046126794, </w:t>
      </w:r>
      <w:proofErr w:type="gramStart"/>
      <w:r w:rsidRPr="001E1649">
        <w:rPr>
          <w:sz w:val="22"/>
          <w:szCs w:val="22"/>
        </w:rPr>
        <w:t>к</w:t>
      </w:r>
      <w:proofErr w:type="gramEnd"/>
      <w:r w:rsidRPr="001E1649">
        <w:rPr>
          <w:sz w:val="22"/>
          <w:szCs w:val="22"/>
        </w:rPr>
        <w:t>/с 30101810200000000794.</w:t>
      </w:r>
    </w:p>
    <w:p w:rsidR="0082750C" w:rsidRPr="001E1649" w:rsidRDefault="0082750C" w:rsidP="0082750C">
      <w:pPr>
        <w:pStyle w:val="a4"/>
        <w:spacing w:line="200" w:lineRule="atLeast"/>
        <w:ind w:firstLine="567"/>
        <w:jc w:val="both"/>
        <w:rPr>
          <w:b/>
          <w:sz w:val="22"/>
          <w:szCs w:val="22"/>
        </w:rPr>
      </w:pPr>
    </w:p>
    <w:p w:rsidR="0082750C" w:rsidRPr="001E1649" w:rsidRDefault="0082750C" w:rsidP="0082750C">
      <w:pPr>
        <w:pStyle w:val="a4"/>
        <w:spacing w:line="200" w:lineRule="atLeast"/>
        <w:ind w:firstLine="567"/>
        <w:jc w:val="both"/>
        <w:rPr>
          <w:sz w:val="22"/>
          <w:szCs w:val="22"/>
        </w:rPr>
      </w:pPr>
      <w:r w:rsidRPr="001E1649">
        <w:rPr>
          <w:b/>
          <w:bCs/>
          <w:sz w:val="22"/>
          <w:szCs w:val="22"/>
        </w:rPr>
        <w:t>«Цессионарий»:</w:t>
      </w:r>
    </w:p>
    <w:p w:rsidR="0082750C" w:rsidRPr="003C7BDA" w:rsidRDefault="0082750C" w:rsidP="0082750C">
      <w:pPr>
        <w:pStyle w:val="a4"/>
        <w:spacing w:line="200" w:lineRule="atLeast"/>
        <w:ind w:firstLine="567"/>
        <w:jc w:val="both"/>
        <w:rPr>
          <w:b/>
          <w:sz w:val="22"/>
          <w:szCs w:val="22"/>
          <w:shd w:val="clear" w:color="auto" w:fill="47B8B8"/>
        </w:rPr>
      </w:pPr>
      <w:r>
        <w:rPr>
          <w:sz w:val="22"/>
          <w:szCs w:val="22"/>
        </w:rPr>
        <w:t>_________________________________________________________________________________________</w:t>
      </w:r>
    </w:p>
    <w:p w:rsidR="00433C61" w:rsidRDefault="00433C61"/>
    <w:sectPr w:rsidR="00433C61" w:rsidSect="001561D2">
      <w:footerReference w:type="default" r:id="rId5"/>
      <w:pgSz w:w="11906" w:h="16838"/>
      <w:pgMar w:top="435" w:right="720" w:bottom="851" w:left="720" w:header="720" w:footer="728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B70" w:rsidRDefault="00444A8B">
    <w:pPr>
      <w:pStyle w:val="a5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53.25pt;margin-top:.05pt;width:20.4pt;height:13.15pt;z-index:251660288;mso-wrap-distance-left:0;mso-wrap-distance-right:0;mso-position-horizontal-relative:page" stroked="f">
          <v:fill opacity="0" color2="black"/>
          <v:textbox inset="0,0,0,0">
            <w:txbxContent>
              <w:p w:rsidR="00B72B70" w:rsidRDefault="00444A8B">
                <w:pPr>
                  <w:pStyle w:val="a5"/>
                </w:pPr>
                <w:r>
                  <w:rPr>
                    <w:rStyle w:val="a3"/>
                  </w:rPr>
                  <w:fldChar w:fldCharType="begin"/>
                </w:r>
                <w:r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1E690A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color w:val="000000"/>
        <w:sz w:val="23"/>
        <w:szCs w:val="23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45B572C9"/>
    <w:multiLevelType w:val="multilevel"/>
    <w:tmpl w:val="412469C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5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hdrShapeDefaults>
    <o:shapedefaults v:ext="edit" spidmax="3074"/>
    <o:shapelayout v:ext="edit">
      <o:idmap v:ext="edit" data="1"/>
    </o:shapelayout>
  </w:hdrShapeDefaults>
  <w:compat/>
  <w:rsids>
    <w:rsidRoot w:val="0082750C"/>
    <w:rsid w:val="0001655F"/>
    <w:rsid w:val="0001771F"/>
    <w:rsid w:val="00065803"/>
    <w:rsid w:val="0007416C"/>
    <w:rsid w:val="000F6584"/>
    <w:rsid w:val="00136CC4"/>
    <w:rsid w:val="001A1924"/>
    <w:rsid w:val="001E690A"/>
    <w:rsid w:val="0030737F"/>
    <w:rsid w:val="00320FCE"/>
    <w:rsid w:val="003522A4"/>
    <w:rsid w:val="00376FAC"/>
    <w:rsid w:val="003A1642"/>
    <w:rsid w:val="004236FB"/>
    <w:rsid w:val="00433C61"/>
    <w:rsid w:val="00444A8B"/>
    <w:rsid w:val="00446850"/>
    <w:rsid w:val="004D5585"/>
    <w:rsid w:val="00507035"/>
    <w:rsid w:val="00600BAF"/>
    <w:rsid w:val="006537DD"/>
    <w:rsid w:val="006F5441"/>
    <w:rsid w:val="00742681"/>
    <w:rsid w:val="007C6C80"/>
    <w:rsid w:val="0082750C"/>
    <w:rsid w:val="008361DA"/>
    <w:rsid w:val="00846293"/>
    <w:rsid w:val="008E0004"/>
    <w:rsid w:val="009F3C13"/>
    <w:rsid w:val="009F715E"/>
    <w:rsid w:val="00A43350"/>
    <w:rsid w:val="00B02A80"/>
    <w:rsid w:val="00B13736"/>
    <w:rsid w:val="00B8751A"/>
    <w:rsid w:val="00BD53F7"/>
    <w:rsid w:val="00BE6D04"/>
    <w:rsid w:val="00BF6C26"/>
    <w:rsid w:val="00C55713"/>
    <w:rsid w:val="00CF0F1A"/>
    <w:rsid w:val="00D85BBE"/>
    <w:rsid w:val="00F11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50C"/>
    <w:pPr>
      <w:suppressAutoHyphens/>
      <w:spacing w:before="0" w:after="0" w:afterAutospacing="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82750C"/>
  </w:style>
  <w:style w:type="paragraph" w:customStyle="1" w:styleId="a4">
    <w:name w:val="Стиль"/>
    <w:rsid w:val="0082750C"/>
    <w:pPr>
      <w:widowControl w:val="0"/>
      <w:suppressAutoHyphens/>
      <w:autoSpaceDE w:val="0"/>
      <w:spacing w:before="0" w:after="0" w:afterAutospacing="0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rsid w:val="008275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82750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blk">
    <w:name w:val="blk"/>
    <w:basedOn w:val="a0"/>
    <w:rsid w:val="008275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1165</Words>
  <Characters>6643</Characters>
  <Application>Microsoft Office Word</Application>
  <DocSecurity>0</DocSecurity>
  <Lines>55</Lines>
  <Paragraphs>15</Paragraphs>
  <ScaleCrop>false</ScaleCrop>
  <Company>Microsoft</Company>
  <LinksUpToDate>false</LinksUpToDate>
  <CharactersWithSpaces>7793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2018-10-08T14:18:00Z</dcterms:created>
  <dcterms:modified xsi:type="dcterms:W3CDTF">2018-10-08T14:20:00Z</dcterms:modified>
</cp:coreProperties>
</file>