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EFA" w:rsidRPr="00291A1C" w:rsidRDefault="000F5EFA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A0762" w:rsidRPr="00291A1C" w:rsidRDefault="006A0762" w:rsidP="00E829F2">
      <w:pPr>
        <w:pStyle w:val="a5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291A1C">
        <w:rPr>
          <w:rFonts w:ascii="Times New Roman" w:hAnsi="Times New Roman"/>
          <w:b/>
          <w:bCs/>
          <w:sz w:val="24"/>
          <w:szCs w:val="24"/>
        </w:rPr>
        <w:t>ДОГОВОР О ЗАДАТКЕ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0762" w:rsidRPr="00291A1C" w:rsidRDefault="000F5EFA" w:rsidP="0005103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>_______________</w:t>
      </w:r>
      <w:r w:rsidR="006A0762" w:rsidRPr="00291A1C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D169CD" w:rsidRPr="00291A1C">
        <w:rPr>
          <w:rFonts w:ascii="Times New Roman" w:hAnsi="Times New Roman"/>
          <w:sz w:val="24"/>
          <w:szCs w:val="24"/>
        </w:rPr>
        <w:t xml:space="preserve">             </w:t>
      </w:r>
      <w:r w:rsidR="00051033" w:rsidRPr="00291A1C">
        <w:rPr>
          <w:rFonts w:ascii="Times New Roman" w:hAnsi="Times New Roman"/>
          <w:sz w:val="24"/>
          <w:szCs w:val="24"/>
        </w:rPr>
        <w:t xml:space="preserve">            </w:t>
      </w:r>
      <w:r w:rsidR="008569A3" w:rsidRPr="00291A1C">
        <w:rPr>
          <w:rFonts w:ascii="Times New Roman" w:hAnsi="Times New Roman"/>
          <w:sz w:val="24"/>
          <w:szCs w:val="24"/>
        </w:rPr>
        <w:t xml:space="preserve">      </w:t>
      </w:r>
      <w:r w:rsidR="00D169CD" w:rsidRPr="00291A1C">
        <w:rPr>
          <w:rFonts w:ascii="Times New Roman" w:hAnsi="Times New Roman"/>
          <w:sz w:val="24"/>
          <w:szCs w:val="24"/>
        </w:rPr>
        <w:t xml:space="preserve">   </w:t>
      </w:r>
      <w:r w:rsidR="006A0762" w:rsidRPr="00291A1C">
        <w:rPr>
          <w:rFonts w:ascii="Times New Roman" w:hAnsi="Times New Roman"/>
          <w:sz w:val="24"/>
          <w:szCs w:val="24"/>
        </w:rPr>
        <w:t xml:space="preserve">    </w:t>
      </w:r>
      <w:r w:rsidRPr="00291A1C">
        <w:rPr>
          <w:rFonts w:ascii="Times New Roman" w:hAnsi="Times New Roman"/>
          <w:sz w:val="24"/>
          <w:szCs w:val="24"/>
        </w:rPr>
        <w:t>«</w:t>
      </w:r>
      <w:r w:rsidR="006A0762" w:rsidRPr="00291A1C">
        <w:rPr>
          <w:rFonts w:ascii="Times New Roman" w:hAnsi="Times New Roman"/>
          <w:sz w:val="24"/>
          <w:szCs w:val="24"/>
        </w:rPr>
        <w:t>___</w:t>
      </w:r>
      <w:r w:rsidRPr="00291A1C">
        <w:rPr>
          <w:rFonts w:ascii="Times New Roman" w:hAnsi="Times New Roman"/>
          <w:sz w:val="24"/>
          <w:szCs w:val="24"/>
        </w:rPr>
        <w:t>»  _________  20__</w:t>
      </w:r>
      <w:r w:rsidR="006A0762" w:rsidRPr="00291A1C">
        <w:rPr>
          <w:rFonts w:ascii="Times New Roman" w:hAnsi="Times New Roman"/>
          <w:sz w:val="24"/>
          <w:szCs w:val="24"/>
        </w:rPr>
        <w:t xml:space="preserve"> г.</w:t>
      </w:r>
    </w:p>
    <w:p w:rsidR="006A0762" w:rsidRPr="00291A1C" w:rsidRDefault="006A0762">
      <w:pPr>
        <w:pStyle w:val="a5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725BB" w:rsidRPr="002224AF" w:rsidRDefault="00A725BB" w:rsidP="00A725B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Финансовый управляющий Николаева Надежда Борисовна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noProof/>
          <w:sz w:val="24"/>
          <w:szCs w:val="24"/>
        </w:rPr>
        <w:t xml:space="preserve"> именуемая в дальнейшем </w:t>
      </w:r>
      <w:r>
        <w:rPr>
          <w:rFonts w:ascii="Times New Roman" w:hAnsi="Times New Roman"/>
          <w:b/>
          <w:noProof/>
          <w:sz w:val="24"/>
          <w:szCs w:val="24"/>
        </w:rPr>
        <w:t>(Организатор Торгов)</w:t>
      </w:r>
      <w:r>
        <w:rPr>
          <w:rFonts w:ascii="Times New Roman" w:hAnsi="Times New Roman"/>
          <w:noProof/>
          <w:sz w:val="24"/>
          <w:szCs w:val="24"/>
        </w:rPr>
        <w:t xml:space="preserve">, </w:t>
      </w:r>
      <w:r w:rsidRPr="002224AF">
        <w:rPr>
          <w:rFonts w:ascii="Times New Roman" w:hAnsi="Times New Roman"/>
          <w:sz w:val="24"/>
          <w:szCs w:val="24"/>
        </w:rPr>
        <w:t xml:space="preserve">действующая на основании </w:t>
      </w:r>
      <w:r w:rsidR="00D14BEF" w:rsidRPr="002224AF">
        <w:rPr>
          <w:rFonts w:ascii="Times New Roman" w:hAnsi="Times New Roman"/>
          <w:sz w:val="24"/>
          <w:szCs w:val="24"/>
        </w:rPr>
        <w:t xml:space="preserve">Решения Арбитражного суда города Санкт-Петербурга и Ленинградской области от </w:t>
      </w:r>
      <w:r w:rsidR="002224AF" w:rsidRPr="002224AF">
        <w:rPr>
          <w:rFonts w:ascii="Times New Roman" w:hAnsi="Times New Roman"/>
          <w:noProof/>
          <w:sz w:val="24"/>
          <w:szCs w:val="24"/>
        </w:rPr>
        <w:t>14.03.2016</w:t>
      </w:r>
      <w:r w:rsidR="002224AF" w:rsidRPr="002224AF">
        <w:rPr>
          <w:rStyle w:val="b-anket-form-stylingwrapper"/>
          <w:rFonts w:ascii="Times New Roman" w:hAnsi="Times New Roman"/>
          <w:sz w:val="24"/>
          <w:szCs w:val="24"/>
        </w:rPr>
        <w:t xml:space="preserve"> г. </w:t>
      </w:r>
      <w:r w:rsidR="002224AF" w:rsidRPr="002224AF">
        <w:rPr>
          <w:rFonts w:ascii="Times New Roman" w:hAnsi="Times New Roman"/>
          <w:sz w:val="24"/>
          <w:szCs w:val="24"/>
        </w:rPr>
        <w:t>по делу № А56-74798/2015</w:t>
      </w:r>
      <w:r w:rsidRPr="002224AF">
        <w:rPr>
          <w:rFonts w:ascii="Times New Roman" w:hAnsi="Times New Roman"/>
          <w:sz w:val="24"/>
          <w:szCs w:val="24"/>
        </w:rPr>
        <w:t xml:space="preserve">, с одной стороны, </w:t>
      </w:r>
    </w:p>
    <w:p w:rsidR="006A0762" w:rsidRPr="00291A1C" w:rsidRDefault="006A0762" w:rsidP="0006195D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 xml:space="preserve">и </w:t>
      </w:r>
      <w:r w:rsidR="00532C30" w:rsidRPr="00291A1C">
        <w:rPr>
          <w:rFonts w:ascii="Times New Roman" w:hAnsi="Times New Roman"/>
          <w:sz w:val="24"/>
          <w:szCs w:val="24"/>
        </w:rPr>
        <w:t>_____________________</w:t>
      </w:r>
      <w:r w:rsidR="00051033" w:rsidRPr="00291A1C">
        <w:rPr>
          <w:rFonts w:ascii="Times New Roman" w:hAnsi="Times New Roman"/>
          <w:sz w:val="24"/>
          <w:szCs w:val="24"/>
        </w:rPr>
        <w:t>, именуемое в дальнейшем "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="00051033" w:rsidRPr="00291A1C">
        <w:rPr>
          <w:rFonts w:ascii="Times New Roman" w:hAnsi="Times New Roman"/>
          <w:sz w:val="24"/>
          <w:szCs w:val="24"/>
        </w:rPr>
        <w:t>"</w:t>
      </w:r>
      <w:r w:rsidR="00652745" w:rsidRPr="00291A1C">
        <w:rPr>
          <w:rFonts w:ascii="Times New Roman" w:hAnsi="Times New Roman"/>
          <w:sz w:val="24"/>
          <w:szCs w:val="24"/>
        </w:rPr>
        <w:t xml:space="preserve"> </w:t>
      </w:r>
      <w:r w:rsidR="00051033" w:rsidRPr="00291A1C">
        <w:rPr>
          <w:rFonts w:ascii="Times New Roman" w:hAnsi="Times New Roman"/>
          <w:b/>
          <w:sz w:val="24"/>
          <w:szCs w:val="24"/>
        </w:rPr>
        <w:t>(</w:t>
      </w:r>
      <w:r w:rsidR="008569A3" w:rsidRPr="00291A1C">
        <w:rPr>
          <w:rFonts w:ascii="Times New Roman" w:hAnsi="Times New Roman"/>
          <w:b/>
          <w:sz w:val="24"/>
          <w:szCs w:val="24"/>
        </w:rPr>
        <w:t>Заявитель</w:t>
      </w:r>
      <w:r w:rsidR="00051033" w:rsidRPr="00291A1C">
        <w:rPr>
          <w:rFonts w:ascii="Times New Roman" w:hAnsi="Times New Roman"/>
          <w:b/>
          <w:sz w:val="24"/>
          <w:szCs w:val="24"/>
        </w:rPr>
        <w:t>)</w:t>
      </w:r>
      <w:r w:rsidR="00051033" w:rsidRPr="00291A1C">
        <w:rPr>
          <w:rFonts w:ascii="Times New Roman" w:hAnsi="Times New Roman"/>
          <w:sz w:val="24"/>
          <w:szCs w:val="24"/>
        </w:rPr>
        <w:t xml:space="preserve">, </w:t>
      </w:r>
      <w:r w:rsidRPr="00291A1C">
        <w:rPr>
          <w:rFonts w:ascii="Times New Roman" w:hAnsi="Times New Roman"/>
          <w:sz w:val="24"/>
          <w:szCs w:val="24"/>
        </w:rPr>
        <w:t xml:space="preserve">в лице Генерального директора </w:t>
      </w:r>
      <w:r w:rsidR="00532C30" w:rsidRPr="00291A1C">
        <w:rPr>
          <w:rFonts w:ascii="Times New Roman" w:hAnsi="Times New Roman"/>
          <w:sz w:val="24"/>
          <w:szCs w:val="24"/>
        </w:rPr>
        <w:t>___________________</w:t>
      </w:r>
      <w:r w:rsidRPr="00291A1C">
        <w:rPr>
          <w:rFonts w:ascii="Times New Roman" w:hAnsi="Times New Roman"/>
          <w:sz w:val="24"/>
          <w:szCs w:val="24"/>
        </w:rPr>
        <w:t xml:space="preserve"> действующего на основании Устава</w:t>
      </w:r>
      <w:r w:rsidR="00532C30" w:rsidRPr="00291A1C">
        <w:rPr>
          <w:rFonts w:ascii="Times New Roman" w:hAnsi="Times New Roman"/>
          <w:sz w:val="24"/>
          <w:szCs w:val="24"/>
        </w:rPr>
        <w:t xml:space="preserve"> общества</w:t>
      </w:r>
      <w:r w:rsidRPr="00291A1C">
        <w:rPr>
          <w:rFonts w:ascii="Times New Roman" w:hAnsi="Times New Roman"/>
          <w:sz w:val="24"/>
          <w:szCs w:val="24"/>
        </w:rPr>
        <w:t>, с другой стороны,</w:t>
      </w:r>
      <w:r w:rsidR="00532C30" w:rsidRPr="00291A1C">
        <w:rPr>
          <w:rFonts w:ascii="Times New Roman" w:hAnsi="Times New Roman"/>
          <w:sz w:val="24"/>
          <w:szCs w:val="24"/>
        </w:rPr>
        <w:t xml:space="preserve"> </w:t>
      </w:r>
      <w:r w:rsidRPr="00291A1C">
        <w:rPr>
          <w:rFonts w:ascii="Times New Roman" w:hAnsi="Times New Roman"/>
          <w:sz w:val="24"/>
          <w:szCs w:val="24"/>
        </w:rPr>
        <w:t xml:space="preserve">заключили настоящий </w:t>
      </w:r>
      <w:r w:rsidR="00051033" w:rsidRPr="00291A1C">
        <w:rPr>
          <w:rFonts w:ascii="Times New Roman" w:hAnsi="Times New Roman"/>
          <w:sz w:val="24"/>
          <w:szCs w:val="24"/>
        </w:rPr>
        <w:t>д</w:t>
      </w:r>
      <w:r w:rsidRPr="00291A1C">
        <w:rPr>
          <w:rFonts w:ascii="Times New Roman" w:hAnsi="Times New Roman"/>
          <w:sz w:val="24"/>
          <w:szCs w:val="24"/>
        </w:rPr>
        <w:t>оговор о нижеследующем: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0762" w:rsidRPr="00291A1C" w:rsidRDefault="006A0762" w:rsidP="00E829F2">
      <w:pPr>
        <w:pStyle w:val="a5"/>
        <w:jc w:val="center"/>
        <w:outlineLvl w:val="0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>1. ПРЕДМЕТ ДОГОВОРА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25BB" w:rsidRPr="00A725BB" w:rsidRDefault="00E829F2" w:rsidP="00A725BB">
      <w:pPr>
        <w:numPr>
          <w:ilvl w:val="0"/>
          <w:numId w:val="4"/>
        </w:numPr>
        <w:ind w:left="0" w:firstLine="360"/>
        <w:jc w:val="both"/>
      </w:pPr>
      <w:r w:rsidRPr="00BE7209">
        <w:t>Участник</w:t>
      </w:r>
      <w:r w:rsidR="007370A0" w:rsidRPr="00BE7209">
        <w:t xml:space="preserve"> (заявитель)</w:t>
      </w:r>
      <w:r w:rsidR="006A0762" w:rsidRPr="00BE7209">
        <w:t xml:space="preserve"> обязуется </w:t>
      </w:r>
      <w:r w:rsidR="00544562" w:rsidRPr="00BE7209">
        <w:t>оплатить</w:t>
      </w:r>
      <w:r w:rsidR="006A0762" w:rsidRPr="00BE7209">
        <w:t xml:space="preserve"> на счет </w:t>
      </w:r>
      <w:r w:rsidR="00CB03E1" w:rsidRPr="00BE7209">
        <w:t xml:space="preserve">указанный </w:t>
      </w:r>
      <w:r w:rsidR="006A0762" w:rsidRPr="00BE7209">
        <w:t>Организатор</w:t>
      </w:r>
      <w:r w:rsidR="00CB03E1" w:rsidRPr="00BE7209">
        <w:t>ом</w:t>
      </w:r>
      <w:r w:rsidR="006A0762" w:rsidRPr="00BE7209">
        <w:t xml:space="preserve"> торгов задаток</w:t>
      </w:r>
      <w:r w:rsidR="000E3A59" w:rsidRPr="00BE7209">
        <w:t xml:space="preserve"> </w:t>
      </w:r>
      <w:r w:rsidR="009D546D" w:rsidRPr="00BE7209">
        <w:t>для</w:t>
      </w:r>
      <w:r w:rsidR="000E3A59" w:rsidRPr="00BE7209">
        <w:t xml:space="preserve"> участия в торгах по продаже </w:t>
      </w:r>
      <w:r w:rsidR="00712930" w:rsidRPr="002224AF">
        <w:t>имущества</w:t>
      </w:r>
      <w:r w:rsidR="000E3A59" w:rsidRPr="002224AF">
        <w:t xml:space="preserve"> </w:t>
      </w:r>
      <w:r w:rsidR="002224AF" w:rsidRPr="002224AF">
        <w:rPr>
          <w:b/>
        </w:rPr>
        <w:t>Исакова Виталия Владимировича</w:t>
      </w:r>
      <w:r w:rsidR="000E3A59" w:rsidRPr="00BE7209">
        <w:t>,</w:t>
      </w:r>
      <w:r w:rsidR="006A0762" w:rsidRPr="00BE7209">
        <w:t xml:space="preserve"> в размере </w:t>
      </w:r>
      <w:bookmarkStart w:id="0" w:name="OLE_LINK6"/>
      <w:r w:rsidR="00A725BB" w:rsidRPr="00A725BB">
        <w:rPr>
          <w:color w:val="000000"/>
        </w:rPr>
        <w:t>2</w:t>
      </w:r>
      <w:r w:rsidR="00BE7209" w:rsidRPr="00A725BB">
        <w:rPr>
          <w:color w:val="000000"/>
        </w:rPr>
        <w:t>0 % (</w:t>
      </w:r>
      <w:r w:rsidR="00A725BB" w:rsidRPr="00A725BB">
        <w:rPr>
          <w:color w:val="000000"/>
        </w:rPr>
        <w:t>двадцать</w:t>
      </w:r>
      <w:r w:rsidR="00BE7209" w:rsidRPr="00A725BB">
        <w:rPr>
          <w:color w:val="000000"/>
        </w:rPr>
        <w:t xml:space="preserve"> процентов) </w:t>
      </w:r>
      <w:bookmarkStart w:id="1" w:name="OLE_LINK1"/>
      <w:r w:rsidR="00BE7209" w:rsidRPr="00A725BB">
        <w:rPr>
          <w:color w:val="000000"/>
        </w:rPr>
        <w:t>от начальной продажной цены Имущества</w:t>
      </w:r>
      <w:bookmarkEnd w:id="0"/>
      <w:bookmarkEnd w:id="1"/>
      <w:r w:rsidR="00652745" w:rsidRPr="00BE7209">
        <w:t>.</w:t>
      </w:r>
      <w:r w:rsidR="00544562" w:rsidRPr="00BE7209">
        <w:t xml:space="preserve"> </w:t>
      </w:r>
      <w:r w:rsidR="00652745" w:rsidRPr="00BE7209">
        <w:t xml:space="preserve">Задаток уплачивается </w:t>
      </w:r>
      <w:r w:rsidRPr="00BE7209">
        <w:t>Участник</w:t>
      </w:r>
      <w:r w:rsidR="00652745" w:rsidRPr="00BE7209">
        <w:t xml:space="preserve">ом в счет обеспечения </w:t>
      </w:r>
      <w:r w:rsidR="00652745" w:rsidRPr="00A725BB">
        <w:rPr>
          <w:bCs/>
        </w:rPr>
        <w:t>исполнения его обязанности заключить договор купли-продажи, в случае признания его победителем торгов, а также, в обеспечение обязательств, возникших из договора купли-продажи.</w:t>
      </w:r>
    </w:p>
    <w:p w:rsidR="009139E5" w:rsidRPr="002224AF" w:rsidRDefault="009139E5" w:rsidP="00CF2DF7">
      <w:pPr>
        <w:numPr>
          <w:ilvl w:val="0"/>
          <w:numId w:val="4"/>
        </w:numPr>
        <w:ind w:left="0" w:firstLine="360"/>
        <w:jc w:val="both"/>
        <w:rPr>
          <w:bCs/>
        </w:rPr>
      </w:pPr>
      <w:r w:rsidRPr="002224AF">
        <w:rPr>
          <w:bCs/>
        </w:rPr>
        <w:t>Реквизиты счета для перечисления задатка: получатель —</w:t>
      </w:r>
      <w:r w:rsidR="002224AF">
        <w:rPr>
          <w:bCs/>
        </w:rPr>
        <w:t xml:space="preserve"> </w:t>
      </w:r>
      <w:r w:rsidR="002224AF" w:rsidRPr="002224AF">
        <w:rPr>
          <w:rStyle w:val="b-anket-form-stylingwrapper"/>
        </w:rPr>
        <w:t>Исаков Виталий Владимирович</w:t>
      </w:r>
      <w:r w:rsidR="002224AF" w:rsidRPr="002224AF">
        <w:t xml:space="preserve">, л/с </w:t>
      </w:r>
      <w:r w:rsidR="002224AF" w:rsidRPr="002224AF">
        <w:rPr>
          <w:rStyle w:val="b-anket-form-stylingwrapper"/>
        </w:rPr>
        <w:t>40817810417060017593</w:t>
      </w:r>
      <w:r w:rsidR="002224AF" w:rsidRPr="002224AF">
        <w:t xml:space="preserve"> </w:t>
      </w:r>
      <w:r w:rsidR="002224AF" w:rsidRPr="002224AF">
        <w:rPr>
          <w:rStyle w:val="b-anket-form-stylingwrapper"/>
        </w:rPr>
        <w:t>Местонахождение и реквизиты банка: ВТБ (ПАО), Юридический адрес: 190000, г. Санкт-Петербург, ул. Большая Морская, д. 29, ИНН 7702070139, Филиал № 7806 ВТБ (публичное акционерное общество), Юридический адрес: г. Санкт-Петербург, ул. Большая Морская, д. 29, Лит. А, к/с 30101810240300000707 в СЕВЕРО-ЗАПАДНОЕ ГУ БАНКА РОССИИ, БИК 044030707, SWIFT-CODE: VTBRRUM2SP3, ИНН 7702070139, КПП 783543012, ДО № 17 «Лиговский 116» в г. Санкт-Петербурге Филиала № 7806 ВТБ (ПАО), Почтовый адрес: г. Санкт-Петербург, Лиговский пр. д. 116,</w:t>
      </w:r>
      <w:r w:rsidR="002224AF" w:rsidRPr="002224AF">
        <w:t xml:space="preserve"> без НДС.  </w:t>
      </w:r>
      <w:r w:rsidRPr="002224AF">
        <w:rPr>
          <w:bCs/>
        </w:rPr>
        <w:t>В назначении платежа указывать: задаток за участие в торгах по продаже имущества</w:t>
      </w:r>
      <w:r w:rsidR="00CB03E1" w:rsidRPr="002224AF">
        <w:rPr>
          <w:bCs/>
        </w:rPr>
        <w:t xml:space="preserve"> </w:t>
      </w:r>
      <w:r w:rsidR="002224AF" w:rsidRPr="002224AF">
        <w:t>Исакова В.В.</w:t>
      </w:r>
      <w:r w:rsidR="00924E73" w:rsidRPr="002224AF">
        <w:t xml:space="preserve"> Лот</w:t>
      </w:r>
      <w:r w:rsidR="00064B1C" w:rsidRPr="002224AF">
        <w:t xml:space="preserve"> </w:t>
      </w:r>
      <w:r w:rsidR="00924E73" w:rsidRPr="002224AF">
        <w:t>№</w:t>
      </w:r>
      <w:r w:rsidR="00064B1C" w:rsidRPr="002224AF">
        <w:t xml:space="preserve"> </w:t>
      </w:r>
      <w:r w:rsidR="00A725BB" w:rsidRPr="002224AF">
        <w:t>1</w:t>
      </w:r>
      <w:r w:rsidR="00BE7209" w:rsidRPr="002224AF">
        <w:t>, краткое наименование _____________</w:t>
      </w:r>
      <w:r w:rsidR="00064B1C" w:rsidRPr="002224AF">
        <w:t>.</w:t>
      </w:r>
    </w:p>
    <w:p w:rsidR="0006195D" w:rsidRPr="00291A1C" w:rsidRDefault="0006195D" w:rsidP="009139E5">
      <w:pPr>
        <w:pStyle w:val="a5"/>
        <w:rPr>
          <w:rFonts w:ascii="Times New Roman" w:hAnsi="Times New Roman"/>
          <w:sz w:val="24"/>
          <w:szCs w:val="24"/>
        </w:rPr>
      </w:pPr>
    </w:p>
    <w:p w:rsidR="006A0762" w:rsidRPr="00291A1C" w:rsidRDefault="006A0762" w:rsidP="00E829F2">
      <w:pPr>
        <w:pStyle w:val="a5"/>
        <w:jc w:val="center"/>
        <w:outlineLvl w:val="0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>2. ОБЯЗАННОСТИ СТОРОН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 xml:space="preserve">2.1. 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Pr="00291A1C">
        <w:rPr>
          <w:rFonts w:ascii="Times New Roman" w:hAnsi="Times New Roman"/>
          <w:sz w:val="24"/>
          <w:szCs w:val="24"/>
        </w:rPr>
        <w:t xml:space="preserve"> </w:t>
      </w:r>
      <w:r w:rsidR="007370A0" w:rsidRPr="00291A1C">
        <w:rPr>
          <w:rFonts w:ascii="Times New Roman" w:hAnsi="Times New Roman"/>
          <w:sz w:val="24"/>
          <w:szCs w:val="24"/>
        </w:rPr>
        <w:t xml:space="preserve">(заявитель) </w:t>
      </w:r>
      <w:r w:rsidRPr="00291A1C">
        <w:rPr>
          <w:rFonts w:ascii="Times New Roman" w:hAnsi="Times New Roman"/>
          <w:sz w:val="24"/>
          <w:szCs w:val="24"/>
        </w:rPr>
        <w:t>обязан: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 xml:space="preserve">2.1.1. Обеспечить поступление указанных в пункте 1.1. настоящего Договора денежных средств на счет Организатора торгов </w:t>
      </w:r>
      <w:r w:rsidR="00401697" w:rsidRPr="00291A1C">
        <w:rPr>
          <w:rFonts w:ascii="Times New Roman" w:hAnsi="Times New Roman"/>
          <w:sz w:val="24"/>
          <w:szCs w:val="24"/>
        </w:rPr>
        <w:t>не позднее</w:t>
      </w:r>
      <w:r w:rsidR="00712930" w:rsidRPr="00291A1C">
        <w:rPr>
          <w:rFonts w:ascii="Times New Roman" w:hAnsi="Times New Roman"/>
          <w:sz w:val="24"/>
          <w:szCs w:val="24"/>
        </w:rPr>
        <w:t xml:space="preserve"> последнего дня</w:t>
      </w:r>
      <w:r w:rsidR="00401697" w:rsidRPr="00291A1C">
        <w:rPr>
          <w:rFonts w:ascii="Times New Roman" w:hAnsi="Times New Roman"/>
          <w:sz w:val="24"/>
          <w:szCs w:val="24"/>
        </w:rPr>
        <w:t xml:space="preserve"> </w:t>
      </w:r>
      <w:r w:rsidR="00712930" w:rsidRPr="00291A1C">
        <w:rPr>
          <w:rFonts w:ascii="Times New Roman" w:hAnsi="Times New Roman"/>
          <w:sz w:val="24"/>
          <w:szCs w:val="24"/>
        </w:rPr>
        <w:t>приема</w:t>
      </w:r>
      <w:r w:rsidR="00401697" w:rsidRPr="00291A1C">
        <w:rPr>
          <w:rFonts w:ascii="Times New Roman" w:hAnsi="Times New Roman"/>
          <w:sz w:val="24"/>
          <w:szCs w:val="24"/>
        </w:rPr>
        <w:t xml:space="preserve"> заяв</w:t>
      </w:r>
      <w:r w:rsidR="00712930" w:rsidRPr="00291A1C">
        <w:rPr>
          <w:rFonts w:ascii="Times New Roman" w:hAnsi="Times New Roman"/>
          <w:sz w:val="24"/>
          <w:szCs w:val="24"/>
        </w:rPr>
        <w:t>ок</w:t>
      </w:r>
      <w:r w:rsidR="00401697" w:rsidRPr="00291A1C">
        <w:rPr>
          <w:rFonts w:ascii="Times New Roman" w:hAnsi="Times New Roman"/>
          <w:sz w:val="24"/>
          <w:szCs w:val="24"/>
        </w:rPr>
        <w:t xml:space="preserve"> на участие в торгах</w:t>
      </w:r>
      <w:r w:rsidRPr="00291A1C">
        <w:rPr>
          <w:rFonts w:ascii="Times New Roman" w:hAnsi="Times New Roman"/>
          <w:sz w:val="24"/>
          <w:szCs w:val="24"/>
        </w:rPr>
        <w:t>.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 xml:space="preserve">2.1.2. В случае признания 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Pr="00291A1C">
        <w:rPr>
          <w:rFonts w:ascii="Times New Roman" w:hAnsi="Times New Roman"/>
          <w:sz w:val="24"/>
          <w:szCs w:val="24"/>
        </w:rPr>
        <w:t xml:space="preserve">а победителем </w:t>
      </w:r>
      <w:r w:rsidR="00561D07" w:rsidRPr="00291A1C">
        <w:rPr>
          <w:rFonts w:ascii="Times New Roman" w:hAnsi="Times New Roman"/>
          <w:sz w:val="24"/>
          <w:szCs w:val="24"/>
        </w:rPr>
        <w:t>торгов</w:t>
      </w:r>
      <w:r w:rsidRPr="00291A1C">
        <w:rPr>
          <w:rFonts w:ascii="Times New Roman" w:hAnsi="Times New Roman"/>
          <w:sz w:val="24"/>
          <w:szCs w:val="24"/>
        </w:rPr>
        <w:t xml:space="preserve"> в срок, указанный в информационном сообщении</w:t>
      </w:r>
      <w:r w:rsidR="009D546D" w:rsidRPr="00291A1C">
        <w:rPr>
          <w:rFonts w:ascii="Times New Roman" w:hAnsi="Times New Roman"/>
          <w:sz w:val="24"/>
          <w:szCs w:val="24"/>
        </w:rPr>
        <w:t xml:space="preserve"> о торгах</w:t>
      </w:r>
      <w:r w:rsidRPr="00291A1C">
        <w:rPr>
          <w:rFonts w:ascii="Times New Roman" w:hAnsi="Times New Roman"/>
          <w:sz w:val="24"/>
          <w:szCs w:val="24"/>
        </w:rPr>
        <w:t>, заключить договор купли-продажи по приобретению указанно</w:t>
      </w:r>
      <w:r w:rsidR="00532C30" w:rsidRPr="00291A1C">
        <w:rPr>
          <w:rFonts w:ascii="Times New Roman" w:hAnsi="Times New Roman"/>
          <w:sz w:val="24"/>
          <w:szCs w:val="24"/>
        </w:rPr>
        <w:t>го</w:t>
      </w:r>
      <w:r w:rsidRPr="00291A1C">
        <w:rPr>
          <w:rFonts w:ascii="Times New Roman" w:hAnsi="Times New Roman"/>
          <w:sz w:val="24"/>
          <w:szCs w:val="24"/>
        </w:rPr>
        <w:t xml:space="preserve"> в п.1.1. настоящего Договора </w:t>
      </w:r>
      <w:r w:rsidR="00532C30" w:rsidRPr="00291A1C">
        <w:rPr>
          <w:rFonts w:ascii="Times New Roman" w:hAnsi="Times New Roman"/>
          <w:sz w:val="24"/>
          <w:szCs w:val="24"/>
        </w:rPr>
        <w:t>имущества</w:t>
      </w:r>
      <w:r w:rsidRPr="00291A1C">
        <w:rPr>
          <w:rFonts w:ascii="Times New Roman" w:hAnsi="Times New Roman"/>
          <w:sz w:val="24"/>
          <w:szCs w:val="24"/>
        </w:rPr>
        <w:t xml:space="preserve">, при этом перечисленный 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Pr="00291A1C">
        <w:rPr>
          <w:rFonts w:ascii="Times New Roman" w:hAnsi="Times New Roman"/>
          <w:sz w:val="24"/>
          <w:szCs w:val="24"/>
        </w:rPr>
        <w:t>ом задаток засчитывается Продавцом в счет оплаты по заключенному договору купли-продажи.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 xml:space="preserve">При отказе 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Pr="00291A1C">
        <w:rPr>
          <w:rFonts w:ascii="Times New Roman" w:hAnsi="Times New Roman"/>
          <w:sz w:val="24"/>
          <w:szCs w:val="24"/>
        </w:rPr>
        <w:t>а от заключения в установленный срок договора купли-продажи</w:t>
      </w:r>
      <w:r w:rsidR="00712930" w:rsidRPr="00291A1C">
        <w:rPr>
          <w:rFonts w:ascii="Times New Roman" w:hAnsi="Times New Roman"/>
          <w:sz w:val="24"/>
          <w:szCs w:val="24"/>
        </w:rPr>
        <w:t xml:space="preserve"> либо не заключение договора купли-продажи в установленный срок,</w:t>
      </w:r>
      <w:r w:rsidRPr="00291A1C">
        <w:rPr>
          <w:rFonts w:ascii="Times New Roman" w:hAnsi="Times New Roman"/>
          <w:sz w:val="24"/>
          <w:szCs w:val="24"/>
        </w:rPr>
        <w:t xml:space="preserve"> задаток ему не возвращается.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>2.2. Организатор торгов обязан: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 xml:space="preserve">2.2.1. В случае отзыва 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Pr="00291A1C">
        <w:rPr>
          <w:rFonts w:ascii="Times New Roman" w:hAnsi="Times New Roman"/>
          <w:sz w:val="24"/>
          <w:szCs w:val="24"/>
        </w:rPr>
        <w:t>ом поданной заявки</w:t>
      </w:r>
      <w:r w:rsidR="00070A6C" w:rsidRPr="00291A1C">
        <w:rPr>
          <w:rFonts w:ascii="Times New Roman" w:hAnsi="Times New Roman"/>
          <w:sz w:val="24"/>
          <w:szCs w:val="24"/>
        </w:rPr>
        <w:t xml:space="preserve"> до окончания последнего дня срока приема заявок</w:t>
      </w:r>
      <w:r w:rsidRPr="00291A1C">
        <w:rPr>
          <w:rFonts w:ascii="Times New Roman" w:hAnsi="Times New Roman"/>
          <w:sz w:val="24"/>
          <w:szCs w:val="24"/>
        </w:rPr>
        <w:t xml:space="preserve">, вернуть задаток в </w:t>
      </w:r>
      <w:r w:rsidR="00BF0E59" w:rsidRPr="00291A1C">
        <w:rPr>
          <w:rFonts w:ascii="Times New Roman" w:hAnsi="Times New Roman"/>
          <w:sz w:val="24"/>
          <w:szCs w:val="24"/>
        </w:rPr>
        <w:t>течении 5-ти</w:t>
      </w:r>
      <w:r w:rsidRPr="00291A1C">
        <w:rPr>
          <w:rFonts w:ascii="Times New Roman" w:hAnsi="Times New Roman"/>
          <w:sz w:val="24"/>
          <w:szCs w:val="24"/>
        </w:rPr>
        <w:t xml:space="preserve"> </w:t>
      </w:r>
      <w:r w:rsidR="00BF0E59" w:rsidRPr="00291A1C">
        <w:rPr>
          <w:rFonts w:ascii="Times New Roman" w:hAnsi="Times New Roman"/>
          <w:sz w:val="24"/>
          <w:szCs w:val="24"/>
        </w:rPr>
        <w:t>рабочих дней</w:t>
      </w:r>
      <w:r w:rsidRPr="00291A1C">
        <w:rPr>
          <w:rFonts w:ascii="Times New Roman" w:hAnsi="Times New Roman"/>
          <w:sz w:val="24"/>
          <w:szCs w:val="24"/>
        </w:rPr>
        <w:t xml:space="preserve"> со дня поступления уведомления об отзыве заявки</w:t>
      </w:r>
      <w:r w:rsidR="007370A0" w:rsidRPr="00291A1C">
        <w:rPr>
          <w:rFonts w:ascii="Times New Roman" w:hAnsi="Times New Roman"/>
          <w:sz w:val="24"/>
          <w:szCs w:val="24"/>
        </w:rPr>
        <w:t>.</w:t>
      </w:r>
      <w:r w:rsidR="008B620F">
        <w:rPr>
          <w:rFonts w:ascii="Times New Roman" w:hAnsi="Times New Roman"/>
          <w:sz w:val="24"/>
          <w:szCs w:val="24"/>
        </w:rPr>
        <w:t xml:space="preserve"> 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>2.2.2. В случае снятия предмета торгов</w:t>
      </w:r>
      <w:r w:rsidR="00070A6C" w:rsidRPr="00291A1C">
        <w:rPr>
          <w:rFonts w:ascii="Times New Roman" w:hAnsi="Times New Roman"/>
          <w:sz w:val="24"/>
          <w:szCs w:val="24"/>
        </w:rPr>
        <w:t xml:space="preserve"> с торгов</w:t>
      </w:r>
      <w:r w:rsidRPr="00291A1C">
        <w:rPr>
          <w:rFonts w:ascii="Times New Roman" w:hAnsi="Times New Roman"/>
          <w:sz w:val="24"/>
          <w:szCs w:val="24"/>
        </w:rPr>
        <w:t xml:space="preserve">, вернуть задаток </w:t>
      </w:r>
      <w:r w:rsidR="00291A1C" w:rsidRPr="00291A1C">
        <w:rPr>
          <w:rFonts w:ascii="Times New Roman" w:hAnsi="Times New Roman"/>
          <w:sz w:val="24"/>
          <w:szCs w:val="24"/>
        </w:rPr>
        <w:t xml:space="preserve">в течении 5-ти рабочих дней </w:t>
      </w:r>
      <w:r w:rsidRPr="00291A1C">
        <w:rPr>
          <w:rFonts w:ascii="Times New Roman" w:hAnsi="Times New Roman"/>
          <w:sz w:val="24"/>
          <w:szCs w:val="24"/>
        </w:rPr>
        <w:t>с даты принятия решения об отмене торгов.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 xml:space="preserve">2.2.3. В случае отказа в допуске 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Pr="00291A1C">
        <w:rPr>
          <w:rFonts w:ascii="Times New Roman" w:hAnsi="Times New Roman"/>
          <w:sz w:val="24"/>
          <w:szCs w:val="24"/>
        </w:rPr>
        <w:t xml:space="preserve">а к участию в торгах, вернуть задаток </w:t>
      </w:r>
      <w:r w:rsidR="00291A1C" w:rsidRPr="00291A1C">
        <w:rPr>
          <w:rFonts w:ascii="Times New Roman" w:hAnsi="Times New Roman"/>
          <w:sz w:val="24"/>
          <w:szCs w:val="24"/>
        </w:rPr>
        <w:t>в течении 5-ти рабочих дней</w:t>
      </w:r>
      <w:r w:rsidRPr="00291A1C">
        <w:rPr>
          <w:rFonts w:ascii="Times New Roman" w:hAnsi="Times New Roman"/>
          <w:sz w:val="24"/>
          <w:szCs w:val="24"/>
        </w:rPr>
        <w:t xml:space="preserve"> с</w:t>
      </w:r>
      <w:r w:rsidR="00712930" w:rsidRPr="00291A1C">
        <w:rPr>
          <w:rFonts w:ascii="Times New Roman" w:hAnsi="Times New Roman"/>
          <w:sz w:val="24"/>
          <w:szCs w:val="24"/>
        </w:rPr>
        <w:t xml:space="preserve"> даты</w:t>
      </w:r>
      <w:r w:rsidRPr="00291A1C">
        <w:rPr>
          <w:rFonts w:ascii="Times New Roman" w:hAnsi="Times New Roman"/>
          <w:sz w:val="24"/>
          <w:szCs w:val="24"/>
        </w:rPr>
        <w:t xml:space="preserve"> </w:t>
      </w:r>
      <w:r w:rsidR="00561D07" w:rsidRPr="00291A1C">
        <w:rPr>
          <w:rFonts w:ascii="Times New Roman" w:hAnsi="Times New Roman"/>
          <w:sz w:val="24"/>
          <w:szCs w:val="24"/>
        </w:rPr>
        <w:t>принятия решения об отказе в допуске к участию в торгах</w:t>
      </w:r>
      <w:r w:rsidRPr="00291A1C">
        <w:rPr>
          <w:rFonts w:ascii="Times New Roman" w:hAnsi="Times New Roman"/>
          <w:sz w:val="24"/>
          <w:szCs w:val="24"/>
        </w:rPr>
        <w:t>.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lastRenderedPageBreak/>
        <w:t xml:space="preserve">2.2.4. В случае не признания 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Pr="00291A1C">
        <w:rPr>
          <w:rFonts w:ascii="Times New Roman" w:hAnsi="Times New Roman"/>
          <w:sz w:val="24"/>
          <w:szCs w:val="24"/>
        </w:rPr>
        <w:t xml:space="preserve">а победителем </w:t>
      </w:r>
      <w:r w:rsidR="00561D07" w:rsidRPr="00291A1C">
        <w:rPr>
          <w:rFonts w:ascii="Times New Roman" w:hAnsi="Times New Roman"/>
          <w:sz w:val="24"/>
          <w:szCs w:val="24"/>
        </w:rPr>
        <w:t>торгов</w:t>
      </w:r>
      <w:r w:rsidRPr="00291A1C">
        <w:rPr>
          <w:rFonts w:ascii="Times New Roman" w:hAnsi="Times New Roman"/>
          <w:sz w:val="24"/>
          <w:szCs w:val="24"/>
        </w:rPr>
        <w:t xml:space="preserve"> вернуть задаток </w:t>
      </w:r>
      <w:r w:rsidR="00291A1C" w:rsidRPr="00291A1C">
        <w:rPr>
          <w:rFonts w:ascii="Times New Roman" w:hAnsi="Times New Roman"/>
          <w:sz w:val="24"/>
          <w:szCs w:val="24"/>
        </w:rPr>
        <w:t>в течении 5-ти рабочих дней</w:t>
      </w:r>
      <w:r w:rsidRPr="00291A1C">
        <w:rPr>
          <w:rFonts w:ascii="Times New Roman" w:hAnsi="Times New Roman"/>
          <w:sz w:val="24"/>
          <w:szCs w:val="24"/>
        </w:rPr>
        <w:t xml:space="preserve"> с даты подписания Организатором торгов протокола </w:t>
      </w:r>
      <w:r w:rsidR="009F02D5" w:rsidRPr="00291A1C">
        <w:rPr>
          <w:rFonts w:ascii="Times New Roman" w:hAnsi="Times New Roman"/>
          <w:sz w:val="24"/>
          <w:szCs w:val="24"/>
        </w:rPr>
        <w:t>о результатах проведения торгов</w:t>
      </w:r>
      <w:r w:rsidRPr="00291A1C">
        <w:rPr>
          <w:rFonts w:ascii="Times New Roman" w:hAnsi="Times New Roman"/>
          <w:sz w:val="24"/>
          <w:szCs w:val="24"/>
        </w:rPr>
        <w:t>.</w:t>
      </w:r>
    </w:p>
    <w:p w:rsidR="003D2CDF" w:rsidRPr="00291A1C" w:rsidRDefault="003D2CDF" w:rsidP="003D2CDF">
      <w:pPr>
        <w:ind w:firstLine="544"/>
        <w:jc w:val="both"/>
      </w:pPr>
      <w:r w:rsidRPr="00291A1C">
        <w:t xml:space="preserve">   2.2.5. </w:t>
      </w:r>
      <w:r w:rsidR="00BF0E59" w:rsidRPr="00291A1C">
        <w:t>В случае признания то</w:t>
      </w:r>
      <w:r w:rsidR="00CC1779">
        <w:t xml:space="preserve">ргов несостоявшимся по причине </w:t>
      </w:r>
      <w:r w:rsidR="00BF0E59" w:rsidRPr="00291A1C">
        <w:t xml:space="preserve">участия в </w:t>
      </w:r>
      <w:r w:rsidR="00BF0E59" w:rsidRPr="00CC1779">
        <w:t>открытых</w:t>
      </w:r>
      <w:r w:rsidR="00BF0E59" w:rsidRPr="00291A1C">
        <w:t xml:space="preserve"> торгах менее 2 (двух) участников, сумма внесенного </w:t>
      </w:r>
      <w:r w:rsidR="00BF0E59" w:rsidRPr="00291A1C">
        <w:rPr>
          <w:b/>
        </w:rPr>
        <w:t>Заявителем</w:t>
      </w:r>
      <w:r w:rsidR="00BF0E59" w:rsidRPr="00291A1C">
        <w:t xml:space="preserve"> задатка, перечисляется в течение 5 (пяти) </w:t>
      </w:r>
      <w:r w:rsidR="00291A1C" w:rsidRPr="00291A1C">
        <w:t>рабочих</w:t>
      </w:r>
      <w:r w:rsidR="00BF0E59" w:rsidRPr="00291A1C">
        <w:t xml:space="preserve"> дней на расчётный счет участнику торгов, за исключением случая, предусмотренного п. 3.5. настоящего Договора.</w:t>
      </w:r>
    </w:p>
    <w:p w:rsidR="007370A0" w:rsidRPr="00291A1C" w:rsidRDefault="007370A0" w:rsidP="007370A0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 xml:space="preserve">Возврат задатка 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Pr="00291A1C">
        <w:rPr>
          <w:rFonts w:ascii="Times New Roman" w:hAnsi="Times New Roman"/>
          <w:sz w:val="24"/>
          <w:szCs w:val="24"/>
        </w:rPr>
        <w:t>у осуществляется на счет, указанный в настоящем договоре</w:t>
      </w:r>
      <w:r w:rsidR="00255AD2" w:rsidRPr="00291A1C">
        <w:rPr>
          <w:rFonts w:ascii="Times New Roman" w:hAnsi="Times New Roman"/>
          <w:sz w:val="24"/>
          <w:szCs w:val="24"/>
        </w:rPr>
        <w:t xml:space="preserve">, либо на иной счет указанный 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="00255AD2" w:rsidRPr="00291A1C">
        <w:rPr>
          <w:rFonts w:ascii="Times New Roman" w:hAnsi="Times New Roman"/>
          <w:sz w:val="24"/>
          <w:szCs w:val="24"/>
        </w:rPr>
        <w:t>ом</w:t>
      </w:r>
      <w:r w:rsidRPr="00291A1C">
        <w:rPr>
          <w:rFonts w:ascii="Times New Roman" w:hAnsi="Times New Roman"/>
          <w:sz w:val="24"/>
          <w:szCs w:val="24"/>
        </w:rPr>
        <w:t>.</w:t>
      </w:r>
      <w:r w:rsidR="00712930" w:rsidRPr="00291A1C">
        <w:rPr>
          <w:rFonts w:ascii="Times New Roman" w:hAnsi="Times New Roman"/>
          <w:sz w:val="24"/>
          <w:szCs w:val="24"/>
        </w:rPr>
        <w:t xml:space="preserve"> </w:t>
      </w:r>
    </w:p>
    <w:p w:rsidR="006A0762" w:rsidRPr="00291A1C" w:rsidRDefault="006A0762">
      <w:pPr>
        <w:pStyle w:val="a5"/>
        <w:ind w:firstLine="709"/>
        <w:jc w:val="center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652745" w:rsidRPr="00291A1C" w:rsidRDefault="00652745" w:rsidP="00E829F2">
      <w:pPr>
        <w:autoSpaceDE w:val="0"/>
        <w:autoSpaceDN w:val="0"/>
        <w:adjustRightInd w:val="0"/>
        <w:jc w:val="center"/>
        <w:outlineLvl w:val="0"/>
      </w:pPr>
      <w:r w:rsidRPr="00291A1C">
        <w:t>3. СРОК ДЕЙСТВИЯ ДОГОВОРА</w:t>
      </w:r>
    </w:p>
    <w:p w:rsidR="00652745" w:rsidRPr="00291A1C" w:rsidRDefault="00652745" w:rsidP="00652745">
      <w:pPr>
        <w:autoSpaceDE w:val="0"/>
        <w:autoSpaceDN w:val="0"/>
        <w:adjustRightInd w:val="0"/>
        <w:ind w:firstLine="540"/>
        <w:jc w:val="both"/>
      </w:pPr>
    </w:p>
    <w:p w:rsidR="00652745" w:rsidRPr="00291A1C" w:rsidRDefault="00A725BB" w:rsidP="00652745">
      <w:pPr>
        <w:autoSpaceDE w:val="0"/>
        <w:autoSpaceDN w:val="0"/>
        <w:adjustRightInd w:val="0"/>
        <w:ind w:firstLine="540"/>
        <w:jc w:val="both"/>
      </w:pPr>
      <w:r>
        <w:t>3.1</w:t>
      </w:r>
      <w:r w:rsidR="00652745" w:rsidRPr="00291A1C">
        <w:t xml:space="preserve">. Настоящий договор вступает в силу с момента его подписания либо с момента перечисления </w:t>
      </w:r>
      <w:r w:rsidR="00E829F2">
        <w:t>Участник</w:t>
      </w:r>
      <w:r w:rsidR="00652745" w:rsidRPr="00291A1C">
        <w:t>ом денежных средств в размере, по реквизитам и с назначениям платежа, указанны</w:t>
      </w:r>
      <w:r w:rsidR="0006195D" w:rsidRPr="00291A1C">
        <w:t>ми в п. 1.1.</w:t>
      </w:r>
      <w:r w:rsidR="000F5EFA" w:rsidRPr="00291A1C">
        <w:t xml:space="preserve"> </w:t>
      </w:r>
      <w:r w:rsidR="00652745" w:rsidRPr="00291A1C">
        <w:t xml:space="preserve">настоящего Договора. </w:t>
      </w:r>
    </w:p>
    <w:p w:rsidR="00652745" w:rsidRPr="00291A1C" w:rsidRDefault="00652745" w:rsidP="00652745">
      <w:pPr>
        <w:autoSpaceDE w:val="0"/>
        <w:autoSpaceDN w:val="0"/>
        <w:adjustRightInd w:val="0"/>
        <w:ind w:firstLine="540"/>
        <w:jc w:val="both"/>
      </w:pPr>
      <w:r w:rsidRPr="00291A1C">
        <w:t>3.</w:t>
      </w:r>
      <w:r w:rsidR="00A725BB">
        <w:t>2</w:t>
      </w:r>
      <w:r w:rsidRPr="00291A1C">
        <w:t>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652745" w:rsidRPr="00291A1C" w:rsidRDefault="00652745" w:rsidP="00652745">
      <w:pPr>
        <w:autoSpaceDE w:val="0"/>
        <w:autoSpaceDN w:val="0"/>
        <w:adjustRightInd w:val="0"/>
        <w:ind w:firstLine="540"/>
        <w:jc w:val="both"/>
      </w:pPr>
    </w:p>
    <w:p w:rsidR="00652745" w:rsidRPr="00291A1C" w:rsidRDefault="00652745" w:rsidP="00E829F2">
      <w:pPr>
        <w:autoSpaceDE w:val="0"/>
        <w:autoSpaceDN w:val="0"/>
        <w:adjustRightInd w:val="0"/>
        <w:jc w:val="center"/>
        <w:outlineLvl w:val="0"/>
      </w:pPr>
      <w:r w:rsidRPr="00291A1C">
        <w:t>4. ЗАКЛЮЧИТЕЛЬНЫЕ ПОЛОЖЕНИЯ</w:t>
      </w:r>
    </w:p>
    <w:p w:rsidR="00652745" w:rsidRPr="00291A1C" w:rsidRDefault="00652745" w:rsidP="00652745">
      <w:pPr>
        <w:autoSpaceDE w:val="0"/>
        <w:autoSpaceDN w:val="0"/>
        <w:adjustRightInd w:val="0"/>
        <w:ind w:firstLine="540"/>
        <w:jc w:val="both"/>
      </w:pPr>
    </w:p>
    <w:p w:rsidR="00652745" w:rsidRPr="00291A1C" w:rsidRDefault="00652745" w:rsidP="00652745">
      <w:pPr>
        <w:autoSpaceDE w:val="0"/>
        <w:autoSpaceDN w:val="0"/>
        <w:adjustRightInd w:val="0"/>
        <w:ind w:firstLine="540"/>
        <w:jc w:val="both"/>
      </w:pPr>
      <w:r w:rsidRPr="00291A1C">
        <w:t xml:space="preserve">4.1. Споры, возникающие при </w:t>
      </w:r>
      <w:r w:rsidR="00070A6C" w:rsidRPr="00291A1C">
        <w:t>исполнении настоящего Договора</w:t>
      </w:r>
      <w:r w:rsidRPr="00291A1C">
        <w:t xml:space="preserve"> рассмат</w:t>
      </w:r>
      <w:r w:rsidR="00064B1C" w:rsidRPr="00291A1C">
        <w:t>риваются в Арбитражном суде города</w:t>
      </w:r>
      <w:r w:rsidR="009139E5" w:rsidRPr="00291A1C">
        <w:t xml:space="preserve"> Санкт-Петербурга и Ленинградской области</w:t>
      </w:r>
      <w:r w:rsidRPr="00291A1C">
        <w:t>.</w:t>
      </w:r>
      <w:r w:rsidR="00070A6C" w:rsidRPr="00291A1C">
        <w:t xml:space="preserve"> Претензионного порядка не предусмотрено</w:t>
      </w:r>
    </w:p>
    <w:p w:rsidR="00652745" w:rsidRPr="00291A1C" w:rsidRDefault="00652745" w:rsidP="00652745">
      <w:pPr>
        <w:autoSpaceDE w:val="0"/>
        <w:autoSpaceDN w:val="0"/>
        <w:adjustRightInd w:val="0"/>
        <w:ind w:firstLine="540"/>
        <w:jc w:val="both"/>
      </w:pPr>
      <w:r w:rsidRPr="00291A1C">
        <w:t>4.2. Во всем ином, что не предусмотрено настоящим договором, стороны руководствуются действующим законодательством РФ.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0762" w:rsidRDefault="006A0762" w:rsidP="00E829F2">
      <w:pPr>
        <w:pStyle w:val="a5"/>
        <w:jc w:val="center"/>
        <w:outlineLvl w:val="0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>5. АДРЕСА И РЕКВИЗИТЫ  СТОРОН</w:t>
      </w:r>
    </w:p>
    <w:p w:rsidR="00934514" w:rsidRDefault="00934514">
      <w:pPr>
        <w:pStyle w:val="a5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2"/>
        <w:gridCol w:w="4874"/>
      </w:tblGrid>
      <w:tr w:rsidR="00934514" w:rsidTr="00A725BB">
        <w:tc>
          <w:tcPr>
            <w:tcW w:w="5006" w:type="dxa"/>
            <w:shd w:val="clear" w:color="auto" w:fill="auto"/>
          </w:tcPr>
          <w:p w:rsidR="00934514" w:rsidRPr="00E829F2" w:rsidRDefault="00934514" w:rsidP="00934514">
            <w:pPr>
              <w:rPr>
                <w:b/>
                <w:sz w:val="22"/>
                <w:szCs w:val="22"/>
              </w:rPr>
            </w:pPr>
            <w:r w:rsidRPr="00E829F2">
              <w:rPr>
                <w:b/>
                <w:sz w:val="22"/>
                <w:szCs w:val="22"/>
              </w:rPr>
              <w:t>Организатор торгов:</w:t>
            </w:r>
          </w:p>
          <w:p w:rsidR="00A725BB" w:rsidRDefault="00A725BB" w:rsidP="00A725B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Финансовый управляющий гражданина </w:t>
            </w:r>
            <w:r w:rsidR="008A7A92">
              <w:rPr>
                <w:b/>
                <w:sz w:val="22"/>
                <w:szCs w:val="22"/>
              </w:rPr>
              <w:t>Исакова В.В.</w:t>
            </w:r>
            <w:r>
              <w:rPr>
                <w:b/>
                <w:sz w:val="22"/>
                <w:szCs w:val="22"/>
              </w:rPr>
              <w:t xml:space="preserve">  Николаева Н.Б.</w:t>
            </w:r>
          </w:p>
          <w:p w:rsidR="00A725BB" w:rsidRDefault="00A725BB" w:rsidP="00A725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Адрес: 193230, Санкт-Петербург, ул. Тельмана, д. 30. к. 2, кв. 88</w:t>
            </w:r>
            <w:bookmarkStart w:id="2" w:name="_GoBack"/>
            <w:bookmarkEnd w:id="2"/>
          </w:p>
          <w:p w:rsidR="00A725BB" w:rsidRDefault="00A725BB" w:rsidP="00A725BB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 xml:space="preserve"> ______________________ /Н.Б. Николаева/</w:t>
            </w:r>
          </w:p>
          <w:p w:rsidR="00934514" w:rsidRPr="00E829F2" w:rsidRDefault="00934514" w:rsidP="00934514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  <w:p w:rsidR="00934514" w:rsidRPr="00E829F2" w:rsidRDefault="00934514" w:rsidP="00E829F2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006" w:type="dxa"/>
            <w:shd w:val="clear" w:color="auto" w:fill="auto"/>
          </w:tcPr>
          <w:p w:rsidR="00934514" w:rsidRPr="00E829F2" w:rsidRDefault="00E829F2" w:rsidP="00E829F2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29F2"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</w:p>
        </w:tc>
      </w:tr>
    </w:tbl>
    <w:p w:rsidR="00934514" w:rsidRPr="00291A1C" w:rsidRDefault="00934514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6A0762" w:rsidRPr="00291A1C" w:rsidRDefault="006A0762" w:rsidP="009139E5">
      <w:pPr>
        <w:pStyle w:val="a5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6A0762" w:rsidRPr="00291A1C" w:rsidSect="00291A1C">
      <w:footerReference w:type="even" r:id="rId7"/>
      <w:footerReference w:type="default" r:id="rId8"/>
      <w:pgSz w:w="11906" w:h="16838"/>
      <w:pgMar w:top="709" w:right="850" w:bottom="426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656" w:rsidRDefault="00F43656">
      <w:r>
        <w:separator/>
      </w:r>
    </w:p>
  </w:endnote>
  <w:endnote w:type="continuationSeparator" w:id="0">
    <w:p w:rsidR="00F43656" w:rsidRDefault="00F43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E59" w:rsidRDefault="00BF0E59" w:rsidP="007370A0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F0E59" w:rsidRDefault="00BF0E59" w:rsidP="007370A0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E59" w:rsidRDefault="00BF0E59" w:rsidP="007370A0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A7A92">
      <w:rPr>
        <w:rStyle w:val="aa"/>
        <w:noProof/>
      </w:rPr>
      <w:t>2</w:t>
    </w:r>
    <w:r>
      <w:rPr>
        <w:rStyle w:val="aa"/>
      </w:rPr>
      <w:fldChar w:fldCharType="end"/>
    </w:r>
  </w:p>
  <w:p w:rsidR="00BF0E59" w:rsidRDefault="00BF0E59" w:rsidP="007370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656" w:rsidRDefault="00F43656">
      <w:r>
        <w:separator/>
      </w:r>
    </w:p>
  </w:footnote>
  <w:footnote w:type="continuationSeparator" w:id="0">
    <w:p w:rsidR="00F43656" w:rsidRDefault="00F43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251D8"/>
    <w:multiLevelType w:val="multilevel"/>
    <w:tmpl w:val="235A8AC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0700144"/>
    <w:multiLevelType w:val="hybridMultilevel"/>
    <w:tmpl w:val="8CF419AA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 w15:restartNumberingAfterBreak="0">
    <w:nsid w:val="35624077"/>
    <w:multiLevelType w:val="hybridMultilevel"/>
    <w:tmpl w:val="B37C3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01FCF"/>
    <w:multiLevelType w:val="hybridMultilevel"/>
    <w:tmpl w:val="04544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C6"/>
    <w:rsid w:val="00051033"/>
    <w:rsid w:val="0006195D"/>
    <w:rsid w:val="000644C8"/>
    <w:rsid w:val="00064B1C"/>
    <w:rsid w:val="00070A6C"/>
    <w:rsid w:val="000B57E8"/>
    <w:rsid w:val="000C3FCC"/>
    <w:rsid w:val="000C7274"/>
    <w:rsid w:val="000E029B"/>
    <w:rsid w:val="000E3A59"/>
    <w:rsid w:val="000F5EFA"/>
    <w:rsid w:val="00166B2F"/>
    <w:rsid w:val="0017163B"/>
    <w:rsid w:val="001915D2"/>
    <w:rsid w:val="00206A6A"/>
    <w:rsid w:val="002224AF"/>
    <w:rsid w:val="002458DA"/>
    <w:rsid w:val="00255AD2"/>
    <w:rsid w:val="00261C03"/>
    <w:rsid w:val="00274E5B"/>
    <w:rsid w:val="00291A1C"/>
    <w:rsid w:val="002E6A1A"/>
    <w:rsid w:val="003436D9"/>
    <w:rsid w:val="00346ED0"/>
    <w:rsid w:val="00365870"/>
    <w:rsid w:val="003D2CDF"/>
    <w:rsid w:val="003D428B"/>
    <w:rsid w:val="003F1F9E"/>
    <w:rsid w:val="003F2971"/>
    <w:rsid w:val="00401697"/>
    <w:rsid w:val="0045337E"/>
    <w:rsid w:val="00473563"/>
    <w:rsid w:val="00532C30"/>
    <w:rsid w:val="00544562"/>
    <w:rsid w:val="00561D07"/>
    <w:rsid w:val="00574BC6"/>
    <w:rsid w:val="00594FA6"/>
    <w:rsid w:val="00613D1B"/>
    <w:rsid w:val="00617A41"/>
    <w:rsid w:val="00632E37"/>
    <w:rsid w:val="00652745"/>
    <w:rsid w:val="00663215"/>
    <w:rsid w:val="00671D33"/>
    <w:rsid w:val="006A0762"/>
    <w:rsid w:val="00712930"/>
    <w:rsid w:val="0071445D"/>
    <w:rsid w:val="007370A0"/>
    <w:rsid w:val="007767EF"/>
    <w:rsid w:val="00796330"/>
    <w:rsid w:val="007B5925"/>
    <w:rsid w:val="007B75F8"/>
    <w:rsid w:val="007E6518"/>
    <w:rsid w:val="00801623"/>
    <w:rsid w:val="008569A3"/>
    <w:rsid w:val="008A7A92"/>
    <w:rsid w:val="008B4647"/>
    <w:rsid w:val="008B50F5"/>
    <w:rsid w:val="008B620F"/>
    <w:rsid w:val="008C03EB"/>
    <w:rsid w:val="008C1582"/>
    <w:rsid w:val="009139E5"/>
    <w:rsid w:val="00924E73"/>
    <w:rsid w:val="00934514"/>
    <w:rsid w:val="009667A8"/>
    <w:rsid w:val="009D458A"/>
    <w:rsid w:val="009D546D"/>
    <w:rsid w:val="009E2475"/>
    <w:rsid w:val="009F02D5"/>
    <w:rsid w:val="00A001AA"/>
    <w:rsid w:val="00A11846"/>
    <w:rsid w:val="00A664C2"/>
    <w:rsid w:val="00A725BB"/>
    <w:rsid w:val="00A96C42"/>
    <w:rsid w:val="00AE7FA1"/>
    <w:rsid w:val="00B229B2"/>
    <w:rsid w:val="00B34E88"/>
    <w:rsid w:val="00B6467C"/>
    <w:rsid w:val="00BA69ED"/>
    <w:rsid w:val="00BC1461"/>
    <w:rsid w:val="00BD66A4"/>
    <w:rsid w:val="00BE7209"/>
    <w:rsid w:val="00BF0E59"/>
    <w:rsid w:val="00C058B3"/>
    <w:rsid w:val="00C645DF"/>
    <w:rsid w:val="00CB03E1"/>
    <w:rsid w:val="00CB5D30"/>
    <w:rsid w:val="00CC1779"/>
    <w:rsid w:val="00D14BEF"/>
    <w:rsid w:val="00D169CD"/>
    <w:rsid w:val="00D51ED1"/>
    <w:rsid w:val="00D55AE3"/>
    <w:rsid w:val="00DA2818"/>
    <w:rsid w:val="00DF1328"/>
    <w:rsid w:val="00E06E04"/>
    <w:rsid w:val="00E829F2"/>
    <w:rsid w:val="00EB7AC2"/>
    <w:rsid w:val="00ED104D"/>
    <w:rsid w:val="00EE3146"/>
    <w:rsid w:val="00F43656"/>
    <w:rsid w:val="00F8420C"/>
    <w:rsid w:val="00F85D16"/>
    <w:rsid w:val="00FB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57081B2-07BF-4A1F-950E-A505D147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rsid w:val="00BC1461"/>
    <w:rPr>
      <w:sz w:val="24"/>
      <w:szCs w:val="24"/>
    </w:rPr>
  </w:style>
  <w:style w:type="paragraph" w:styleId="1">
    <w:name w:val="heading 1"/>
    <w:basedOn w:val="a"/>
    <w:next w:val="a"/>
    <w:qFormat/>
    <w:rsid w:val="00BC1461"/>
    <w:pPr>
      <w:keepNext/>
      <w:jc w:val="both"/>
      <w:outlineLvl w:val="0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064B1C"/>
    <w:pPr>
      <w:keepNext/>
      <w:keepLines/>
      <w:spacing w:before="20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1461"/>
    <w:pPr>
      <w:jc w:val="both"/>
    </w:pPr>
    <w:rPr>
      <w:sz w:val="22"/>
    </w:rPr>
  </w:style>
  <w:style w:type="paragraph" w:styleId="a4">
    <w:name w:val="Body Text Indent"/>
    <w:basedOn w:val="a"/>
    <w:rsid w:val="00BC1461"/>
    <w:pPr>
      <w:ind w:firstLine="180"/>
      <w:jc w:val="both"/>
    </w:pPr>
    <w:rPr>
      <w:sz w:val="22"/>
    </w:rPr>
  </w:style>
  <w:style w:type="paragraph" w:styleId="a5">
    <w:name w:val="Plain Text"/>
    <w:basedOn w:val="a"/>
    <w:link w:val="a6"/>
    <w:rsid w:val="00BC1461"/>
    <w:rPr>
      <w:rFonts w:ascii="Courier New" w:hAnsi="Courier New"/>
      <w:sz w:val="20"/>
      <w:szCs w:val="20"/>
    </w:rPr>
  </w:style>
  <w:style w:type="character" w:styleId="a7">
    <w:name w:val="Hyperlink"/>
    <w:rsid w:val="00051033"/>
    <w:rPr>
      <w:color w:val="0000FF"/>
      <w:u w:val="single"/>
    </w:rPr>
  </w:style>
  <w:style w:type="paragraph" w:styleId="a8">
    <w:name w:val="Balloon Text"/>
    <w:basedOn w:val="a"/>
    <w:semiHidden/>
    <w:rsid w:val="002458D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7370A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7370A0"/>
  </w:style>
  <w:style w:type="paragraph" w:customStyle="1" w:styleId="ab">
    <w:name w:val="Стиль"/>
    <w:rsid w:val="0006195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c">
    <w:name w:val="Цветовое выделение"/>
    <w:uiPriority w:val="99"/>
    <w:rsid w:val="0006195D"/>
    <w:rPr>
      <w:b/>
      <w:bCs/>
      <w:color w:val="000080"/>
      <w:sz w:val="20"/>
      <w:szCs w:val="20"/>
    </w:rPr>
  </w:style>
  <w:style w:type="character" w:customStyle="1" w:styleId="30">
    <w:name w:val="Заголовок 3 Знак"/>
    <w:link w:val="3"/>
    <w:rsid w:val="00064B1C"/>
    <w:rPr>
      <w:rFonts w:ascii="Cambria" w:eastAsia="MS Gothic" w:hAnsi="Cambria" w:cs="Times New Roman"/>
      <w:b/>
      <w:bCs/>
      <w:color w:val="4F81BD"/>
      <w:sz w:val="24"/>
      <w:szCs w:val="24"/>
    </w:rPr>
  </w:style>
  <w:style w:type="table" w:styleId="ad">
    <w:name w:val="Table Grid"/>
    <w:basedOn w:val="a1"/>
    <w:rsid w:val="00934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934514"/>
    <w:pPr>
      <w:spacing w:after="120"/>
    </w:pPr>
    <w:rPr>
      <w:sz w:val="17"/>
      <w:szCs w:val="17"/>
    </w:rPr>
  </w:style>
  <w:style w:type="paragraph" w:styleId="ae">
    <w:name w:val="Document Map"/>
    <w:basedOn w:val="a"/>
    <w:link w:val="af"/>
    <w:semiHidden/>
    <w:unhideWhenUsed/>
    <w:rsid w:val="00E829F2"/>
  </w:style>
  <w:style w:type="character" w:customStyle="1" w:styleId="af">
    <w:name w:val="Схема документа Знак"/>
    <w:link w:val="ae"/>
    <w:semiHidden/>
    <w:rsid w:val="00E829F2"/>
    <w:rPr>
      <w:sz w:val="24"/>
      <w:szCs w:val="24"/>
    </w:rPr>
  </w:style>
  <w:style w:type="character" w:customStyle="1" w:styleId="a6">
    <w:name w:val="Текст Знак"/>
    <w:link w:val="a5"/>
    <w:rsid w:val="00A725BB"/>
    <w:rPr>
      <w:rFonts w:ascii="Courier New" w:hAnsi="Courier New"/>
    </w:rPr>
  </w:style>
  <w:style w:type="character" w:customStyle="1" w:styleId="b-anket-form-stylingwrapper">
    <w:name w:val="b-anket-form-styling_wrapper"/>
    <w:rsid w:val="00A725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Hewlett-Packard Company</Company>
  <LinksUpToDate>false</LinksUpToDate>
  <CharactersWithSpaces>4763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user</dc:creator>
  <cp:keywords/>
  <cp:lastModifiedBy>Tiger</cp:lastModifiedBy>
  <cp:revision>2</cp:revision>
  <cp:lastPrinted>2017-12-05T13:25:00Z</cp:lastPrinted>
  <dcterms:created xsi:type="dcterms:W3CDTF">2018-06-17T10:26:00Z</dcterms:created>
  <dcterms:modified xsi:type="dcterms:W3CDTF">2018-06-17T10:26:00Z</dcterms:modified>
</cp:coreProperties>
</file>