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534DE8">
        <w:rPr>
          <w:rFonts w:ascii="Times New Roman" w:hAnsi="Times New Roman" w:cs="Times New Roman"/>
        </w:rPr>
        <w:t>восемнадцатого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922EBB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22EBB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АКЦИОНЕРНОГО ОБЩЕСТВА «НОВЫЙ БАЛАНС» (ОГРН 1163850057986 ИНН/КПП 3805729377/380501001, 665703, Иркутская область, город Братск, </w:t>
      </w:r>
      <w:proofErr w:type="spellStart"/>
      <w:r w:rsidRPr="00922EBB">
        <w:rPr>
          <w:rFonts w:ascii="Times New Roman" w:hAnsi="Times New Roman" w:cs="Times New Roman"/>
          <w:sz w:val="22"/>
          <w:szCs w:val="22"/>
        </w:rPr>
        <w:t>жилрайон</w:t>
      </w:r>
      <w:proofErr w:type="spellEnd"/>
      <w:r w:rsidRPr="00922EBB">
        <w:rPr>
          <w:rFonts w:ascii="Times New Roman" w:hAnsi="Times New Roman" w:cs="Times New Roman"/>
          <w:sz w:val="22"/>
          <w:szCs w:val="22"/>
        </w:rPr>
        <w:t xml:space="preserve"> Гидростроитель, П 23 01 09 05, корпус № 09, помещение 05) Деменчук Владислав Александрович, (ИНН 380401418203, СНИЛС 048-328-916-82, СОАУ «Континент» (СРО), 191023, г. Санкт-Петербург, а/я 67, ОГРН 1027804888704, ИНН 7810274570), действующий на основании решения Арбитражного суда Иркутской области по делу № А19-16579/2017  от 31.10.2017 года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3B3A79">
        <w:rPr>
          <w:bCs/>
          <w:sz w:val="22"/>
          <w:szCs w:val="22"/>
        </w:rPr>
        <w:t>1</w:t>
      </w:r>
      <w:r w:rsidR="00922EBB">
        <w:rPr>
          <w:bCs/>
          <w:sz w:val="22"/>
          <w:szCs w:val="22"/>
        </w:rPr>
        <w:t>5</w:t>
      </w:r>
      <w:r w:rsidR="003B3A79">
        <w:rPr>
          <w:bCs/>
          <w:sz w:val="22"/>
          <w:szCs w:val="22"/>
        </w:rPr>
        <w:t xml:space="preserve"> </w:t>
      </w:r>
      <w:r w:rsidR="00534DE8">
        <w:rPr>
          <w:bCs/>
          <w:sz w:val="22"/>
          <w:szCs w:val="22"/>
        </w:rPr>
        <w:t>июня 2018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922EBB">
        <w:rPr>
          <w:sz w:val="22"/>
          <w:szCs w:val="22"/>
        </w:rPr>
        <w:t>____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922EBB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2EBB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12</cp:revision>
  <dcterms:created xsi:type="dcterms:W3CDTF">2016-12-25T23:41:00Z</dcterms:created>
  <dcterms:modified xsi:type="dcterms:W3CDTF">2018-05-06T22:11:00Z</dcterms:modified>
</cp:coreProperties>
</file>