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BD3" w:rsidRPr="004D4053" w:rsidRDefault="00524BD3" w:rsidP="00524BD3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524BD3" w:rsidRPr="004D4053" w:rsidRDefault="00524BD3" w:rsidP="00524BD3">
      <w:pPr>
        <w:ind w:firstLine="426"/>
        <w:jc w:val="both"/>
        <w:rPr>
          <w:szCs w:val="24"/>
        </w:rPr>
      </w:pPr>
    </w:p>
    <w:p w:rsidR="00524BD3" w:rsidRDefault="00524BD3" w:rsidP="00524BD3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>
        <w:rPr>
          <w:szCs w:val="24"/>
        </w:rPr>
        <w:t xml:space="preserve">8 </w:t>
      </w:r>
      <w:r w:rsidRPr="004D4053">
        <w:rPr>
          <w:szCs w:val="24"/>
        </w:rPr>
        <w:t>г.</w:t>
      </w:r>
    </w:p>
    <w:p w:rsidR="00524BD3" w:rsidRDefault="00524BD3" w:rsidP="00524BD3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524BD3" w:rsidRDefault="00524BD3" w:rsidP="00524BD3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системы»,</w:t>
      </w:r>
      <w:r w:rsidRPr="004C7F9A">
        <w:rPr>
          <w:szCs w:val="22"/>
        </w:rPr>
        <w:t xml:space="preserve"> </w:t>
      </w:r>
      <w:r>
        <w:rPr>
          <w:szCs w:val="22"/>
        </w:rPr>
        <w:t xml:space="preserve">в лице Генерального директора </w:t>
      </w:r>
      <w:proofErr w:type="spellStart"/>
      <w:r>
        <w:rPr>
          <w:szCs w:val="22"/>
        </w:rPr>
        <w:t>Иваника</w:t>
      </w:r>
      <w:proofErr w:type="spellEnd"/>
      <w:r>
        <w:rPr>
          <w:szCs w:val="22"/>
        </w:rPr>
        <w:t xml:space="preserve"> Дмитрия Николаевича, действующего на основании Устава,  именуемое в дальнейшем «Организатор торгов», с одной стороны, и</w:t>
      </w:r>
    </w:p>
    <w:p w:rsidR="00524BD3" w:rsidRDefault="00524BD3" w:rsidP="00524BD3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>, именуемый в дальнейшем «Претендент», с другой стороны, руководствуясь Федеральным законом от 26.10.2002 № 127-ФЗ «О несостоятельности (банкротстве)», Приказом Минэкономразвития России № 495 от 23.07.2015, заключили настоящий Договор о нижеследующем:</w:t>
      </w:r>
    </w:p>
    <w:p w:rsidR="00524BD3" w:rsidRDefault="00524BD3" w:rsidP="00524BD3">
      <w:pPr>
        <w:jc w:val="both"/>
        <w:rPr>
          <w:szCs w:val="24"/>
        </w:rPr>
      </w:pPr>
    </w:p>
    <w:p w:rsidR="00524BD3" w:rsidRDefault="00524BD3" w:rsidP="00524BD3">
      <w:pPr>
        <w:pStyle w:val="a5"/>
        <w:numPr>
          <w:ilvl w:val="0"/>
          <w:numId w:val="3"/>
        </w:numPr>
        <w:jc w:val="center"/>
      </w:pPr>
      <w:r>
        <w:t>Предмет Договора</w:t>
      </w:r>
    </w:p>
    <w:p w:rsidR="00524BD3" w:rsidRPr="0004168B" w:rsidRDefault="00524BD3" w:rsidP="00524BD3">
      <w:pPr>
        <w:pStyle w:val="a5"/>
        <w:numPr>
          <w:ilvl w:val="1"/>
          <w:numId w:val="3"/>
        </w:numPr>
        <w:jc w:val="both"/>
        <w:rPr>
          <w:szCs w:val="24"/>
        </w:rPr>
      </w:pPr>
      <w:r>
        <w:t xml:space="preserve"> По настоящему Договору Претендент обязуется перечислить, а Организатор торгов </w:t>
      </w:r>
      <w:r w:rsidRPr="0004168B">
        <w:rPr>
          <w:szCs w:val="24"/>
        </w:rPr>
        <w:t xml:space="preserve">принять задаток в размере 20% (Двадцать процентов) от начальной цены Лота, что составляет _________ (________________________________) рублей __ копеек, для участия в торгах по реализации имущества должника </w:t>
      </w:r>
      <w:proofErr w:type="spellStart"/>
      <w:proofErr w:type="gramStart"/>
      <w:r w:rsidRPr="0004168B">
        <w:rPr>
          <w:szCs w:val="24"/>
        </w:rPr>
        <w:t>должника</w:t>
      </w:r>
      <w:proofErr w:type="spellEnd"/>
      <w:proofErr w:type="gramEnd"/>
      <w:r w:rsidRPr="0004168B">
        <w:rPr>
          <w:szCs w:val="24"/>
        </w:rPr>
        <w:t xml:space="preserve"> ООО «МУСОРОСОРТИРОВОЧНЫЕ КОМПЛЕКСЫ СЕВЕРО-ЗАПАДА»</w:t>
      </w:r>
      <w:r w:rsidR="00AD2016" w:rsidRPr="0004168B">
        <w:rPr>
          <w:szCs w:val="24"/>
        </w:rPr>
        <w:t xml:space="preserve"> ОГРН 1107847329314, ИНН 781082781, КПП 781001001</w:t>
      </w:r>
      <w:r w:rsidRPr="0004168B">
        <w:rPr>
          <w:szCs w:val="24"/>
        </w:rPr>
        <w:t>, а именно Лота № __ (</w:t>
      </w:r>
      <w:r w:rsidRPr="0004168B">
        <w:rPr>
          <w:i/>
          <w:szCs w:val="24"/>
        </w:rPr>
        <w:t>указать полное наименование Лота</w:t>
      </w:r>
      <w:r w:rsidRPr="0004168B">
        <w:rPr>
          <w:szCs w:val="24"/>
        </w:rPr>
        <w:t xml:space="preserve">), проводимых в форме аукциона открытого по составу участников с использованием </w:t>
      </w:r>
      <w:r w:rsidR="00194C0F">
        <w:rPr>
          <w:szCs w:val="24"/>
        </w:rPr>
        <w:t>закрытой</w:t>
      </w:r>
      <w:r w:rsidRPr="0004168B">
        <w:rPr>
          <w:szCs w:val="24"/>
        </w:rPr>
        <w:t xml:space="preserve"> форм</w:t>
      </w:r>
      <w:r w:rsidR="00194C0F">
        <w:rPr>
          <w:szCs w:val="24"/>
        </w:rPr>
        <w:t>ы</w:t>
      </w:r>
      <w:r w:rsidRPr="0004168B">
        <w:rPr>
          <w:szCs w:val="24"/>
        </w:rPr>
        <w:t xml:space="preserve"> представления предложений о цене на электронной площадке «Аукцион-центр» (</w:t>
      </w:r>
      <w:hyperlink r:id="rId6" w:history="1">
        <w:r w:rsidRPr="0004168B">
          <w:rPr>
            <w:rStyle w:val="a6"/>
            <w:szCs w:val="24"/>
            <w:lang w:val="en-US"/>
          </w:rPr>
          <w:t>http</w:t>
        </w:r>
        <w:r w:rsidRPr="0004168B">
          <w:rPr>
            <w:rStyle w:val="a6"/>
            <w:szCs w:val="24"/>
          </w:rPr>
          <w:t>://</w:t>
        </w:r>
        <w:proofErr w:type="spellStart"/>
        <w:r w:rsidRPr="0004168B">
          <w:rPr>
            <w:rStyle w:val="a6"/>
            <w:szCs w:val="24"/>
            <w:lang w:val="en-US"/>
          </w:rPr>
          <w:t>aukcioncenter</w:t>
        </w:r>
        <w:proofErr w:type="spellEnd"/>
        <w:r w:rsidRPr="0004168B">
          <w:rPr>
            <w:rStyle w:val="a6"/>
            <w:szCs w:val="24"/>
          </w:rPr>
          <w:t>.</w:t>
        </w:r>
        <w:proofErr w:type="spellStart"/>
        <w:r w:rsidRPr="0004168B">
          <w:rPr>
            <w:rStyle w:val="a6"/>
            <w:szCs w:val="24"/>
            <w:lang w:val="en-US"/>
          </w:rPr>
          <w:t>ru</w:t>
        </w:r>
        <w:proofErr w:type="spellEnd"/>
        <w:r w:rsidRPr="0004168B">
          <w:rPr>
            <w:rStyle w:val="a6"/>
            <w:szCs w:val="24"/>
          </w:rPr>
          <w:t>/</w:t>
        </w:r>
        <w:r w:rsidRPr="0004168B">
          <w:rPr>
            <w:rStyle w:val="a6"/>
            <w:szCs w:val="24"/>
            <w:lang w:val="en-US"/>
          </w:rPr>
          <w:t>index</w:t>
        </w:r>
        <w:r w:rsidRPr="0004168B">
          <w:rPr>
            <w:rStyle w:val="a6"/>
            <w:szCs w:val="24"/>
          </w:rPr>
          <w:t>.</w:t>
        </w:r>
        <w:r w:rsidRPr="0004168B">
          <w:rPr>
            <w:rStyle w:val="a6"/>
            <w:szCs w:val="24"/>
            <w:lang w:val="en-US"/>
          </w:rPr>
          <w:t>html</w:t>
        </w:r>
      </w:hyperlink>
      <w:r w:rsidRPr="0004168B">
        <w:rPr>
          <w:szCs w:val="24"/>
        </w:rPr>
        <w:t>).</w:t>
      </w:r>
    </w:p>
    <w:p w:rsidR="00524BD3" w:rsidRPr="0004168B" w:rsidRDefault="00524BD3" w:rsidP="00524BD3">
      <w:pPr>
        <w:pStyle w:val="a5"/>
        <w:numPr>
          <w:ilvl w:val="1"/>
          <w:numId w:val="3"/>
        </w:numPr>
        <w:jc w:val="both"/>
        <w:rPr>
          <w:szCs w:val="24"/>
        </w:rPr>
      </w:pPr>
      <w:r w:rsidRPr="0004168B">
        <w:rPr>
          <w:szCs w:val="24"/>
        </w:rPr>
        <w:t xml:space="preserve"> Оплата задатка производится в безналичном порядке на счет организатора по следующим реквизитам:</w:t>
      </w:r>
    </w:p>
    <w:p w:rsidR="00524BD3" w:rsidRPr="0004168B" w:rsidRDefault="00524BD3" w:rsidP="00524BD3">
      <w:pPr>
        <w:pStyle w:val="a5"/>
        <w:jc w:val="both"/>
        <w:rPr>
          <w:szCs w:val="24"/>
        </w:rPr>
      </w:pPr>
      <w:r w:rsidRPr="0004168B">
        <w:rPr>
          <w:szCs w:val="24"/>
        </w:rPr>
        <w:t xml:space="preserve">- </w:t>
      </w:r>
      <w:proofErr w:type="gramStart"/>
      <w:r w:rsidRPr="0004168B">
        <w:rPr>
          <w:szCs w:val="24"/>
        </w:rPr>
        <w:t>р</w:t>
      </w:r>
      <w:proofErr w:type="gramEnd"/>
      <w:r w:rsidRPr="0004168B">
        <w:rPr>
          <w:szCs w:val="24"/>
        </w:rPr>
        <w:t>/с 40702810420110002689 Банка ВТБ (ПАО) г. Новосибирск, к/с 30101810450040000719, БИК 045004719.</w:t>
      </w:r>
    </w:p>
    <w:p w:rsidR="00524BD3" w:rsidRPr="00E90020" w:rsidRDefault="00524BD3" w:rsidP="00524BD3">
      <w:pPr>
        <w:pStyle w:val="a5"/>
        <w:numPr>
          <w:ilvl w:val="1"/>
          <w:numId w:val="3"/>
        </w:numPr>
        <w:jc w:val="both"/>
      </w:pPr>
      <w:r w:rsidRPr="0004168B">
        <w:rPr>
          <w:szCs w:val="24"/>
        </w:rPr>
        <w:t xml:space="preserve"> Указанный задаток вносится Претендентом в качестве обеспечения обязатель</w:t>
      </w:r>
      <w:bookmarkStart w:id="0" w:name="_GoBack"/>
      <w:bookmarkEnd w:id="0"/>
      <w:r w:rsidRPr="0004168B">
        <w:rPr>
          <w:szCs w:val="24"/>
        </w:rPr>
        <w:t>ств по оплате имущества</w:t>
      </w:r>
      <w:r w:rsidRPr="0004168B">
        <w:rPr>
          <w:rStyle w:val="paragraph"/>
          <w:rFonts w:eastAsiaTheme="majorEastAsia"/>
          <w:szCs w:val="24"/>
        </w:rPr>
        <w:t>, приобретенного по ит</w:t>
      </w:r>
      <w:r w:rsidRPr="006803E5">
        <w:rPr>
          <w:rStyle w:val="paragraph"/>
          <w:rFonts w:eastAsiaTheme="majorEastAsia"/>
        </w:rPr>
        <w:t xml:space="preserve">огам проведенного аукциона, в случае признания Претендента победителем </w:t>
      </w:r>
      <w:r>
        <w:rPr>
          <w:rStyle w:val="paragraph"/>
          <w:rFonts w:eastAsiaTheme="majorEastAsia"/>
        </w:rPr>
        <w:t>торгов</w:t>
      </w:r>
      <w:r w:rsidRPr="006803E5">
        <w:rPr>
          <w:rStyle w:val="paragraph"/>
          <w:rFonts w:eastAsiaTheme="majorEastAsia"/>
        </w:rPr>
        <w:t>.</w:t>
      </w:r>
    </w:p>
    <w:p w:rsidR="00524BD3" w:rsidRPr="00434CC5" w:rsidRDefault="00524BD3" w:rsidP="00524BD3">
      <w:pPr>
        <w:pStyle w:val="a5"/>
        <w:jc w:val="both"/>
      </w:pPr>
    </w:p>
    <w:p w:rsidR="00524BD3" w:rsidRPr="00E90020" w:rsidRDefault="00524BD3" w:rsidP="00524BD3">
      <w:pPr>
        <w:pStyle w:val="a5"/>
        <w:numPr>
          <w:ilvl w:val="0"/>
          <w:numId w:val="3"/>
        </w:numPr>
        <w:jc w:val="center"/>
      </w:pPr>
      <w:r w:rsidRPr="00CD1C43">
        <w:t>Условия и сроки внесения задатков</w:t>
      </w:r>
    </w:p>
    <w:p w:rsidR="00524BD3" w:rsidRDefault="00524BD3" w:rsidP="00524BD3">
      <w:pPr>
        <w:pStyle w:val="a5"/>
        <w:numPr>
          <w:ilvl w:val="1"/>
          <w:numId w:val="3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524BD3" w:rsidRDefault="00524BD3" w:rsidP="00524BD3">
      <w:pPr>
        <w:pStyle w:val="a5"/>
        <w:numPr>
          <w:ilvl w:val="1"/>
          <w:numId w:val="3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24BD3" w:rsidRDefault="00524BD3" w:rsidP="00524BD3">
      <w:pPr>
        <w:pStyle w:val="a5"/>
        <w:numPr>
          <w:ilvl w:val="1"/>
          <w:numId w:val="3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524BD3" w:rsidRDefault="00524BD3" w:rsidP="00524BD3">
      <w:pPr>
        <w:pStyle w:val="a5"/>
        <w:numPr>
          <w:ilvl w:val="1"/>
          <w:numId w:val="3"/>
        </w:numPr>
        <w:jc w:val="both"/>
      </w:pPr>
      <w:r>
        <w:t xml:space="preserve">В случае признания Претендента Победителем торгов или </w:t>
      </w:r>
      <w:r w:rsidRPr="004604F9">
        <w:rPr>
          <w:rStyle w:val="paragraph"/>
          <w:rFonts w:eastAsiaTheme="majorEastAsia"/>
        </w:rPr>
        <w:t xml:space="preserve">заключения с ним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524BD3" w:rsidRDefault="00524BD3" w:rsidP="00524BD3">
      <w:pPr>
        <w:jc w:val="both"/>
      </w:pPr>
    </w:p>
    <w:p w:rsidR="00524BD3" w:rsidRDefault="00524BD3" w:rsidP="00524BD3">
      <w:pPr>
        <w:pStyle w:val="a7"/>
        <w:numPr>
          <w:ilvl w:val="0"/>
          <w:numId w:val="3"/>
        </w:numPr>
        <w:jc w:val="center"/>
      </w:pPr>
      <w:r>
        <w:t>Возврат задатков</w:t>
      </w:r>
    </w:p>
    <w:p w:rsidR="00524BD3" w:rsidRDefault="00524BD3" w:rsidP="00524BD3">
      <w:pPr>
        <w:pStyle w:val="a5"/>
        <w:numPr>
          <w:ilvl w:val="1"/>
          <w:numId w:val="3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524BD3" w:rsidRPr="00FA0AAC" w:rsidRDefault="00524BD3" w:rsidP="00524BD3">
      <w:pPr>
        <w:pStyle w:val="a5"/>
        <w:numPr>
          <w:ilvl w:val="2"/>
          <w:numId w:val="3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524BD3" w:rsidRDefault="00524BD3" w:rsidP="00524BD3">
      <w:pPr>
        <w:pStyle w:val="a5"/>
        <w:numPr>
          <w:ilvl w:val="2"/>
          <w:numId w:val="3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524BD3" w:rsidRDefault="00524BD3" w:rsidP="00524BD3">
      <w:pPr>
        <w:pStyle w:val="a5"/>
        <w:numPr>
          <w:ilvl w:val="2"/>
          <w:numId w:val="3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524BD3" w:rsidRPr="00FA0AAC" w:rsidRDefault="00524BD3" w:rsidP="00524BD3">
      <w:pPr>
        <w:pStyle w:val="a5"/>
        <w:numPr>
          <w:ilvl w:val="2"/>
          <w:numId w:val="3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524BD3" w:rsidRPr="00FA0AAC" w:rsidRDefault="00524BD3" w:rsidP="00524BD3">
      <w:pPr>
        <w:pStyle w:val="a5"/>
        <w:numPr>
          <w:ilvl w:val="2"/>
          <w:numId w:val="3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524BD3" w:rsidRDefault="00524BD3" w:rsidP="00524BD3">
      <w:pPr>
        <w:pStyle w:val="a7"/>
        <w:numPr>
          <w:ilvl w:val="1"/>
          <w:numId w:val="3"/>
        </w:numPr>
      </w:pPr>
      <w:r>
        <w:t xml:space="preserve"> Задаток Претенденту не возвращается в случаях:</w:t>
      </w:r>
    </w:p>
    <w:p w:rsidR="00524BD3" w:rsidRPr="006C4EED" w:rsidRDefault="00524BD3" w:rsidP="00524BD3">
      <w:pPr>
        <w:pStyle w:val="a7"/>
        <w:numPr>
          <w:ilvl w:val="2"/>
          <w:numId w:val="3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524BD3" w:rsidRPr="006C4EED" w:rsidRDefault="00524BD3" w:rsidP="00524BD3">
      <w:pPr>
        <w:pStyle w:val="a7"/>
        <w:numPr>
          <w:ilvl w:val="2"/>
          <w:numId w:val="3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524BD3" w:rsidRPr="000B0F09" w:rsidRDefault="00524BD3" w:rsidP="00524BD3">
      <w:pPr>
        <w:pStyle w:val="a7"/>
        <w:ind w:left="720"/>
      </w:pPr>
    </w:p>
    <w:p w:rsidR="00524BD3" w:rsidRDefault="00524BD3" w:rsidP="00524BD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524BD3" w:rsidRDefault="00524BD3" w:rsidP="00524BD3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524BD3" w:rsidRPr="008B4DA1" w:rsidRDefault="00524BD3" w:rsidP="00524BD3">
      <w:pPr>
        <w:pStyle w:val="ConsPlusNormal"/>
        <w:numPr>
          <w:ilvl w:val="1"/>
          <w:numId w:val="3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524BD3" w:rsidRPr="00573C9C" w:rsidRDefault="00524BD3" w:rsidP="00524B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24BD3" w:rsidRDefault="00524BD3" w:rsidP="00524BD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524BD3" w:rsidRDefault="00524BD3" w:rsidP="00524BD3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524BD3" w:rsidRDefault="00524BD3" w:rsidP="00524BD3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524BD3" w:rsidRDefault="00524BD3" w:rsidP="00524BD3">
      <w:pPr>
        <w:pStyle w:val="ConsPlusNormal"/>
        <w:ind w:left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24BD3" w:rsidRDefault="00524BD3" w:rsidP="00524BD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524BD3" w:rsidTr="00DB353C">
        <w:trPr>
          <w:trHeight w:val="726"/>
        </w:trPr>
        <w:tc>
          <w:tcPr>
            <w:tcW w:w="4642" w:type="dxa"/>
          </w:tcPr>
          <w:p w:rsidR="00524BD3" w:rsidRDefault="00524BD3" w:rsidP="00DB353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524BD3" w:rsidRDefault="00524BD3" w:rsidP="00DB353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524BD3" w:rsidRDefault="00524BD3" w:rsidP="00DB353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524BD3" w:rsidTr="00DB353C">
        <w:trPr>
          <w:trHeight w:val="4199"/>
        </w:trPr>
        <w:tc>
          <w:tcPr>
            <w:tcW w:w="4642" w:type="dxa"/>
          </w:tcPr>
          <w:p w:rsidR="00524BD3" w:rsidRPr="00680DAB" w:rsidRDefault="00524BD3" w:rsidP="00DB353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524BD3" w:rsidRPr="00680DAB" w:rsidRDefault="00524BD3" w:rsidP="00DB353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524BD3" w:rsidRPr="00680DAB" w:rsidRDefault="00524BD3" w:rsidP="00DB353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524BD3" w:rsidRPr="00680DAB" w:rsidRDefault="00524BD3" w:rsidP="00DB353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524BD3" w:rsidRPr="00680DAB" w:rsidRDefault="00524BD3" w:rsidP="00DB353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524BD3" w:rsidRPr="00680DAB" w:rsidRDefault="00524BD3" w:rsidP="00DB353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24BD3" w:rsidRPr="00CA38E5" w:rsidRDefault="00524BD3" w:rsidP="00DB353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Банка ВТБ (П</w:t>
            </w:r>
            <w:r w:rsidRPr="004357F4">
              <w:t>АО)</w:t>
            </w:r>
            <w:r>
              <w:t xml:space="preserve"> г. Новосибирск</w:t>
            </w:r>
          </w:p>
          <w:p w:rsidR="00524BD3" w:rsidRDefault="00524BD3" w:rsidP="00DB353C">
            <w:r>
              <w:t>БИК: 045004719</w:t>
            </w:r>
          </w:p>
          <w:p w:rsidR="00524BD3" w:rsidRDefault="00524BD3" w:rsidP="00DB353C">
            <w:r>
              <w:t>к/с: 30101810450040000719</w:t>
            </w:r>
          </w:p>
          <w:p w:rsidR="00524BD3" w:rsidRPr="00680DAB" w:rsidRDefault="00524BD3" w:rsidP="00DB353C">
            <w:pPr>
              <w:autoSpaceDE w:val="0"/>
              <w:autoSpaceDN w:val="0"/>
              <w:adjustRightInd w:val="0"/>
              <w:jc w:val="both"/>
            </w:pPr>
          </w:p>
          <w:p w:rsidR="00524BD3" w:rsidRPr="00680DAB" w:rsidRDefault="00524BD3" w:rsidP="00DB353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524BD3" w:rsidRPr="00680DAB" w:rsidRDefault="00524BD3" w:rsidP="00DB353C">
            <w:pPr>
              <w:autoSpaceDE w:val="0"/>
              <w:autoSpaceDN w:val="0"/>
              <w:adjustRightInd w:val="0"/>
              <w:jc w:val="both"/>
            </w:pPr>
          </w:p>
          <w:p w:rsidR="00524BD3" w:rsidRPr="00680DAB" w:rsidRDefault="00524BD3" w:rsidP="00DB353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524BD3" w:rsidRDefault="00524BD3" w:rsidP="00DB353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524BD3" w:rsidRDefault="00524BD3" w:rsidP="00DB353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4BD3" w:rsidRDefault="00524BD3" w:rsidP="00524BD3">
      <w:pPr>
        <w:pStyle w:val="ConsPlusNormal"/>
        <w:ind w:left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2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44D54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168B"/>
    <w:rsid w:val="00070A09"/>
    <w:rsid w:val="000B59C6"/>
    <w:rsid w:val="00130FD7"/>
    <w:rsid w:val="0013738E"/>
    <w:rsid w:val="001619C4"/>
    <w:rsid w:val="00165B96"/>
    <w:rsid w:val="00194C0F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3F0D16"/>
    <w:rsid w:val="00434CC5"/>
    <w:rsid w:val="004575D9"/>
    <w:rsid w:val="00457A24"/>
    <w:rsid w:val="00517AD2"/>
    <w:rsid w:val="00517F4C"/>
    <w:rsid w:val="00524BD3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AD2016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E3EE1"/>
    <w:rsid w:val="00CF5DE9"/>
    <w:rsid w:val="00D0279A"/>
    <w:rsid w:val="00D1156E"/>
    <w:rsid w:val="00D80994"/>
    <w:rsid w:val="00DB67B3"/>
    <w:rsid w:val="00DC1D98"/>
    <w:rsid w:val="00DD4ABA"/>
    <w:rsid w:val="00DF3DD2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0D40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2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96</cp:revision>
  <dcterms:created xsi:type="dcterms:W3CDTF">2013-10-01T05:51:00Z</dcterms:created>
  <dcterms:modified xsi:type="dcterms:W3CDTF">2018-04-06T09:45:00Z</dcterms:modified>
</cp:coreProperties>
</file>