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8720D">
        <w:rPr>
          <w:rFonts w:ascii="Times New Roman" w:hAnsi="Times New Roman" w:cs="Times New Roman"/>
          <w:sz w:val="24"/>
          <w:szCs w:val="24"/>
        </w:rPr>
        <w:t>Екатеринбург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</w:t>
      </w:r>
      <w:r w:rsidR="00400EAE" w:rsidRPr="00C034EB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400EAE" w:rsidRPr="00C034EB">
        <w:rPr>
          <w:rFonts w:ascii="Times New Roman" w:hAnsi="Times New Roman" w:cs="Times New Roman"/>
          <w:sz w:val="22"/>
          <w:szCs w:val="22"/>
        </w:rPr>
        <w:t>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7339CC">
        <w:rPr>
          <w:rFonts w:ascii="Times New Roman" w:hAnsi="Times New Roman" w:cs="Times New Roman"/>
          <w:sz w:val="22"/>
          <w:szCs w:val="22"/>
        </w:rPr>
        <w:t>8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896F1C" w:rsidRPr="00A13A15" w:rsidRDefault="008304CF" w:rsidP="00997C3B">
      <w:pPr>
        <w:pStyle w:val="31"/>
        <w:spacing w:line="240" w:lineRule="auto"/>
        <w:ind w:firstLine="680"/>
        <w:jc w:val="left"/>
        <w:rPr>
          <w:szCs w:val="24"/>
        </w:rPr>
      </w:pPr>
      <w:r w:rsidRPr="00997C3B">
        <w:rPr>
          <w:rFonts w:eastAsia="Calibri"/>
          <w:color w:val="auto"/>
          <w:szCs w:val="20"/>
        </w:rPr>
        <w:t>Конкурсный управляющий ООО «</w:t>
      </w:r>
      <w:r w:rsidR="007339CC">
        <w:rPr>
          <w:rFonts w:eastAsia="Calibri"/>
          <w:color w:val="auto"/>
          <w:szCs w:val="20"/>
        </w:rPr>
        <w:t>Новый план</w:t>
      </w:r>
      <w:r w:rsidR="00BA122C" w:rsidRPr="00997C3B">
        <w:rPr>
          <w:rFonts w:eastAsia="Calibri"/>
          <w:color w:val="auto"/>
          <w:szCs w:val="20"/>
        </w:rPr>
        <w:t xml:space="preserve">» </w:t>
      </w:r>
      <w:r w:rsidR="00F576E8" w:rsidRPr="00997C3B">
        <w:rPr>
          <w:rFonts w:eastAsia="Calibri"/>
          <w:color w:val="auto"/>
          <w:szCs w:val="20"/>
        </w:rPr>
        <w:t xml:space="preserve">Жукова Татьяна </w:t>
      </w:r>
      <w:proofErr w:type="spellStart"/>
      <w:r w:rsidR="00F576E8" w:rsidRPr="00997C3B">
        <w:rPr>
          <w:rFonts w:eastAsia="Calibri"/>
          <w:color w:val="auto"/>
          <w:szCs w:val="20"/>
        </w:rPr>
        <w:t>Владленовна</w:t>
      </w:r>
      <w:proofErr w:type="spellEnd"/>
      <w:r w:rsidR="0033302A" w:rsidRPr="00997C3B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 xml:space="preserve">действующий на основании </w:t>
      </w:r>
      <w:r w:rsidR="0013595F" w:rsidRPr="0013595F">
        <w:rPr>
          <w:rFonts w:eastAsia="Calibri"/>
          <w:color w:val="auto"/>
          <w:szCs w:val="20"/>
        </w:rPr>
        <w:t xml:space="preserve">Решения Арбитражного суда Свердловской области от 17.07.2017, определения Арбитражного суда Свердловской области от </w:t>
      </w:r>
      <w:proofErr w:type="gramStart"/>
      <w:r w:rsidR="0013595F" w:rsidRPr="0013595F">
        <w:rPr>
          <w:rFonts w:eastAsia="Calibri"/>
          <w:color w:val="auto"/>
          <w:szCs w:val="20"/>
        </w:rPr>
        <w:t>24.01.2018  по</w:t>
      </w:r>
      <w:proofErr w:type="gramEnd"/>
      <w:r w:rsidR="0013595F" w:rsidRPr="0013595F">
        <w:rPr>
          <w:rFonts w:eastAsia="Calibri"/>
          <w:color w:val="auto"/>
          <w:szCs w:val="20"/>
        </w:rPr>
        <w:t xml:space="preserve"> делу № А60-49269/2016</w:t>
      </w:r>
      <w:r w:rsidR="00344035" w:rsidRPr="00997C3B">
        <w:rPr>
          <w:rFonts w:eastAsia="Calibri"/>
          <w:color w:val="auto"/>
          <w:szCs w:val="20"/>
        </w:rPr>
        <w:t>, именуемый в дальнейшем</w:t>
      </w:r>
      <w:r w:rsidR="00344035" w:rsidRPr="00A13A15">
        <w:rPr>
          <w:szCs w:val="24"/>
        </w:rPr>
        <w:t xml:space="preserve"> </w:t>
      </w:r>
      <w:r w:rsidR="00A66813" w:rsidRPr="00A13A15">
        <w:rPr>
          <w:szCs w:val="24"/>
        </w:rPr>
        <w:t>Организатор тор</w:t>
      </w:r>
      <w:r w:rsidR="00344035" w:rsidRPr="00A13A15">
        <w:rPr>
          <w:szCs w:val="24"/>
        </w:rPr>
        <w:t>гов</w:t>
      </w:r>
      <w:r w:rsidR="00A61976" w:rsidRPr="00A13A15">
        <w:rPr>
          <w:szCs w:val="24"/>
        </w:rPr>
        <w:t>, с одной стороны и</w:t>
      </w:r>
      <w:r w:rsidR="00896F1C" w:rsidRPr="00A13A15">
        <w:rPr>
          <w:szCs w:val="24"/>
        </w:rPr>
        <w:t xml:space="preserve"> </w:t>
      </w:r>
      <w:r w:rsidR="00A61976"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____________________________</w:t>
      </w:r>
      <w:r w:rsidR="00A61976"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торгов принять задаток в размере </w:t>
      </w:r>
      <w:r w:rsidR="005940A5">
        <w:t>20</w:t>
      </w:r>
      <w:r w:rsidRPr="00C034EB">
        <w:t>% (</w:t>
      </w:r>
      <w:r w:rsidR="005940A5">
        <w:t>двадцать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 xml:space="preserve">по реализации </w:t>
      </w:r>
      <w:r w:rsidR="00997C3B">
        <w:t>прав требования ООО «</w:t>
      </w:r>
      <w:r w:rsidR="007339CC">
        <w:t>Новый план</w:t>
      </w:r>
      <w:r w:rsidR="00997C3B">
        <w:t>»</w:t>
      </w:r>
      <w:r w:rsidRPr="00C034EB">
        <w:t>, а именно Лота № __ (</w:t>
      </w:r>
      <w:r w:rsidRPr="00C034EB">
        <w:rPr>
          <w:i/>
        </w:rPr>
        <w:t>указать полное</w:t>
      </w:r>
      <w:r w:rsidRPr="00C034EB">
        <w:rPr>
          <w:i/>
          <w:szCs w:val="22"/>
        </w:rPr>
        <w:t xml:space="preserve"> наименование Лота</w:t>
      </w:r>
      <w:r w:rsidRPr="00C034EB">
        <w:t>), проводимых в форме аукциона открытого по составу участников с использованием открытой формой представления п</w:t>
      </w:r>
      <w:r w:rsidR="00344035">
        <w:t>редложений о цене на ЭТП</w:t>
      </w:r>
      <w:r w:rsidRPr="00C034EB">
        <w:t xml:space="preserve"> «Аукцион-центр»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настоящего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</w:t>
      </w:r>
      <w:bookmarkStart w:id="0" w:name="_GoBack"/>
      <w:bookmarkEnd w:id="0"/>
      <w:r w:rsidR="00344035">
        <w:rPr>
          <w:szCs w:val="24"/>
        </w:rPr>
        <w:t>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Заявителя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997C3B">
        <w:t>«___</w:t>
      </w:r>
      <w:proofErr w:type="gramStart"/>
      <w:r w:rsidR="00997C3B">
        <w:t>_»_</w:t>
      </w:r>
      <w:proofErr w:type="gramEnd"/>
      <w:r w:rsidR="00997C3B">
        <w:t>___________</w:t>
      </w:r>
      <w:r w:rsidR="007339CC">
        <w:t xml:space="preserve"> 2018</w:t>
      </w:r>
      <w:r w:rsidR="00BA122C">
        <w:t xml:space="preserve"> года</w:t>
      </w:r>
      <w:r w:rsidRPr="00C034EB">
        <w:t xml:space="preserve"> в размере, указанном в п. 1.1., на расчетный счет </w:t>
      </w:r>
      <w:r w:rsidR="00C034EB" w:rsidRPr="00C034EB">
        <w:t xml:space="preserve">для внесения задатков </w:t>
      </w:r>
      <w:r w:rsidRPr="00C034EB">
        <w:t xml:space="preserve">оператора ЭТП «Аукцион-центр» по следующим реквизитам: </w:t>
      </w:r>
    </w:p>
    <w:p w:rsidR="00792EF9" w:rsidRPr="00F203CA" w:rsidRDefault="00896F1C" w:rsidP="00BA122C">
      <w:pPr>
        <w:ind w:left="360"/>
        <w:rPr>
          <w:b/>
        </w:rPr>
      </w:pPr>
      <w:r w:rsidRPr="00F203CA">
        <w:rPr>
          <w:b/>
        </w:rPr>
        <w:t>Получатель: ООО «</w:t>
      </w:r>
      <w:r w:rsidR="00792EF9" w:rsidRPr="00F203CA">
        <w:rPr>
          <w:b/>
        </w:rPr>
        <w:t>ИКГ</w:t>
      </w:r>
      <w:r w:rsidRPr="00F203CA">
        <w:rPr>
          <w:b/>
        </w:rPr>
        <w:t>», ИНН: 3811105176, КПП: 381101001</w:t>
      </w:r>
      <w:r w:rsidR="00792EF9" w:rsidRPr="00F203CA">
        <w:rPr>
          <w:b/>
        </w:rPr>
        <w:br/>
        <w:t>БАНК ПОЛУЧАТЕЛЯ: ББР Банк (АО) г. Москва</w:t>
      </w:r>
      <w:r w:rsidR="00792EF9" w:rsidRPr="00F203CA">
        <w:rPr>
          <w:b/>
        </w:rPr>
        <w:br/>
        <w:t>БИК: 044525769; К/С: 30101810745250000769</w:t>
      </w:r>
      <w:r w:rsidR="00792EF9" w:rsidRPr="00F203CA">
        <w:rPr>
          <w:b/>
        </w:rPr>
        <w:br/>
        <w:t>РАСЧЕТНЫЙ СЧЕТ ПОЛУЧАТЕЛЯ: 40702810900000002900</w:t>
      </w:r>
      <w:r w:rsidR="00792EF9" w:rsidRPr="00F203CA">
        <w:rPr>
          <w:b/>
        </w:rPr>
        <w:br/>
      </w:r>
      <w:r w:rsidR="00792EF9" w:rsidRPr="00F203CA">
        <w:rPr>
          <w:b/>
          <w:i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проведения торгов платежный документ  с отметкой банка об исполнении.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Договора,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задатка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протокола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банковским реквизитам, указанным в настоящем Договоре,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законодательством;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lastRenderedPageBreak/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t xml:space="preserve">признания торгов несостоявшимися;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F203CA" w:rsidRPr="00F203CA" w:rsidRDefault="00792EF9" w:rsidP="007339CC">
            <w:pPr>
              <w:pStyle w:val="a3"/>
              <w:rPr>
                <w:szCs w:val="22"/>
              </w:rPr>
            </w:pPr>
            <w:r w:rsidRPr="00F203CA">
              <w:rPr>
                <w:noProof/>
                <w:color w:val="000000"/>
                <w:sz w:val="24"/>
              </w:rPr>
              <w:t xml:space="preserve">Конкурсный управляющий </w:t>
            </w:r>
            <w:r w:rsidR="00F203CA" w:rsidRPr="00F203CA">
              <w:rPr>
                <w:noProof/>
                <w:color w:val="000000"/>
                <w:sz w:val="24"/>
              </w:rPr>
              <w:t>ООО «</w:t>
            </w:r>
            <w:r w:rsidR="007339CC">
              <w:rPr>
                <w:noProof/>
                <w:color w:val="000000"/>
                <w:sz w:val="24"/>
              </w:rPr>
              <w:t>Новый план</w:t>
            </w:r>
            <w:r w:rsidRPr="00F203CA">
              <w:rPr>
                <w:noProof/>
                <w:color w:val="000000"/>
                <w:sz w:val="24"/>
              </w:rPr>
              <w:t>»</w:t>
            </w:r>
            <w:r w:rsidR="007339CC">
              <w:rPr>
                <w:noProof/>
                <w:color w:val="000000"/>
                <w:sz w:val="24"/>
              </w:rPr>
              <w:t xml:space="preserve"> </w:t>
            </w:r>
            <w:r w:rsidR="007339CC" w:rsidRPr="007339CC">
              <w:rPr>
                <w:noProof/>
              </w:rPr>
              <w:t>ОГРН 1106659001294, ИНН 6659200330; адрес: 620050, Свердловская обл., г.Екатеринбург, ул.Билимбаевская, 7, 245</w:t>
            </w:r>
            <w:r w:rsidR="00F203CA" w:rsidRPr="00F203CA">
              <w:rPr>
                <w:szCs w:val="22"/>
              </w:rPr>
              <w:t>,</w:t>
            </w:r>
          </w:p>
          <w:p w:rsidR="007339CC" w:rsidRDefault="007339CC" w:rsidP="00792EF9">
            <w:pPr>
              <w:jc w:val="both"/>
              <w:rPr>
                <w:noProof/>
              </w:rPr>
            </w:pPr>
          </w:p>
          <w:p w:rsidR="007339CC" w:rsidRPr="007339CC" w:rsidRDefault="007339CC" w:rsidP="007339CC">
            <w:pPr>
              <w:jc w:val="both"/>
              <w:rPr>
                <w:noProof/>
              </w:rPr>
            </w:pPr>
            <w:r w:rsidRPr="007339CC">
              <w:rPr>
                <w:noProof/>
              </w:rPr>
              <w:t>расчетный счет №   40702810</w:t>
            </w:r>
            <w:r>
              <w:rPr>
                <w:noProof/>
              </w:rPr>
              <w:t>4</w:t>
            </w:r>
            <w:r w:rsidRPr="007339CC">
              <w:rPr>
                <w:noProof/>
              </w:rPr>
              <w:t xml:space="preserve">02000005640,  в Филиале Губернский ПАО Банка «ФК Открытие» ИНН 7706092528, </w:t>
            </w:r>
          </w:p>
          <w:p w:rsidR="007339CC" w:rsidRPr="007339CC" w:rsidRDefault="007339CC" w:rsidP="007339CC">
            <w:pPr>
              <w:jc w:val="both"/>
              <w:rPr>
                <w:noProof/>
              </w:rPr>
            </w:pPr>
            <w:r w:rsidRPr="007339CC">
              <w:rPr>
                <w:noProof/>
              </w:rPr>
              <w:t>БИК 046577426, КПП 667143001</w:t>
            </w:r>
          </w:p>
          <w:p w:rsidR="00792EF9" w:rsidRPr="00F203CA" w:rsidRDefault="00792EF9" w:rsidP="00EC3B9D">
            <w:pPr>
              <w:rPr>
                <w:sz w:val="22"/>
                <w:szCs w:val="22"/>
              </w:rPr>
            </w:pPr>
          </w:p>
          <w:p w:rsidR="00A61976" w:rsidRPr="00F203CA" w:rsidRDefault="00A61976" w:rsidP="00792EF9">
            <w:pPr>
              <w:pStyle w:val="a3"/>
              <w:rPr>
                <w:szCs w:val="19"/>
              </w:rPr>
            </w:pPr>
          </w:p>
          <w:p w:rsidR="00792EF9" w:rsidRPr="00F203CA" w:rsidRDefault="00792EF9" w:rsidP="00792EF9">
            <w:pPr>
              <w:pStyle w:val="a3"/>
              <w:rPr>
                <w:szCs w:val="19"/>
              </w:rPr>
            </w:pP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AD4FB6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997C3B">
              <w:rPr>
                <w:b/>
                <w:bCs/>
                <w:i w:val="0"/>
                <w:szCs w:val="19"/>
              </w:rPr>
              <w:t>Жукова Т.В</w:t>
            </w:r>
            <w:r w:rsidR="00344035">
              <w:rPr>
                <w:b/>
                <w:bCs/>
                <w:i w:val="0"/>
                <w:szCs w:val="19"/>
              </w:rPr>
              <w:t>.</w:t>
            </w:r>
          </w:p>
          <w:p w:rsidR="00A61976" w:rsidRPr="00C034EB" w:rsidRDefault="00A61976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 w15:restartNumberingAfterBreak="0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 w15:restartNumberingAfterBreak="0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2D2"/>
    <w:rsid w:val="000047C1"/>
    <w:rsid w:val="00017C9D"/>
    <w:rsid w:val="00064CA6"/>
    <w:rsid w:val="000B1B18"/>
    <w:rsid w:val="000F02D2"/>
    <w:rsid w:val="00123BBD"/>
    <w:rsid w:val="0013595F"/>
    <w:rsid w:val="00165686"/>
    <w:rsid w:val="001C1D78"/>
    <w:rsid w:val="001F039D"/>
    <w:rsid w:val="00271F23"/>
    <w:rsid w:val="002B6A02"/>
    <w:rsid w:val="002C5388"/>
    <w:rsid w:val="0030181F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B55"/>
    <w:rsid w:val="004E7D9F"/>
    <w:rsid w:val="00502820"/>
    <w:rsid w:val="00585F1A"/>
    <w:rsid w:val="005940A5"/>
    <w:rsid w:val="00595D82"/>
    <w:rsid w:val="005B37B1"/>
    <w:rsid w:val="005E23B7"/>
    <w:rsid w:val="00663BD1"/>
    <w:rsid w:val="0068720D"/>
    <w:rsid w:val="00717C01"/>
    <w:rsid w:val="007339CC"/>
    <w:rsid w:val="00752B24"/>
    <w:rsid w:val="00767D8C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2608F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C728E"/>
    <w:rsid w:val="00BD5AA3"/>
    <w:rsid w:val="00C034EB"/>
    <w:rsid w:val="00C06EAC"/>
    <w:rsid w:val="00C1552D"/>
    <w:rsid w:val="00C3556D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E6D44"/>
    <w:rsid w:val="00F203CA"/>
    <w:rsid w:val="00F576E8"/>
    <w:rsid w:val="00FC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839EA"/>
  <w15:docId w15:val="{9EBD0796-8A44-4A66-88DE-129D2DD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Татьяна Жукова</cp:lastModifiedBy>
  <cp:revision>5</cp:revision>
  <cp:lastPrinted>2007-09-04T03:32:00Z</cp:lastPrinted>
  <dcterms:created xsi:type="dcterms:W3CDTF">2018-02-14T10:42:00Z</dcterms:created>
  <dcterms:modified xsi:type="dcterms:W3CDTF">2018-02-14T11:09:00Z</dcterms:modified>
</cp:coreProperties>
</file>