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B34A39">
        <w:rPr>
          <w:rFonts w:ascii="Times New Roman" w:hAnsi="Times New Roman" w:cs="Times New Roman"/>
          <w:sz w:val="22"/>
          <w:szCs w:val="22"/>
        </w:rPr>
        <w:t>Улан-Удэ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3C6DFD" w:rsidRPr="004E7C78">
        <w:rPr>
          <w:b/>
          <w:sz w:val="24"/>
          <w:szCs w:val="24"/>
        </w:rPr>
        <w:t>Бадмаева Александра Алексеевича</w:t>
      </w:r>
      <w:r w:rsidR="003C6DFD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sz w:val="24"/>
          <w:szCs w:val="24"/>
        </w:rPr>
        <w:t>(</w:t>
      </w:r>
      <w:r w:rsidR="003C6DFD" w:rsidRPr="003C6DFD">
        <w:rPr>
          <w:sz w:val="24"/>
          <w:szCs w:val="24"/>
        </w:rPr>
        <w:t xml:space="preserve">23.02.1985 г.р., место рождения: пос. </w:t>
      </w:r>
      <w:proofErr w:type="spellStart"/>
      <w:r w:rsidR="003C6DFD" w:rsidRPr="003C6DFD">
        <w:rPr>
          <w:sz w:val="24"/>
          <w:szCs w:val="24"/>
        </w:rPr>
        <w:t>Таксимо</w:t>
      </w:r>
      <w:proofErr w:type="spellEnd"/>
      <w:r w:rsidR="003C6DFD" w:rsidRPr="003C6DFD">
        <w:rPr>
          <w:sz w:val="24"/>
          <w:szCs w:val="24"/>
        </w:rPr>
        <w:t xml:space="preserve"> </w:t>
      </w:r>
      <w:proofErr w:type="spellStart"/>
      <w:r w:rsidR="003C6DFD" w:rsidRPr="003C6DFD">
        <w:rPr>
          <w:sz w:val="24"/>
          <w:szCs w:val="24"/>
        </w:rPr>
        <w:t>Баунтовского</w:t>
      </w:r>
      <w:proofErr w:type="spellEnd"/>
      <w:r w:rsidR="003C6DFD" w:rsidRPr="003C6DFD">
        <w:rPr>
          <w:sz w:val="24"/>
          <w:szCs w:val="24"/>
        </w:rPr>
        <w:t xml:space="preserve"> района Республики Бурятия, ИНН 031300470128, СНИЛС 114-904-406 32, адрес: 671560, Республика Бурятия, </w:t>
      </w:r>
      <w:proofErr w:type="spellStart"/>
      <w:r w:rsidR="003C6DFD" w:rsidRPr="003C6DFD">
        <w:rPr>
          <w:sz w:val="24"/>
          <w:szCs w:val="24"/>
        </w:rPr>
        <w:t>Муйский</w:t>
      </w:r>
      <w:proofErr w:type="spellEnd"/>
      <w:r w:rsidR="003C6DFD" w:rsidRPr="003C6DFD">
        <w:rPr>
          <w:sz w:val="24"/>
          <w:szCs w:val="24"/>
        </w:rPr>
        <w:t xml:space="preserve"> район, пос. </w:t>
      </w:r>
      <w:proofErr w:type="spellStart"/>
      <w:r w:rsidR="003C6DFD" w:rsidRPr="003C6DFD">
        <w:rPr>
          <w:sz w:val="24"/>
          <w:szCs w:val="24"/>
        </w:rPr>
        <w:t>Таксимо</w:t>
      </w:r>
      <w:proofErr w:type="spellEnd"/>
      <w:r w:rsidR="003C6DFD" w:rsidRPr="003C6DFD">
        <w:rPr>
          <w:sz w:val="24"/>
          <w:szCs w:val="24"/>
        </w:rPr>
        <w:t>, ул. Белорусская, 11-50</w:t>
      </w:r>
      <w:r>
        <w:rPr>
          <w:sz w:val="24"/>
          <w:szCs w:val="24"/>
        </w:rPr>
        <w:t xml:space="preserve">)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3C6DFD">
        <w:rPr>
          <w:sz w:val="24"/>
          <w:szCs w:val="24"/>
        </w:rPr>
        <w:t>Определения</w:t>
      </w:r>
      <w:r>
        <w:rPr>
          <w:sz w:val="24"/>
          <w:szCs w:val="24"/>
        </w:rPr>
        <w:t xml:space="preserve"> Арбитражного суда </w:t>
      </w:r>
      <w:r w:rsidR="003C6DFD">
        <w:rPr>
          <w:sz w:val="24"/>
          <w:szCs w:val="24"/>
        </w:rPr>
        <w:t>Республики Бурятия</w:t>
      </w:r>
      <w:r>
        <w:rPr>
          <w:sz w:val="24"/>
          <w:szCs w:val="24"/>
        </w:rPr>
        <w:t xml:space="preserve"> по делу  № А</w:t>
      </w:r>
      <w:r w:rsidR="003C6DFD">
        <w:rPr>
          <w:sz w:val="24"/>
          <w:szCs w:val="24"/>
        </w:rPr>
        <w:t>10</w:t>
      </w:r>
      <w:r>
        <w:rPr>
          <w:sz w:val="24"/>
          <w:szCs w:val="24"/>
        </w:rPr>
        <w:t>-</w:t>
      </w:r>
      <w:r w:rsidR="003C6DFD">
        <w:rPr>
          <w:sz w:val="24"/>
          <w:szCs w:val="24"/>
        </w:rPr>
        <w:t>3290</w:t>
      </w:r>
      <w:r>
        <w:rPr>
          <w:sz w:val="24"/>
          <w:szCs w:val="24"/>
        </w:rPr>
        <w:t xml:space="preserve">/2016 от </w:t>
      </w:r>
      <w:r w:rsidR="003C6DFD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3C6DFD">
        <w:rPr>
          <w:sz w:val="24"/>
          <w:szCs w:val="24"/>
        </w:rPr>
        <w:t>02</w:t>
      </w:r>
      <w:r>
        <w:rPr>
          <w:sz w:val="24"/>
          <w:szCs w:val="24"/>
        </w:rPr>
        <w:t>.201</w:t>
      </w:r>
      <w:r w:rsidR="003C6DFD">
        <w:rPr>
          <w:sz w:val="24"/>
          <w:szCs w:val="24"/>
        </w:rPr>
        <w:t>8</w:t>
      </w:r>
      <w:r>
        <w:rPr>
          <w:sz w:val="24"/>
          <w:szCs w:val="24"/>
        </w:rPr>
        <w:t xml:space="preserve"> г.,  именуемый в дальнейшем «</w:t>
      </w:r>
      <w:r w:rsidRPr="00611296"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C6DFD">
        <w:rPr>
          <w:sz w:val="24"/>
          <w:szCs w:val="24"/>
        </w:rPr>
        <w:t>Бадмаеву А.А.</w:t>
      </w:r>
      <w:r>
        <w:rPr>
          <w:bCs/>
          <w:sz w:val="24"/>
          <w:szCs w:val="24"/>
        </w:rPr>
        <w:t xml:space="preserve"> </w:t>
      </w:r>
    </w:p>
    <w:p w:rsidR="003230CD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3C6DFD" w:rsidRPr="003C6DFD">
        <w:rPr>
          <w:sz w:val="24"/>
          <w:szCs w:val="24"/>
        </w:rPr>
        <w:t xml:space="preserve">Жилой дом, расположенный по адресу: Республика Бурятия, г. Улан-Удэ, </w:t>
      </w:r>
      <w:proofErr w:type="spellStart"/>
      <w:r w:rsidR="003C6DFD" w:rsidRPr="003C6DFD">
        <w:rPr>
          <w:sz w:val="24"/>
          <w:szCs w:val="24"/>
        </w:rPr>
        <w:t>мкр</w:t>
      </w:r>
      <w:proofErr w:type="spellEnd"/>
      <w:r w:rsidR="003C6DFD" w:rsidRPr="003C6DFD">
        <w:rPr>
          <w:sz w:val="24"/>
          <w:szCs w:val="24"/>
        </w:rPr>
        <w:t>.</w:t>
      </w:r>
      <w:r w:rsidR="003C6DFD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 xml:space="preserve">Тепличный, </w:t>
      </w:r>
      <w:proofErr w:type="spellStart"/>
      <w:r w:rsidR="003C6DFD" w:rsidRPr="003C6DFD">
        <w:rPr>
          <w:sz w:val="24"/>
          <w:szCs w:val="24"/>
        </w:rPr>
        <w:t>кв</w:t>
      </w:r>
      <w:proofErr w:type="spellEnd"/>
      <w:r w:rsidR="003C6DFD" w:rsidRPr="003C6DFD">
        <w:rPr>
          <w:sz w:val="24"/>
          <w:szCs w:val="24"/>
        </w:rPr>
        <w:t>-л 22, д.21, кадастровый номер: 03:24:034630:45; Земельный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участок, расположенный по адресу: Республика Бурятия, г. Улан-Удэ,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примерно в 543 м. по направлению на восток от ориентира жилой дом,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расположенного за пределами участка, адрес ориентира: ул. Речная, д.43,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кад</w:t>
      </w:r>
      <w:r w:rsidR="00B34A39">
        <w:rPr>
          <w:sz w:val="24"/>
          <w:szCs w:val="24"/>
        </w:rPr>
        <w:t>астровый номер: 03:24:034630:33</w:t>
      </w:r>
      <w:r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>
        <w:t xml:space="preserve">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C51CF9">
        <w:rPr>
          <w:b/>
          <w:szCs w:val="24"/>
        </w:rPr>
        <w:t>1</w:t>
      </w:r>
      <w:r w:rsidR="003230CD">
        <w:rPr>
          <w:b/>
          <w:szCs w:val="24"/>
        </w:rPr>
        <w:t> </w:t>
      </w:r>
      <w:r>
        <w:rPr>
          <w:b/>
          <w:szCs w:val="24"/>
        </w:rPr>
        <w:t>553</w:t>
      </w:r>
      <w:r w:rsidR="009A0607">
        <w:rPr>
          <w:b/>
          <w:szCs w:val="24"/>
        </w:rPr>
        <w:t> </w:t>
      </w:r>
      <w:r>
        <w:rPr>
          <w:b/>
          <w:szCs w:val="24"/>
        </w:rPr>
        <w:t>400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C51CF9" w:rsidRPr="00C51CF9">
        <w:rPr>
          <w:bCs/>
          <w:sz w:val="22"/>
          <w:szCs w:val="22"/>
        </w:rPr>
        <w:t xml:space="preserve">Один миллион </w:t>
      </w:r>
      <w:r>
        <w:rPr>
          <w:bCs/>
          <w:sz w:val="22"/>
          <w:szCs w:val="22"/>
        </w:rPr>
        <w:t>пятьсот</w:t>
      </w:r>
      <w:r w:rsidR="00C51CF9" w:rsidRPr="00C51CF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пятьдесят</w:t>
      </w:r>
      <w:r w:rsidR="00C51CF9" w:rsidRPr="00C51CF9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три</w:t>
      </w:r>
      <w:r w:rsidR="00C51CF9" w:rsidRPr="00C51CF9">
        <w:rPr>
          <w:bCs/>
          <w:sz w:val="22"/>
          <w:szCs w:val="22"/>
        </w:rPr>
        <w:t xml:space="preserve"> тысяч</w:t>
      </w:r>
      <w:r>
        <w:rPr>
          <w:bCs/>
          <w:sz w:val="22"/>
          <w:szCs w:val="22"/>
        </w:rPr>
        <w:t>и четыреста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A2980">
        <w:rPr>
          <w:szCs w:val="24"/>
        </w:rPr>
        <w:t>155</w:t>
      </w:r>
      <w:r>
        <w:rPr>
          <w:szCs w:val="24"/>
        </w:rPr>
        <w:t> </w:t>
      </w:r>
      <w:r w:rsidR="00FA2980">
        <w:rPr>
          <w:szCs w:val="24"/>
        </w:rPr>
        <w:t>340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C51CF9">
        <w:rPr>
          <w:szCs w:val="24"/>
        </w:rPr>
        <w:t xml:space="preserve">сто </w:t>
      </w:r>
      <w:r w:rsidR="00FA2980">
        <w:rPr>
          <w:szCs w:val="24"/>
        </w:rPr>
        <w:t>пятьдесят</w:t>
      </w:r>
      <w:r w:rsidR="00C51CF9">
        <w:rPr>
          <w:szCs w:val="24"/>
        </w:rPr>
        <w:t xml:space="preserve"> </w:t>
      </w:r>
      <w:r w:rsidR="00FA2980">
        <w:rPr>
          <w:szCs w:val="24"/>
        </w:rPr>
        <w:t>пять</w:t>
      </w:r>
      <w:r w:rsidR="00C51CF9">
        <w:rPr>
          <w:szCs w:val="24"/>
        </w:rPr>
        <w:t xml:space="preserve"> </w:t>
      </w:r>
      <w:r w:rsidR="00FA2980">
        <w:rPr>
          <w:szCs w:val="24"/>
        </w:rPr>
        <w:t>тысяч триста</w:t>
      </w:r>
      <w:r w:rsidR="00C51CF9">
        <w:rPr>
          <w:szCs w:val="24"/>
        </w:rPr>
        <w:t xml:space="preserve"> </w:t>
      </w:r>
      <w:r w:rsidR="00FA2980">
        <w:rPr>
          <w:szCs w:val="24"/>
        </w:rPr>
        <w:t>сорок</w:t>
      </w:r>
      <w:r w:rsidRPr="00914375">
        <w:rPr>
          <w:color w:val="000000"/>
          <w:szCs w:val="24"/>
        </w:rPr>
        <w:t xml:space="preserve">) </w:t>
      </w:r>
      <w:r w:rsidRPr="00914375">
        <w:rPr>
          <w:szCs w:val="24"/>
        </w:rPr>
        <w:t>рублей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получатель </w:t>
      </w:r>
      <w:r w:rsidR="005150D6">
        <w:rPr>
          <w:szCs w:val="24"/>
        </w:rPr>
        <w:t>Бадмаев Александр Алексеевич</w:t>
      </w:r>
      <w:r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42307810</w:t>
      </w:r>
      <w:r w:rsidR="005150D6">
        <w:rPr>
          <w:szCs w:val="24"/>
        </w:rPr>
        <w:t>018352426764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Бадмаев Александр Алексеевич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>ИНН 031300470128, СНИЛС 114-904-406 32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 xml:space="preserve">адрес: 671560, Республика Бурятия, </w:t>
            </w:r>
            <w:proofErr w:type="spellStart"/>
            <w:r w:rsidRPr="003C6DFD">
              <w:rPr>
                <w:sz w:val="24"/>
                <w:szCs w:val="24"/>
              </w:rPr>
              <w:t>Муйский</w:t>
            </w:r>
            <w:proofErr w:type="spellEnd"/>
            <w:r w:rsidRPr="003C6DFD">
              <w:rPr>
                <w:sz w:val="24"/>
                <w:szCs w:val="24"/>
              </w:rPr>
              <w:t xml:space="preserve"> район, пос. </w:t>
            </w:r>
            <w:proofErr w:type="spellStart"/>
            <w:r w:rsidRPr="003C6DFD">
              <w:rPr>
                <w:sz w:val="24"/>
                <w:szCs w:val="24"/>
              </w:rPr>
              <w:t>Таксимо</w:t>
            </w:r>
            <w:proofErr w:type="spellEnd"/>
            <w:r w:rsidRPr="003C6DFD">
              <w:rPr>
                <w:sz w:val="24"/>
                <w:szCs w:val="24"/>
              </w:rPr>
              <w:t>, ул. Белорусская, 11-50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B34A39" w:rsidP="006A7AA5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>
              <w:rPr>
                <w:szCs w:val="24"/>
              </w:rPr>
              <w:t>кор</w:t>
            </w:r>
            <w:proofErr w:type="spellEnd"/>
            <w:r>
              <w:rPr>
                <w:szCs w:val="24"/>
              </w:rPr>
              <w:t>/счет 30101810900000000607, р/счет 42307810018352426764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Улан-Удэ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Бадмаева Александра Алексеевича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(23.02.1985 г.р., место рождения: пос.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Таксимо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Баунтовского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Бурятия, ИНН 031300470128, СНИЛС 114-904-406 32, адрес: 671560, Республика Бурятия,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Муйский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пос.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Таксимо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, ул. Белорусская, 11-50)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Определения Арбитражного суда Республики Бурятия по делу  № А10-3290/2016 от 12.02.2018 г.,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7A171E" w:rsidP="00B34A39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 xml:space="preserve">Жилой дом, расположенный по адресу: Республика Бурятия, г. Улан-Удэ, </w:t>
      </w:r>
      <w:proofErr w:type="spellStart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мкр</w:t>
      </w:r>
      <w:proofErr w:type="spellEnd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Тепл</w:t>
      </w:r>
      <w:bookmarkStart w:id="0" w:name="_GoBack"/>
      <w:bookmarkEnd w:id="0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 xml:space="preserve">ичный, </w:t>
      </w:r>
      <w:proofErr w:type="spellStart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кв</w:t>
      </w:r>
      <w:proofErr w:type="spellEnd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-л 22, д.21, кадастровый номер: 03:24:034630:45; Земельный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участок, расположенный по адресу: Республика Бурятия, г. Улан-Удэ,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примерно в 543 м. по направлению на восток от ориентира жилой дом,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расположенного за пределами участка, адрес ориентира: ул. Речная, д.43,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кад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астровый номер: 03:24:034630:33.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Бадмаев Александр Алексеевич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>ИНН 031300470128, СНИЛС 114-904-406 32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 xml:space="preserve">адрес: 671560, Республика Бурятия, </w:t>
            </w:r>
            <w:proofErr w:type="spellStart"/>
            <w:r w:rsidRPr="003C6DFD">
              <w:rPr>
                <w:sz w:val="24"/>
                <w:szCs w:val="24"/>
              </w:rPr>
              <w:t>Муйский</w:t>
            </w:r>
            <w:proofErr w:type="spellEnd"/>
            <w:r w:rsidRPr="003C6DFD">
              <w:rPr>
                <w:sz w:val="24"/>
                <w:szCs w:val="24"/>
              </w:rPr>
              <w:t xml:space="preserve"> район, пос. </w:t>
            </w:r>
            <w:proofErr w:type="spellStart"/>
            <w:r w:rsidRPr="003C6DFD">
              <w:rPr>
                <w:sz w:val="24"/>
                <w:szCs w:val="24"/>
              </w:rPr>
              <w:t>Таксимо</w:t>
            </w:r>
            <w:proofErr w:type="spellEnd"/>
            <w:r w:rsidRPr="003C6DFD">
              <w:rPr>
                <w:sz w:val="24"/>
                <w:szCs w:val="24"/>
              </w:rPr>
              <w:t>, ул. Белорусская, 11-50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B34A39" w:rsidP="006A7AA5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>
              <w:rPr>
                <w:szCs w:val="24"/>
              </w:rPr>
              <w:t>кор</w:t>
            </w:r>
            <w:proofErr w:type="spellEnd"/>
            <w:r>
              <w:rPr>
                <w:szCs w:val="24"/>
              </w:rPr>
              <w:t>/счет 30101810900000000607, р/счет 42307810018352426764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3C6DFD"/>
    <w:rsid w:val="00453738"/>
    <w:rsid w:val="004A615D"/>
    <w:rsid w:val="004E7C78"/>
    <w:rsid w:val="005150D6"/>
    <w:rsid w:val="00611296"/>
    <w:rsid w:val="00753D78"/>
    <w:rsid w:val="007A171E"/>
    <w:rsid w:val="0080722B"/>
    <w:rsid w:val="008643BD"/>
    <w:rsid w:val="00867AED"/>
    <w:rsid w:val="00914375"/>
    <w:rsid w:val="009A0607"/>
    <w:rsid w:val="00B34A39"/>
    <w:rsid w:val="00C51CF9"/>
    <w:rsid w:val="00D42330"/>
    <w:rsid w:val="00D76848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21</cp:revision>
  <dcterms:created xsi:type="dcterms:W3CDTF">2018-02-26T01:20:00Z</dcterms:created>
  <dcterms:modified xsi:type="dcterms:W3CDTF">2018-03-21T16:00:00Z</dcterms:modified>
</cp:coreProperties>
</file>