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F09" w:rsidRPr="00E32F09" w:rsidRDefault="00E32F09" w:rsidP="00A32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ДОГОВОР</w:t>
      </w:r>
    </w:p>
    <w:p w:rsidR="00E32F09" w:rsidRPr="00E32F09" w:rsidRDefault="00E32F09" w:rsidP="00A32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купли-продажи навалочного судна «Золото Колымы», основных средств и товарно-материальных ценностей, находящихся на нем</w:t>
      </w: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г. Владивосток</w:t>
      </w:r>
      <w:r w:rsidRPr="00E32F09">
        <w:rPr>
          <w:rFonts w:ascii="Times New Roman" w:hAnsi="Times New Roman"/>
          <w:sz w:val="24"/>
          <w:szCs w:val="24"/>
        </w:rPr>
        <w:tab/>
      </w:r>
      <w:r w:rsidRPr="00E32F09">
        <w:rPr>
          <w:rFonts w:ascii="Times New Roman" w:hAnsi="Times New Roman"/>
          <w:sz w:val="24"/>
          <w:szCs w:val="24"/>
        </w:rPr>
        <w:tab/>
      </w:r>
      <w:r w:rsidRPr="00E32F09">
        <w:rPr>
          <w:rFonts w:ascii="Times New Roman" w:hAnsi="Times New Roman"/>
          <w:sz w:val="24"/>
          <w:szCs w:val="24"/>
        </w:rPr>
        <w:tab/>
      </w:r>
      <w:r w:rsidRPr="00E32F09">
        <w:rPr>
          <w:rFonts w:ascii="Times New Roman" w:hAnsi="Times New Roman"/>
          <w:sz w:val="24"/>
          <w:szCs w:val="24"/>
        </w:rPr>
        <w:tab/>
      </w:r>
      <w:r w:rsidRPr="00E32F09">
        <w:rPr>
          <w:rFonts w:ascii="Times New Roman" w:hAnsi="Times New Roman"/>
          <w:sz w:val="24"/>
          <w:szCs w:val="24"/>
        </w:rPr>
        <w:tab/>
        <w:t xml:space="preserve">       </w:t>
      </w:r>
      <w:r w:rsidRPr="00E32F09">
        <w:rPr>
          <w:rFonts w:ascii="Times New Roman" w:hAnsi="Times New Roman"/>
          <w:sz w:val="24"/>
          <w:szCs w:val="24"/>
        </w:rPr>
        <w:tab/>
        <w:t xml:space="preserve">           </w:t>
      </w:r>
      <w:r w:rsidRPr="00E32F09">
        <w:rPr>
          <w:rFonts w:ascii="Times New Roman" w:hAnsi="Times New Roman"/>
          <w:sz w:val="24"/>
          <w:szCs w:val="24"/>
        </w:rPr>
        <w:tab/>
      </w:r>
      <w:r w:rsidR="00A9040E">
        <w:rPr>
          <w:rFonts w:ascii="Times New Roman" w:hAnsi="Times New Roman"/>
          <w:sz w:val="24"/>
          <w:szCs w:val="24"/>
        </w:rPr>
        <w:t xml:space="preserve">              </w:t>
      </w:r>
      <w:r w:rsidRPr="00E32F09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E32F09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E32F09">
        <w:rPr>
          <w:rFonts w:ascii="Times New Roman" w:hAnsi="Times New Roman"/>
          <w:sz w:val="24"/>
          <w:szCs w:val="24"/>
        </w:rPr>
        <w:t>___»_________ 2018 г.</w:t>
      </w: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E32F0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«Северо-восточное морское пароходство</w:t>
      </w:r>
      <w:r w:rsidRPr="00E32F09">
        <w:rPr>
          <w:rFonts w:ascii="Times New Roman" w:hAnsi="Times New Roman"/>
          <w:sz w:val="24"/>
          <w:szCs w:val="24"/>
        </w:rPr>
        <w:t xml:space="preserve">» в лице конкурсного управляющего Гладкова Игоря Владимировича, действующего на основании решения Арбитражного суда Приморского края от 10.10.2017 г. по делу № 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А51-4287/2017</w:t>
      </w:r>
      <w:r w:rsidRPr="00E32F09">
        <w:rPr>
          <w:rFonts w:ascii="Times New Roman" w:hAnsi="Times New Roman"/>
          <w:sz w:val="24"/>
          <w:szCs w:val="24"/>
        </w:rPr>
        <w:t xml:space="preserve">, именуемое в дальнейшем «Продавец», с одной стороны, и _______________________________________________________________________ в лице _______________________________________________________________________________, действующего на основании _________________, именуемое в дальнейшем «Покупатель», с другой стороны, в дальнейшем, при совместном упоминании, именуемые «Стороны», </w:t>
      </w:r>
      <w:r w:rsidRPr="00E32F09">
        <w:rPr>
          <w:rFonts w:ascii="Times New Roman" w:hAnsi="Times New Roman"/>
          <w:color w:val="000000"/>
          <w:sz w:val="24"/>
          <w:szCs w:val="24"/>
        </w:rPr>
        <w:t xml:space="preserve">на основании ___________________________________, </w:t>
      </w:r>
      <w:r w:rsidRPr="00E32F09">
        <w:rPr>
          <w:rFonts w:ascii="Times New Roman" w:hAnsi="Times New Roman"/>
          <w:sz w:val="24"/>
          <w:szCs w:val="24"/>
        </w:rPr>
        <w:t>заключили настоящий Договор купли-продажи судна (далее по тексту - «Договор») о нижеследующем:</w:t>
      </w:r>
    </w:p>
    <w:p w:rsidR="00E32F09" w:rsidRPr="00E32F09" w:rsidRDefault="00E32F09" w:rsidP="00E32F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32F09" w:rsidRPr="00E32F09" w:rsidRDefault="00E32F09" w:rsidP="00E32F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1.1.</w:t>
      </w:r>
      <w:r w:rsidRPr="00E32F09">
        <w:rPr>
          <w:rFonts w:ascii="Times New Roman" w:hAnsi="Times New Roman"/>
          <w:sz w:val="24"/>
          <w:szCs w:val="24"/>
        </w:rPr>
        <w:t xml:space="preserve"> По настоящему Договору Продавец обязуется передать в собственность Покупателя, а Покупатель обязуется принять и оплатить в соответствии с условиями настоящего Договора навалочное судно «Золото Колымы» (далее по тексту Договора именуемое «Судно») в состоянии «как есть, где есть» на момент принятия Судна Покупателем, т.е. с естественным износом, без обязательств и гарантий Продавца в отношении технического состояния, годности к использованию по назначению и комплектности Судна. </w:t>
      </w:r>
    </w:p>
    <w:p w:rsidR="00E32F09" w:rsidRPr="00E32F09" w:rsidRDefault="00E32F09" w:rsidP="008E70EF">
      <w:pPr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Судно передается Покупателю на плаву в безопасном и согласованном Сторонами месте по Акту приема-передачи, подписанному уполномоченными представителями Сторон.</w:t>
      </w:r>
    </w:p>
    <w:p w:rsidR="00E32F09" w:rsidRPr="00E32F09" w:rsidRDefault="00E32F09" w:rsidP="008E70EF">
      <w:pPr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Оборудование, имущество, инвентарь, снабжение, запасные части и иные товарно-материальные ценности, обеспечивающее мореходное состояние Судна включаются в предмет настоящего договора, передаются Покупателю одновременно с передачей Судна согласно п. 1.1 Договора по Акту приема-передачи и перечислены в приложении №1 к настоящему Договору.</w:t>
      </w:r>
    </w:p>
    <w:p w:rsidR="00E32F09" w:rsidRPr="00E32F09" w:rsidRDefault="00E32F09" w:rsidP="008E70EF">
      <w:pPr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Судно принадлежит Продавцу на праве собственности, что подтверждается Свидетельством о праве собственности на судно свидетельство о праве собственности MP-IV № 0005379 от 21.12.2012г. и имеет следующие технические характеристики: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навалочное судно «Золото Колымы», 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идентификационный номер ИМО 8212099, 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порт регистрации Находка, 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Pr="00E32F09">
        <w:rPr>
          <w:rFonts w:ascii="Times New Roman" w:hAnsi="Times New Roman"/>
          <w:sz w:val="24"/>
          <w:szCs w:val="24"/>
        </w:rPr>
        <w:t>позывной сигнал УДЫИ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главный материал корпуса сталь, 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число и мощность машин </w:t>
      </w:r>
      <w:r w:rsidRPr="00E32F09">
        <w:rPr>
          <w:rFonts w:ascii="Times New Roman" w:hAnsi="Times New Roman"/>
          <w:sz w:val="24"/>
          <w:szCs w:val="24"/>
        </w:rPr>
        <w:t>одна 8131 кВт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главные </w:t>
      </w:r>
      <w:proofErr w:type="spellStart"/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размерения</w:t>
      </w:r>
      <w:proofErr w:type="spellEnd"/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Мерительному свидетельству, выданному Российским Морским регистром судоходства п. Владивосток 18.12.2012 г. за № 12.00197.170, длина 178,70, ширина 22,80, высота борта 14,60, вместимость чистая 11 303,00, 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прежнее название судна Фритаун.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32F09" w:rsidRPr="00E32F09" w:rsidRDefault="00E32F09" w:rsidP="008E70EF">
      <w:pPr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 xml:space="preserve">Продавец подтверждает, что Судно находится под обременением в соответствии с </w:t>
      </w:r>
      <w:r w:rsidRPr="00E32F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Договорами об ипотеке (залоге недвижимости) </w:t>
      </w:r>
      <w:r w:rsidRPr="00E32F09">
        <w:rPr>
          <w:rFonts w:ascii="Times New Roman" w:hAnsi="Times New Roman"/>
          <w:sz w:val="24"/>
          <w:szCs w:val="24"/>
        </w:rPr>
        <w:t>№ ДИ-702750/2014/00002 от 27.03.2014 г. № ДИ4-702750/2014/00021 от 16.03.2016 г., № ДИ4-ЦУ-702750/2014/00042 от 16.03.2016 г.</w:t>
      </w:r>
      <w:r w:rsidRPr="00E32F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заключенными между Залогодержателем (Банком) и Продавцом (Залогодателем).</w:t>
      </w:r>
    </w:p>
    <w:p w:rsidR="00E32F09" w:rsidRPr="00E32F09" w:rsidRDefault="00E32F09" w:rsidP="008E70EF">
      <w:pPr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eastAsia="Times New Roman" w:hAnsi="Times New Roman"/>
          <w:sz w:val="24"/>
          <w:szCs w:val="24"/>
        </w:rPr>
        <w:t xml:space="preserve">В соответствии с п.п.4 п.1 ст. 352 Гражданского кодекса РФ, ст. 18.1 ФЗ «О несостоятельности (банкротстве)» от 26.10.2002г. № 127-ФЗ залог прекращается в случае реализации </w:t>
      </w:r>
      <w:r w:rsidRPr="00E32F09">
        <w:rPr>
          <w:rFonts w:ascii="Times New Roman" w:eastAsia="Times New Roman" w:hAnsi="Times New Roman"/>
          <w:color w:val="000000"/>
          <w:sz w:val="24"/>
          <w:szCs w:val="24"/>
        </w:rPr>
        <w:t xml:space="preserve">(продажи) заложенного имущества в целях удовлетворения требований залогодержателя в порядке, установленном законом. В случае, если для погашения записи об ипотеке Судна орган, осуществляющий государственную регистрацию, потребует предоставления 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совместного заявления залогодержателя и залогодателя о прекращении залога, </w:t>
      </w:r>
      <w:r w:rsidRPr="00E32F09">
        <w:rPr>
          <w:rFonts w:ascii="Times New Roman" w:eastAsia="Times New Roman" w:hAnsi="Times New Roman"/>
          <w:color w:val="000000"/>
          <w:sz w:val="24"/>
          <w:szCs w:val="24"/>
        </w:rPr>
        <w:t>Продавец обязуется предпринять все зависящие от него действия для получения у залогодержателя документов, подтверждающих прекращение залога (ипотеки) Судна в связи с его продажей на торгах, и совершения совместно с залогодержателем действий, направленных на погашение записи о залоге Судна в регистрирующем органе в срок не позднее трех календарных дней с момента предъявления такого требования регистрирующим органом.</w:t>
      </w:r>
    </w:p>
    <w:p w:rsidR="00E32F09" w:rsidRPr="00E32F09" w:rsidRDefault="00E32F09" w:rsidP="008E70EF">
      <w:pPr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Продавец подтверждает и гарантирует, что он имеет все необходимые разрешения для продажи Судна.</w:t>
      </w:r>
    </w:p>
    <w:p w:rsidR="00E32F09" w:rsidRPr="00E32F09" w:rsidRDefault="00E32F09" w:rsidP="00E32F09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E32F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>2. ЦЕНА ДОГОВОРА И ПОРЯДОК РАСЧЕТОВ</w:t>
      </w:r>
    </w:p>
    <w:p w:rsidR="00E32F09" w:rsidRPr="00E32F09" w:rsidRDefault="00E32F09" w:rsidP="00E32F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>2.1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. Общая цена приобретаемого </w:t>
      </w:r>
      <w:r w:rsidR="004C10B0" w:rsidRPr="00E32F09">
        <w:rPr>
          <w:rFonts w:ascii="Times New Roman" w:eastAsia="Times New Roman" w:hAnsi="Times New Roman"/>
          <w:sz w:val="24"/>
          <w:szCs w:val="24"/>
          <w:lang w:eastAsia="ru-RU"/>
        </w:rPr>
        <w:t>по-настоящему</w:t>
      </w:r>
      <w:r w:rsidR="004C10B0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Договору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Имущества определена по итогам проведения торгов по продаже имущества ООО «СВМП» по лоту № 1 и в соответствии с Протоколом от «___» _____________ 2018 года о результатах проведения торгов составляет </w:t>
      </w: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______________________ (________________________, 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>в том числе НДС</w:t>
      </w: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_________________________) рублей ______________ копеек.</w:t>
      </w:r>
    </w:p>
    <w:p w:rsidR="00E32F09" w:rsidRPr="00E32F09" w:rsidRDefault="00E32F09" w:rsidP="00E32F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>Общая цена Имущества складывается из следующих сумм:</w:t>
      </w:r>
    </w:p>
    <w:p w:rsidR="00E32F09" w:rsidRPr="00E32F09" w:rsidRDefault="00E32F09" w:rsidP="00E32F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Par32"/>
      <w:bookmarkEnd w:id="0"/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>2.1.1.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  Общая стоимость навалочного судна «Золото Колымы» составляет </w:t>
      </w: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______________________ (________________________, 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>в том числе НДС</w:t>
      </w: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_________________________) рублей ______________ копеек. </w:t>
      </w:r>
    </w:p>
    <w:p w:rsidR="00E32F09" w:rsidRPr="00E32F09" w:rsidRDefault="00E32F09" w:rsidP="00E32F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>2.1.2.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  Общая стоимость основных средств и товарно-материальных ценностей, находящихся на навалочном судне «Золото Колымы» составляет </w:t>
      </w: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______________________ (________________________, 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>в том числе НДС</w:t>
      </w: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_________________________) рублей ______________ копеек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E32F09" w:rsidRPr="00E32F09" w:rsidRDefault="00E32F09" w:rsidP="008E70EF">
      <w:pPr>
        <w:keepLines/>
        <w:widowControl w:val="0"/>
        <w:numPr>
          <w:ilvl w:val="1"/>
          <w:numId w:val="12"/>
        </w:numPr>
        <w:tabs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Оплата общей цены настоящего Договора производится Покупателем </w:t>
      </w:r>
      <w:r w:rsidRPr="00E32F0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в следующем порядке:</w:t>
      </w:r>
    </w:p>
    <w:p w:rsidR="00E32F09" w:rsidRPr="00E32F09" w:rsidRDefault="00E32F09" w:rsidP="00E32F09">
      <w:pPr>
        <w:keepLines/>
        <w:widowControl w:val="0"/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E32F09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>2.2.1.</w:t>
      </w:r>
      <w:r w:rsidRPr="00E32F0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Часть цены приобретаемого по настоящему Договору Имущества в размере    _______________________________________________________________________________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, оплачена Покупателем путем внесения соответствующих денежных средств на расчетный счет Организатора торгов, указанный в объявлении о торгах по продаже имущества </w:t>
      </w:r>
      <w:r w:rsidRPr="00E32F09">
        <w:rPr>
          <w:rFonts w:ascii="Times New Roman" w:eastAsia="Times New Roman" w:hAnsi="Times New Roman"/>
          <w:sz w:val="24"/>
          <w:szCs w:val="24"/>
          <w:lang w:eastAsia="x-none"/>
        </w:rPr>
        <w:t>ООО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«СВМП», до подписания настоящего Договора в качестве задатка для участия в торгах по продаже Имущества Продавца.  </w:t>
      </w:r>
      <w:r w:rsidRPr="00E32F09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 xml:space="preserve"> 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>Вышеуказанная сумма денежных средств засчитывается в счет оплаты по настоящему Договору.</w:t>
      </w:r>
    </w:p>
    <w:p w:rsidR="00E32F09" w:rsidRPr="00E32F09" w:rsidRDefault="00E32F09" w:rsidP="00E32F09">
      <w:pPr>
        <w:keepLines/>
        <w:widowControl w:val="0"/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 w:rsidRPr="00E32F09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>2.2.2.</w:t>
      </w:r>
      <w:r w:rsidRPr="00E32F0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 Часть цены приобретаемого Покупателем по настоящему Договору Имущества в размере__________________________________________________________ должна быть оплачена Покупателем  в течение _____ (_____________) дней с даты подписания Сторонами настоящего Договора на </w:t>
      </w:r>
      <w:r w:rsidR="00A32D61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расчетный счет Продавца: </w:t>
      </w:r>
      <w:r w:rsidR="00A32D61" w:rsidRPr="00A32D61">
        <w:rPr>
          <w:rFonts w:ascii="Times New Roman" w:eastAsia="Times New Roman" w:hAnsi="Times New Roman"/>
          <w:b/>
          <w:sz w:val="24"/>
          <w:szCs w:val="24"/>
          <w:lang w:eastAsia="x-none"/>
        </w:rPr>
        <w:t>ООО «Северо</w:t>
      </w:r>
      <w:r w:rsidR="00A32D61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-Восточное морское пароходство» </w:t>
      </w:r>
      <w:r w:rsidR="00A32D61" w:rsidRPr="00A32D61">
        <w:rPr>
          <w:rFonts w:ascii="Times New Roman" w:eastAsia="Times New Roman" w:hAnsi="Times New Roman"/>
          <w:b/>
          <w:sz w:val="24"/>
          <w:szCs w:val="24"/>
          <w:lang w:eastAsia="x-none"/>
        </w:rPr>
        <w:t>(ИНН/КПП 2536118544</w:t>
      </w:r>
      <w:r w:rsidR="00A32D61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/253601001, ОГРН 1022501290734, </w:t>
      </w:r>
      <w:r w:rsidR="00A32D61" w:rsidRPr="00A32D61">
        <w:rPr>
          <w:rFonts w:ascii="Times New Roman" w:eastAsia="Times New Roman" w:hAnsi="Times New Roman"/>
          <w:b/>
          <w:sz w:val="24"/>
          <w:szCs w:val="24"/>
          <w:lang w:eastAsia="x-none"/>
        </w:rPr>
        <w:t>р/с 40702810611021002537 в Банке ВТБ (ПАО), БИК 040813727, к/с 30101810400000000727</w:t>
      </w:r>
      <w:r w:rsidR="00A32D61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) 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(для имущества, являющегося предметом залога </w:t>
      </w:r>
      <w:r w:rsidRPr="00E32F09">
        <w:rPr>
          <w:rFonts w:ascii="Times New Roman" w:eastAsia="Times New Roman" w:hAnsi="Times New Roman"/>
          <w:sz w:val="24"/>
          <w:szCs w:val="24"/>
          <w:lang w:eastAsia="x-none"/>
        </w:rPr>
        <w:t>Банка ВТБ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 (</w:t>
      </w:r>
      <w:r w:rsidRPr="00E32F09">
        <w:rPr>
          <w:rFonts w:ascii="Times New Roman" w:eastAsia="Times New Roman" w:hAnsi="Times New Roman"/>
          <w:sz w:val="24"/>
          <w:szCs w:val="24"/>
          <w:lang w:eastAsia="x-none"/>
        </w:rPr>
        <w:t xml:space="preserve">Публичное 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>акционерное общество)).</w:t>
      </w:r>
    </w:p>
    <w:p w:rsidR="00E32F09" w:rsidRPr="00E32F09" w:rsidRDefault="00E32F09" w:rsidP="008E70EF">
      <w:pPr>
        <w:keepLines/>
        <w:widowControl w:val="0"/>
        <w:numPr>
          <w:ilvl w:val="2"/>
          <w:numId w:val="13"/>
        </w:numPr>
        <w:tabs>
          <w:tab w:val="left" w:pos="0"/>
          <w:tab w:val="left" w:pos="1276"/>
          <w:tab w:val="left" w:pos="2748"/>
          <w:tab w:val="left" w:pos="3664"/>
          <w:tab w:val="left" w:pos="4580"/>
          <w:tab w:val="left" w:pos="5387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 w:rsidRPr="00E32F0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Часть цены приобретаемого Покупателем по настоящему Договору Имущества в размере__________________________________________________________должна быть оплачена Покупателем в течение _____ (_____________) дней с даты подписания Сторонами настоящего Договора на расчетный счет Продавца: </w:t>
      </w:r>
      <w:r w:rsidR="00A32D61" w:rsidRPr="00A32D61">
        <w:rPr>
          <w:rFonts w:ascii="Times New Roman" w:eastAsia="Times New Roman" w:hAnsi="Times New Roman"/>
          <w:b/>
          <w:sz w:val="24"/>
          <w:szCs w:val="24"/>
          <w:lang w:eastAsia="x-none"/>
        </w:rPr>
        <w:t>ООО «Северо-Восточное морское пароходство» (ИНН/КПП 2536118544/253601001, ОГРН 1022501290734, р/с 40702810611021002537 в Банке ВТБ (ПАО), БИК 040813727, к/с 30101810400000000727</w:t>
      </w:r>
      <w:r w:rsidR="00A32D61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) 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>(для имущества, не являющегося предметом залога).</w:t>
      </w:r>
    </w:p>
    <w:p w:rsidR="00E32F09" w:rsidRPr="00E32F09" w:rsidRDefault="00E32F09" w:rsidP="00E32F09">
      <w:pPr>
        <w:keepLines/>
        <w:widowControl w:val="0"/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 w:rsidRPr="00E32F09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2.3.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Моментом оплаты денежных средств, указанных в п. 2.2. настоящего Договора, считается день поступления данных средств на  расчетный счет Продавца.</w:t>
      </w:r>
    </w:p>
    <w:p w:rsidR="00E32F09" w:rsidRPr="00E32F09" w:rsidRDefault="00E32F09" w:rsidP="00E32F09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E32F09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2.4.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 Покупатель дополнительно к стоимости Имущества несет все расходы, связанные с государственной регистрацией перехода права собственности на  </w:t>
      </w:r>
      <w:r w:rsidRPr="00E32F09">
        <w:rPr>
          <w:rFonts w:ascii="Times New Roman" w:eastAsia="Times New Roman" w:hAnsi="Times New Roman"/>
          <w:sz w:val="24"/>
          <w:szCs w:val="24"/>
          <w:lang w:eastAsia="x-none"/>
        </w:rPr>
        <w:t>навалочное судно «Золото Колымы»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к Покупателю.</w:t>
      </w:r>
    </w:p>
    <w:p w:rsidR="00E32F09" w:rsidRPr="00E32F09" w:rsidRDefault="00E32F09" w:rsidP="00E32F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8E70EF">
      <w:pPr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lastRenderedPageBreak/>
        <w:t>ОБЯЗАННОСТИ СТОРОН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Обязанности Продавца:</w:t>
      </w:r>
    </w:p>
    <w:p w:rsidR="00E32F09" w:rsidRPr="00E32F09" w:rsidRDefault="00E32F09" w:rsidP="008E70E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Передать Судно в состоянии «как есть» на момент осмотра Судна Покупателем по Акту приема-передачи. Судно передается без дефектов или аварийных повреждений, которые могут послужить основанием для аннулирования действия классификационного свидетельства. Допускается наличие повреждений, не служащих основанием для аннулирования действия классификационного свидетельства.</w:t>
      </w:r>
    </w:p>
    <w:p w:rsidR="00E32F09" w:rsidRPr="00E32F09" w:rsidRDefault="00E32F09" w:rsidP="008E70E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t xml:space="preserve"> </w:t>
      </w:r>
      <w:r w:rsidRPr="00E32F09">
        <w:rPr>
          <w:rFonts w:ascii="Times New Roman" w:hAnsi="Times New Roman"/>
          <w:sz w:val="24"/>
          <w:szCs w:val="24"/>
        </w:rPr>
        <w:t xml:space="preserve">Передать Покупателю все имеющиеся у Продавца документы на Судно по Акту приема-передачи. Передаче подлежат также все планы, чертежи, техническая и иная документация, относящаяся к Судну и находящиеся как на борту Судна, так и на берегу, а также техническая документация по переоборудованию Судна (если Судно было переоборудовано). 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Место передачи </w:t>
      </w:r>
      <w:proofErr w:type="gramStart"/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технической и иной документации</w:t>
      </w:r>
      <w:proofErr w:type="gramEnd"/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находящейся на берегу осуществляется в офисе ООО «СВМП» </w:t>
      </w:r>
      <w:hyperlink r:id="rId8" w:tgtFrame="_blank" w:history="1">
        <w:r w:rsidRPr="00E32F09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г. Владивосток, Суханова д. 3, 3 этаж</w:t>
        </w:r>
      </w:hyperlink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32F09" w:rsidRPr="00E32F09" w:rsidRDefault="00E32F09" w:rsidP="008E70E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Передать Покупателю по Акту приема-передачи </w:t>
      </w:r>
      <w:r w:rsidR="00C3426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>борудование, имущество, инвентарь, снабжение, запасные части и иные товарно-материальные ценности, обеспечивающее мореходное состояние Судна, и находящиеся на нем</w:t>
      </w:r>
      <w:r w:rsidR="008938C4">
        <w:rPr>
          <w:rFonts w:ascii="Times New Roman" w:eastAsia="Times New Roman" w:hAnsi="Times New Roman"/>
          <w:sz w:val="24"/>
          <w:szCs w:val="24"/>
          <w:lang w:eastAsia="ru-RU"/>
        </w:rPr>
        <w:t xml:space="preserve"> и перечисленные в приложении №1 к Договору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Обязанности Покупателя:</w:t>
      </w:r>
    </w:p>
    <w:p w:rsidR="00E32F09" w:rsidRPr="00E32F09" w:rsidRDefault="00E32F09" w:rsidP="008E70E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Не позднее семи календарных дней с момента получения от Продавца уведомления о готовности Судна к сдаче совершить все необходимые действия, обеспечивающие принятие Судна по месту его нахождения</w:t>
      </w:r>
      <w:r w:rsidR="00C34265">
        <w:rPr>
          <w:rFonts w:ascii="Times New Roman" w:hAnsi="Times New Roman"/>
          <w:sz w:val="24"/>
          <w:szCs w:val="24"/>
        </w:rPr>
        <w:t>, а также</w:t>
      </w:r>
      <w:r w:rsidR="00C34265" w:rsidRPr="00C342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4265">
        <w:rPr>
          <w:rFonts w:ascii="Times New Roman" w:eastAsia="Times New Roman" w:hAnsi="Times New Roman"/>
          <w:sz w:val="24"/>
          <w:szCs w:val="24"/>
          <w:lang w:eastAsia="ru-RU"/>
        </w:rPr>
        <w:t>оборудования, имущества, инвентаря, снабжения, запасных частей и иных</w:t>
      </w:r>
      <w:r w:rsidR="00C34265"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 товарно-материал</w:t>
      </w:r>
      <w:r w:rsidR="00C34265">
        <w:rPr>
          <w:rFonts w:ascii="Times New Roman" w:eastAsia="Times New Roman" w:hAnsi="Times New Roman"/>
          <w:sz w:val="24"/>
          <w:szCs w:val="24"/>
          <w:lang w:eastAsia="ru-RU"/>
        </w:rPr>
        <w:t>ьных ценностей</w:t>
      </w:r>
      <w:r w:rsidR="00C34265"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, обеспечивающее мореходное состояние Судна, и </w:t>
      </w:r>
      <w:r w:rsidR="008938C4">
        <w:rPr>
          <w:rFonts w:ascii="Times New Roman" w:eastAsia="Times New Roman" w:hAnsi="Times New Roman"/>
          <w:sz w:val="24"/>
          <w:szCs w:val="24"/>
          <w:lang w:eastAsia="ru-RU"/>
        </w:rPr>
        <w:t>находящих</w:t>
      </w:r>
      <w:r w:rsidR="00C34265" w:rsidRPr="00E32F09">
        <w:rPr>
          <w:rFonts w:ascii="Times New Roman" w:eastAsia="Times New Roman" w:hAnsi="Times New Roman"/>
          <w:sz w:val="24"/>
          <w:szCs w:val="24"/>
          <w:lang w:eastAsia="ru-RU"/>
        </w:rPr>
        <w:t>ся на нем</w:t>
      </w:r>
      <w:r w:rsidRPr="00E32F09">
        <w:rPr>
          <w:rFonts w:ascii="Times New Roman" w:hAnsi="Times New Roman"/>
          <w:sz w:val="24"/>
          <w:szCs w:val="24"/>
        </w:rPr>
        <w:t>.</w:t>
      </w:r>
    </w:p>
    <w:p w:rsidR="00E32F09" w:rsidRPr="00E32F09" w:rsidRDefault="00E32F09" w:rsidP="008E70E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Произвести оплату в порядке и сроки, установленные Разделом 2 настоящего Договора.</w:t>
      </w:r>
    </w:p>
    <w:p w:rsidR="00E32F09" w:rsidRPr="00E32F09" w:rsidRDefault="00E32F09" w:rsidP="008E70E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Зарегистрировать в одном из реестров судов РФ право собственности Покупателя на Судно в течение 10 рабочих дней</w:t>
      </w:r>
      <w:r w:rsidRPr="00E32F09">
        <w:rPr>
          <w:rFonts w:ascii="Times New Roman" w:hAnsi="Times New Roman"/>
          <w:sz w:val="24"/>
          <w:szCs w:val="24"/>
        </w:rPr>
        <w:t xml:space="preserve"> с момента подписания акта приема-передачи Судна и взять на себя все расходы, связанные с государственной регистрацией права собственности Покупателя на Судно, при условии выполнения Продавцом положений абзаца второго </w:t>
      </w:r>
      <w:r w:rsidR="008938C4">
        <w:rPr>
          <w:rFonts w:ascii="Times New Roman" w:hAnsi="Times New Roman"/>
          <w:sz w:val="24"/>
          <w:szCs w:val="24"/>
        </w:rPr>
        <w:t>пункта 1.6</w:t>
      </w:r>
      <w:r w:rsidRPr="00E32F09">
        <w:rPr>
          <w:rFonts w:ascii="Times New Roman" w:hAnsi="Times New Roman"/>
          <w:sz w:val="24"/>
          <w:szCs w:val="24"/>
        </w:rPr>
        <w:t>. настоящего Договора.</w:t>
      </w: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32F09" w:rsidRPr="00E32F09" w:rsidRDefault="00E32F09" w:rsidP="008E70EF">
      <w:pPr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УВЕДОМЛЕНИЯ, МЕСТО И ВРЕМЯ СДАЧИ СУДНА</w:t>
      </w:r>
    </w:p>
    <w:p w:rsidR="00E32F09" w:rsidRPr="00E32F09" w:rsidRDefault="00E32F09" w:rsidP="008E70E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 xml:space="preserve">Продавец передает Судно Покупателю только при условии оплаты последним в полном объеме цены настоящего Договора. </w:t>
      </w:r>
    </w:p>
    <w:p w:rsidR="00E32F09" w:rsidRPr="00E32F09" w:rsidRDefault="00E32F09" w:rsidP="008E70E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Продавец информирует Покупателя о готовности Судна к сдаче и подает Покупателю уведомления о расчетном времени сдачи. Когда Судно будет находиться в месте сдачи и будет во всех отношениях физически готово к сдаче в соответствии с настоящим Договором, Продавец подает Покупателю письменное уведомление о готовности к сдаче.</w:t>
      </w:r>
    </w:p>
    <w:p w:rsidR="00E32F09" w:rsidRPr="00E32F09" w:rsidRDefault="00E32F09" w:rsidP="008E70E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Судно сдается и принимается безопасно на плаву в порту Владивосток, если иное не предусмотрено дополнительным соглашением к настоящему Договору.</w:t>
      </w:r>
    </w:p>
    <w:p w:rsidR="00E32F09" w:rsidRPr="00E32F09" w:rsidRDefault="00E32F09" w:rsidP="008E70E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Если Продавец предвидит, что, невзирая на все прилагаемые усилия, Судно не готово к сдаче в указанный срок, то Продавец обязан уведомить Покупателя в письменном виде о новой дате, когда сдача может состояться.</w:t>
      </w:r>
    </w:p>
    <w:p w:rsidR="00E32F09" w:rsidRPr="00E32F09" w:rsidRDefault="00E32F09" w:rsidP="008E70E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Покупатель вправе перед приемом Судна за свой счет проинспектировать и осмотреть Судно, его корпус, а также судовые документы, судовое имущество, находящееся на борту Судна на предмет соответствия Судна и передаваемого имущества условиям договора, с составлением Акта инвентаризации (осмотра) Судна. Указанный Акт подписывается уполномоченными представителями Сторон. Покупатель не вправе впоследствии ссылаться на недостатки Судна и переданного имущества, которые могли быть обнаружены в ходе осмотра и инспекции.</w:t>
      </w:r>
    </w:p>
    <w:p w:rsidR="00E32F09" w:rsidRPr="00E32F09" w:rsidRDefault="00E32F09" w:rsidP="008E70E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 xml:space="preserve">В момент сдачи Судна Покупатель и Продавец подписывают двухсторонний Акт приема-передачи, подтверждающий дату, время и место передачи Судна Продавцом Покупателю. С момента подписания обеими Сторонами Акта приема-передачи всю ответственность за </w:t>
      </w:r>
      <w:r w:rsidRPr="00E32F09">
        <w:rPr>
          <w:rFonts w:ascii="Times New Roman" w:hAnsi="Times New Roman"/>
          <w:sz w:val="24"/>
          <w:szCs w:val="24"/>
        </w:rPr>
        <w:lastRenderedPageBreak/>
        <w:t>эксплуатацию Судна: жизнеобеспечение, сохранность Судна, риск его случайной гибели или повреждения, обязанность по соблюдению правил эксплуатации Судна, а также обязанность нести эксплуатационные и иные расходы по содержанию Судна, переходит от Продавца к Покупателю.</w:t>
      </w:r>
    </w:p>
    <w:p w:rsidR="00E32F09" w:rsidRPr="00E32F09" w:rsidRDefault="00E32F09" w:rsidP="008E70E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После передачи Судна Покупатель может не менять название Судна, но обязан нанести новые опознавательные знаки на трубе и на борту и удалить логотипы Продавца.</w:t>
      </w:r>
    </w:p>
    <w:p w:rsidR="00E32F09" w:rsidRPr="00E32F09" w:rsidRDefault="00E32F09" w:rsidP="008E70E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Одновременно с передачей Судна, Продавец передает Покупателю Оборудование, имущество, инвентарь, снабжение, запасные части и иные товарно-материальные ценности, обеспечивающее мореходное состояние Судна, и находящиеся на нем, о чем подписывается отдельный Акт приема передачи основных средств и товарно-материальных ценностей.</w:t>
      </w: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2F09" w:rsidRPr="00E32F09" w:rsidRDefault="00E32F09" w:rsidP="00E32F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32F09" w:rsidRPr="00E32F09" w:rsidRDefault="00E32F09" w:rsidP="00E32F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5. ПЕРЕХОД ПРАВА СОБСТВЕННОСТИ НА СУДНО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5.1.</w:t>
      </w:r>
      <w:r w:rsidRPr="00E32F09">
        <w:rPr>
          <w:rFonts w:ascii="Times New Roman" w:hAnsi="Times New Roman"/>
          <w:sz w:val="24"/>
          <w:szCs w:val="24"/>
        </w:rPr>
        <w:t xml:space="preserve"> Право собственности на Судно переходит от Продавца к Покупателю с момента государственной регистрации права собственности на Судно на имя Покупателя соответствующим компетентным регистрирующим органом.</w:t>
      </w: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8E70EF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ТОПЛИВО</w:t>
      </w:r>
    </w:p>
    <w:p w:rsidR="00E32F09" w:rsidRPr="00E32F09" w:rsidRDefault="00E32F09" w:rsidP="008E70EF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  <w:lang w:val="x-none"/>
        </w:rPr>
        <w:t>Все топливо, смазочные масла, вода, невскрытая провизия, краски, масла, канаты и иные расходные запасы (далее Расходные запасы) на борту Судна оплачиваются Покупателем  отдельно по существующим в данное время рыночным ценам в порту передачи Судна. Объем и количество расходных запасов устанавливаются Сторонами в соответствующем акте, который должен быть составлен  к моменту приема-передачи Судна. Оплата за расходные запасы производится Покупателем не позднее 30 календарных дней с момента  приема-передачи судна.</w:t>
      </w:r>
      <w:r w:rsidRPr="00E32F09">
        <w:rPr>
          <w:sz w:val="24"/>
          <w:szCs w:val="24"/>
          <w:lang w:val="x-none"/>
        </w:rPr>
        <w:t xml:space="preserve">   </w:t>
      </w:r>
      <w:r w:rsidRPr="00E32F09">
        <w:rPr>
          <w:rFonts w:ascii="Times New Roman" w:hAnsi="Times New Roman"/>
          <w:i/>
          <w:sz w:val="24"/>
          <w:szCs w:val="24"/>
          <w:lang w:val="x-none"/>
        </w:rPr>
        <w:t xml:space="preserve"> </w:t>
      </w: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2F09" w:rsidRPr="00E32F09" w:rsidRDefault="00E32F09" w:rsidP="008E70EF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ДОКУМЕНТАЦИЯ</w:t>
      </w:r>
    </w:p>
    <w:p w:rsidR="00E32F09" w:rsidRPr="00E32F09" w:rsidRDefault="00E32F09" w:rsidP="008E70EF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 xml:space="preserve">Продавец обязан передать Покупателю оригиналы указанных ниже документов: </w:t>
      </w:r>
    </w:p>
    <w:p w:rsidR="00E32F09" w:rsidRPr="00E32F09" w:rsidRDefault="00E32F09" w:rsidP="00E32F09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-</w:t>
      </w:r>
    </w:p>
    <w:p w:rsidR="00E32F09" w:rsidRPr="00E32F09" w:rsidRDefault="00E32F09" w:rsidP="008938C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-</w:t>
      </w:r>
    </w:p>
    <w:p w:rsidR="00E32F09" w:rsidRPr="00E32F09" w:rsidRDefault="00E32F09" w:rsidP="00E32F09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8E70EF">
      <w:pPr>
        <w:numPr>
          <w:ilvl w:val="1"/>
          <w:numId w:val="1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18"/>
          <w:szCs w:val="18"/>
          <w:lang w:eastAsia="ar-SA"/>
        </w:rPr>
      </w:pPr>
      <w:r w:rsidRPr="00E32F09">
        <w:rPr>
          <w:rFonts w:ascii="Times New Roman" w:eastAsia="Times New Roman" w:hAnsi="Times New Roman"/>
          <w:sz w:val="24"/>
          <w:szCs w:val="24"/>
          <w:lang w:eastAsia="ar-SA"/>
        </w:rPr>
        <w:t>Продавец оставляет себе журнал нефтяных операций Судна, судовой журнал.</w:t>
      </w:r>
    </w:p>
    <w:p w:rsidR="00E32F09" w:rsidRPr="00E32F09" w:rsidRDefault="00E32F09" w:rsidP="008E70EF">
      <w:pPr>
        <w:numPr>
          <w:ilvl w:val="1"/>
          <w:numId w:val="1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18"/>
          <w:szCs w:val="18"/>
          <w:lang w:eastAsia="ar-SA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Личные вещи капитана, командного состава и членов экипажа исключаются из продажи.</w:t>
      </w:r>
    </w:p>
    <w:p w:rsidR="00E32F09" w:rsidRPr="00E32F09" w:rsidRDefault="00E32F09" w:rsidP="00E32F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8E70EF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32F09" w:rsidRPr="00E32F09" w:rsidRDefault="00E32F09" w:rsidP="008E70EF">
      <w:pPr>
        <w:numPr>
          <w:ilvl w:val="1"/>
          <w:numId w:val="8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:rsidR="00E32F09" w:rsidRPr="00E32F09" w:rsidRDefault="00E32F09" w:rsidP="008E70EF">
      <w:pPr>
        <w:numPr>
          <w:ilvl w:val="1"/>
          <w:numId w:val="8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За нарушение Покупателем денежных обязательств по настоящему Договору по оплате стоимости Судна Покупатель выплачивает Продавцу пени в размере 0,1 % от неоплаченной в срок суммы за каждый календарный день просрочки платежа, а также возмещает Продавцу документально подтвержденные убытки, причиненные просрочкой оплаты цены Договора.</w:t>
      </w:r>
    </w:p>
    <w:p w:rsidR="00E32F09" w:rsidRPr="00E32F09" w:rsidRDefault="00E32F09" w:rsidP="008E70EF">
      <w:pPr>
        <w:numPr>
          <w:ilvl w:val="1"/>
          <w:numId w:val="8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Стороны освобождаются от ответственности по настоящему Договору в случае наступления обстоятельств непреодолимой силы (форс-мажор), которые должны носить чрезвычайный, непредвиденный и непредотвратимый характер, возникших после заключения настоящего Договора и не зависящих от воли Сторон. При наступлении обстоятельств непреодолимой силы Сторона должна без промедления известить о них в письменном виде другую Сторону.</w:t>
      </w: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8E70EF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ЗАКЛЮЧИТЕЛЬНЫЕ УСЛОВИЯ</w:t>
      </w: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Все споры, вытекающие из договора, подлежат рассмотрению в Арбитражном суде Приморского края.</w:t>
      </w: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 xml:space="preserve"> Применимым правом по настоящему договору является законодательство РФ.</w:t>
      </w: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lastRenderedPageBreak/>
        <w:t>Все изменения и дополнения к настоящему Договору действительны лишь при условии, что они совершены в письменной форме, скреплены печатями Сторон, подписаны уполномоченными на то представителями обеих Сторон.</w:t>
      </w: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В случаях, не предусмотренных настоящим Договором, права, обязанности и ответственность Сторон определяются в соответствии с действующим законодательством РФ.</w:t>
      </w: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обеими Сторонами и действует до момента полного и надлежащего исполнения Сторонами своих обязательств по Договору.</w:t>
      </w: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Настоящий Договор составлен в трех подлинных экземплярах, идентичных и имеющих одинаковую юридическую силу: один экземпляр для Продавца, один - для Покупателя, один - для регистрирующего органа.</w:t>
      </w:r>
    </w:p>
    <w:p w:rsidR="00E32F09" w:rsidRPr="00E32F09" w:rsidRDefault="00E32F09" w:rsidP="00E32F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8E70EF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167"/>
        <w:gridCol w:w="5059"/>
      </w:tblGrid>
      <w:tr w:rsidR="00E32F09" w:rsidRPr="00E32F09" w:rsidTr="00524CDD">
        <w:trPr>
          <w:trHeight w:hRule="exact" w:val="6051"/>
        </w:trPr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09" w:rsidRPr="00E32F09" w:rsidRDefault="00E32F09" w:rsidP="00E32F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E32F09" w:rsidRPr="00E32F09" w:rsidRDefault="00E32F09" w:rsidP="00E32F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ind w:right="228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ООО «</w:t>
            </w:r>
            <w:r w:rsidRPr="00E32F09">
              <w:rPr>
                <w:rFonts w:ascii="Times New Roman" w:hAnsi="Times New Roman"/>
                <w:b/>
                <w:sz w:val="24"/>
                <w:szCs w:val="24"/>
              </w:rPr>
              <w:t>СЕВЕРО-ВОСТОЧНОЕ МОРСКОЕ ПАРОХОДСТВО</w:t>
            </w:r>
            <w:r w:rsidRPr="00E32F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</w:p>
          <w:p w:rsidR="00E32F09" w:rsidRPr="00E32F09" w:rsidRDefault="00E32F09" w:rsidP="00E32F09">
            <w:pPr>
              <w:spacing w:after="0" w:line="240" w:lineRule="auto"/>
              <w:ind w:right="228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32F09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Pr="00E32F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1022501290734</w:t>
            </w:r>
            <w:r w:rsidRPr="00E32F09">
              <w:rPr>
                <w:rFonts w:ascii="Times New Roman" w:hAnsi="Times New Roman"/>
                <w:sz w:val="24"/>
                <w:szCs w:val="24"/>
              </w:rPr>
              <w:t xml:space="preserve">, ИНН </w:t>
            </w:r>
            <w:r w:rsidRPr="00E32F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2536118544</w:t>
            </w:r>
          </w:p>
          <w:p w:rsidR="00E32F09" w:rsidRPr="00E32F09" w:rsidRDefault="00E32F09" w:rsidP="00E32F09">
            <w:pPr>
              <w:spacing w:after="0" w:line="240" w:lineRule="auto"/>
              <w:ind w:right="228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32F09">
              <w:rPr>
                <w:rFonts w:ascii="Times New Roman" w:hAnsi="Times New Roman"/>
                <w:sz w:val="24"/>
                <w:szCs w:val="24"/>
              </w:rPr>
              <w:t>690091, Приморский край, г. Владивосток, ул. Уборевича, д. 13</w:t>
            </w:r>
          </w:p>
          <w:p w:rsidR="00E32F09" w:rsidRPr="00E32F09" w:rsidRDefault="00E32F09" w:rsidP="00E32F09">
            <w:pPr>
              <w:spacing w:after="0" w:line="240" w:lineRule="auto"/>
              <w:ind w:right="22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F09">
              <w:rPr>
                <w:rFonts w:ascii="Times New Roman" w:hAnsi="Times New Roman"/>
                <w:sz w:val="24"/>
                <w:szCs w:val="24"/>
              </w:rPr>
              <w:t>адрес для направления корреспонденции: 630105, обл. Новосибирская, г. Новосибирск, а/я 37</w:t>
            </w:r>
          </w:p>
          <w:p w:rsidR="00E32F09" w:rsidRPr="00E32F09" w:rsidRDefault="00E32F09" w:rsidP="00E32F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F09">
              <w:rPr>
                <w:rFonts w:ascii="Times New Roman" w:hAnsi="Times New Roman"/>
                <w:sz w:val="24"/>
                <w:szCs w:val="24"/>
              </w:rPr>
              <w:t>р/с № 40702810611021002537</w:t>
            </w:r>
          </w:p>
          <w:p w:rsidR="00E32F09" w:rsidRPr="00E32F09" w:rsidRDefault="00E32F09" w:rsidP="00E32F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Pr="00E32F09">
              <w:rPr>
                <w:rFonts w:ascii="Times New Roman" w:hAnsi="Times New Roman"/>
                <w:sz w:val="24"/>
                <w:szCs w:val="24"/>
              </w:rPr>
              <w:t>Банке ВТБ (ПАО)</w:t>
            </w:r>
          </w:p>
          <w:p w:rsidR="00E32F09" w:rsidRDefault="00A32D61" w:rsidP="00E32F0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2D61">
              <w:rPr>
                <w:rFonts w:ascii="Times New Roman" w:hAnsi="Times New Roman"/>
                <w:sz w:val="24"/>
                <w:szCs w:val="24"/>
              </w:rPr>
              <w:t xml:space="preserve">к/с </w:t>
            </w:r>
            <w:r w:rsidR="009602CF" w:rsidRPr="009602CF">
              <w:rPr>
                <w:rFonts w:ascii="Times New Roman" w:hAnsi="Times New Roman"/>
                <w:sz w:val="24"/>
                <w:szCs w:val="24"/>
              </w:rPr>
              <w:t>30101810700000000187</w:t>
            </w:r>
            <w:bookmarkStart w:id="1" w:name="_GoBack"/>
            <w:bookmarkEnd w:id="1"/>
          </w:p>
          <w:p w:rsidR="00A32D61" w:rsidRDefault="00A32D61" w:rsidP="00E32F0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2D61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="009602CF" w:rsidRPr="009602CF">
              <w:rPr>
                <w:rFonts w:ascii="Times New Roman" w:hAnsi="Times New Roman"/>
                <w:sz w:val="24"/>
                <w:szCs w:val="24"/>
              </w:rPr>
              <w:t>044525187</w:t>
            </w:r>
          </w:p>
          <w:p w:rsidR="00A32D61" w:rsidRPr="00E32F09" w:rsidRDefault="00A32D61" w:rsidP="00E32F0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t>Конкурсный управляющий</w:t>
            </w:r>
          </w:p>
          <w:p w:rsidR="00E32F09" w:rsidRPr="00E32F09" w:rsidRDefault="00E32F09" w:rsidP="00E32F0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</w:t>
            </w:r>
            <w:r w:rsidRPr="00E32F09">
              <w:rPr>
                <w:rFonts w:ascii="Times New Roman" w:hAnsi="Times New Roman"/>
                <w:b/>
                <w:sz w:val="24"/>
                <w:szCs w:val="24"/>
              </w:rPr>
              <w:t>__________________________</w:t>
            </w:r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t>И.В. Гладков</w:t>
            </w:r>
          </w:p>
          <w:p w:rsidR="00E32F09" w:rsidRPr="00E32F09" w:rsidRDefault="00E32F09" w:rsidP="00E32F0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t>м.п</w:t>
            </w:r>
            <w:proofErr w:type="spellEnd"/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F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:rsidR="00E32F09" w:rsidRPr="00E32F09" w:rsidRDefault="00E32F09" w:rsidP="00E32F09">
            <w:pPr>
              <w:spacing w:after="0" w:line="240" w:lineRule="auto"/>
              <w:ind w:right="228"/>
              <w:contextualSpacing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</w:t>
            </w:r>
            <w:r w:rsidRPr="00E32F09">
              <w:rPr>
                <w:rFonts w:ascii="Times New Roman" w:hAnsi="Times New Roman"/>
                <w:b/>
                <w:sz w:val="24"/>
                <w:szCs w:val="24"/>
              </w:rPr>
              <w:t>__________________________</w:t>
            </w: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t>м.п</w:t>
            </w:r>
            <w:proofErr w:type="spellEnd"/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:rsidR="00E32F09" w:rsidRPr="00E32F09" w:rsidRDefault="00E32F09" w:rsidP="00E32F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C6AA4" w:rsidRPr="0013439B" w:rsidRDefault="009C6AA4" w:rsidP="00C2387D">
      <w:pPr>
        <w:pStyle w:val="a3"/>
        <w:spacing w:after="0" w:line="240" w:lineRule="auto"/>
        <w:ind w:left="-709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</w:p>
    <w:sectPr w:rsidR="009C6AA4" w:rsidRPr="0013439B" w:rsidSect="009C6AA4">
      <w:footerReference w:type="default" r:id="rId9"/>
      <w:footerReference w:type="first" r:id="rId10"/>
      <w:pgSz w:w="11906" w:h="16838"/>
      <w:pgMar w:top="1134" w:right="707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0B1" w:rsidRDefault="00C110B1" w:rsidP="00786F33">
      <w:pPr>
        <w:spacing w:after="0" w:line="240" w:lineRule="auto"/>
      </w:pPr>
      <w:r>
        <w:separator/>
      </w:r>
    </w:p>
  </w:endnote>
  <w:endnote w:type="continuationSeparator" w:id="0">
    <w:p w:rsidR="00C110B1" w:rsidRDefault="00C110B1" w:rsidP="00786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368764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140CCB" w:rsidRPr="00316AE3" w:rsidRDefault="00140CCB">
        <w:pPr>
          <w:pStyle w:val="af1"/>
          <w:jc w:val="center"/>
          <w:rPr>
            <w:rFonts w:ascii="Times New Roman" w:hAnsi="Times New Roman"/>
          </w:rPr>
        </w:pPr>
        <w:r w:rsidRPr="00316AE3">
          <w:rPr>
            <w:rFonts w:ascii="Times New Roman" w:hAnsi="Times New Roman"/>
          </w:rPr>
          <w:fldChar w:fldCharType="begin"/>
        </w:r>
        <w:r w:rsidRPr="00316AE3">
          <w:rPr>
            <w:rFonts w:ascii="Times New Roman" w:hAnsi="Times New Roman"/>
          </w:rPr>
          <w:instrText>PAGE   \* MERGEFORMAT</w:instrText>
        </w:r>
        <w:r w:rsidRPr="00316AE3">
          <w:rPr>
            <w:rFonts w:ascii="Times New Roman" w:hAnsi="Times New Roman"/>
          </w:rPr>
          <w:fldChar w:fldCharType="separate"/>
        </w:r>
        <w:r w:rsidR="009602CF">
          <w:rPr>
            <w:rFonts w:ascii="Times New Roman" w:hAnsi="Times New Roman"/>
            <w:noProof/>
          </w:rPr>
          <w:t>4</w:t>
        </w:r>
        <w:r w:rsidRPr="00316AE3">
          <w:rPr>
            <w:rFonts w:ascii="Times New Roman" w:hAnsi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CCB" w:rsidRPr="009C6AA4" w:rsidRDefault="00140CCB" w:rsidP="009C6AA4">
    <w:pPr>
      <w:pStyle w:val="af1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0B1" w:rsidRDefault="00C110B1" w:rsidP="00786F33">
      <w:pPr>
        <w:spacing w:after="0" w:line="240" w:lineRule="auto"/>
      </w:pPr>
      <w:r>
        <w:separator/>
      </w:r>
    </w:p>
  </w:footnote>
  <w:footnote w:type="continuationSeparator" w:id="0">
    <w:p w:rsidR="00C110B1" w:rsidRDefault="00C110B1" w:rsidP="00786F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AF6E926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3601942"/>
    <w:multiLevelType w:val="hybridMultilevel"/>
    <w:tmpl w:val="3C28297E"/>
    <w:lvl w:ilvl="0" w:tplc="4BC2B81E">
      <w:start w:val="1"/>
      <w:numFmt w:val="decimal"/>
      <w:lvlText w:val="6.%1."/>
      <w:lvlJc w:val="left"/>
      <w:pPr>
        <w:ind w:left="27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" w15:restartNumberingAfterBreak="0">
    <w:nsid w:val="083164B7"/>
    <w:multiLevelType w:val="multilevel"/>
    <w:tmpl w:val="C56EB9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A4649B0"/>
    <w:multiLevelType w:val="hybridMultilevel"/>
    <w:tmpl w:val="F3CA452C"/>
    <w:lvl w:ilvl="0" w:tplc="14E4C7B0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82D80"/>
    <w:multiLevelType w:val="multilevel"/>
    <w:tmpl w:val="7DCA51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D7B3CE3"/>
    <w:multiLevelType w:val="multilevel"/>
    <w:tmpl w:val="C092245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547D8B"/>
    <w:multiLevelType w:val="hybridMultilevel"/>
    <w:tmpl w:val="0F3019DE"/>
    <w:lvl w:ilvl="0" w:tplc="7F704FA6">
      <w:start w:val="1"/>
      <w:numFmt w:val="decimal"/>
      <w:lvlText w:val="7.%1."/>
      <w:lvlJc w:val="left"/>
      <w:pPr>
        <w:ind w:left="284" w:hanging="284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55718"/>
    <w:multiLevelType w:val="multilevel"/>
    <w:tmpl w:val="95B259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F403501"/>
    <w:multiLevelType w:val="multilevel"/>
    <w:tmpl w:val="4CC8E40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6B72634"/>
    <w:multiLevelType w:val="hybridMultilevel"/>
    <w:tmpl w:val="8654C3D8"/>
    <w:lvl w:ilvl="0" w:tplc="B308E078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A02A0"/>
    <w:multiLevelType w:val="hybridMultilevel"/>
    <w:tmpl w:val="C04221DA"/>
    <w:lvl w:ilvl="0" w:tplc="B308E078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F7562"/>
    <w:multiLevelType w:val="hybridMultilevel"/>
    <w:tmpl w:val="1C3EE494"/>
    <w:lvl w:ilvl="0" w:tplc="B4C0D15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C538E"/>
    <w:multiLevelType w:val="multilevel"/>
    <w:tmpl w:val="4CD01E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1C01D9A"/>
    <w:multiLevelType w:val="multilevel"/>
    <w:tmpl w:val="1AEE7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435"/>
      </w:pPr>
      <w:rPr>
        <w:rFonts w:eastAsia="Times New Roman" w:hint="default"/>
      </w:rPr>
    </w:lvl>
    <w:lvl w:ilvl="2">
      <w:start w:val="1"/>
      <w:numFmt w:val="decimal"/>
      <w:lvlText w:val="3.%3."/>
      <w:lvlJc w:val="left"/>
      <w:pPr>
        <w:ind w:left="144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eastAsia="Times New Roman" w:hint="default"/>
      </w:rPr>
    </w:lvl>
  </w:abstractNum>
  <w:abstractNum w:abstractNumId="14" w15:restartNumberingAfterBreak="0">
    <w:nsid w:val="784F3BBD"/>
    <w:multiLevelType w:val="multilevel"/>
    <w:tmpl w:val="2B2CA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1475D"/>
    <w:multiLevelType w:val="multilevel"/>
    <w:tmpl w:val="2A64A8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95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80" w:hanging="180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3"/>
  </w:num>
  <w:num w:numId="5">
    <w:abstractNumId w:val="15"/>
  </w:num>
  <w:num w:numId="6">
    <w:abstractNumId w:val="1"/>
  </w:num>
  <w:num w:numId="7">
    <w:abstractNumId w:val="6"/>
  </w:num>
  <w:num w:numId="8">
    <w:abstractNumId w:val="5"/>
  </w:num>
  <w:num w:numId="9">
    <w:abstractNumId w:val="8"/>
  </w:num>
  <w:num w:numId="10">
    <w:abstractNumId w:val="14"/>
  </w:num>
  <w:num w:numId="11">
    <w:abstractNumId w:val="7"/>
  </w:num>
  <w:num w:numId="12">
    <w:abstractNumId w:val="2"/>
  </w:num>
  <w:num w:numId="13">
    <w:abstractNumId w:val="16"/>
  </w:num>
  <w:num w:numId="14">
    <w:abstractNumId w:val="10"/>
  </w:num>
  <w:num w:numId="15">
    <w:abstractNumId w:val="12"/>
  </w:num>
  <w:num w:numId="16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73E"/>
    <w:rsid w:val="00012DBD"/>
    <w:rsid w:val="000C658A"/>
    <w:rsid w:val="000D4357"/>
    <w:rsid w:val="000F0FFB"/>
    <w:rsid w:val="000F75A3"/>
    <w:rsid w:val="001149AF"/>
    <w:rsid w:val="00126DB6"/>
    <w:rsid w:val="0013439B"/>
    <w:rsid w:val="00140CCB"/>
    <w:rsid w:val="00145DE5"/>
    <w:rsid w:val="00162BD9"/>
    <w:rsid w:val="001632D2"/>
    <w:rsid w:val="00174129"/>
    <w:rsid w:val="00177278"/>
    <w:rsid w:val="001A5329"/>
    <w:rsid w:val="001B53EC"/>
    <w:rsid w:val="001E659E"/>
    <w:rsid w:val="00243A09"/>
    <w:rsid w:val="0024573E"/>
    <w:rsid w:val="00251537"/>
    <w:rsid w:val="00316AE3"/>
    <w:rsid w:val="003A5C8C"/>
    <w:rsid w:val="004203C4"/>
    <w:rsid w:val="0044670B"/>
    <w:rsid w:val="00465C12"/>
    <w:rsid w:val="0048272B"/>
    <w:rsid w:val="00485108"/>
    <w:rsid w:val="00490424"/>
    <w:rsid w:val="004A0CA9"/>
    <w:rsid w:val="004A3C9B"/>
    <w:rsid w:val="004C10B0"/>
    <w:rsid w:val="00524CDD"/>
    <w:rsid w:val="005322A7"/>
    <w:rsid w:val="00532F5B"/>
    <w:rsid w:val="00533504"/>
    <w:rsid w:val="005514CE"/>
    <w:rsid w:val="005525EA"/>
    <w:rsid w:val="00590B7A"/>
    <w:rsid w:val="005C5679"/>
    <w:rsid w:val="0061290A"/>
    <w:rsid w:val="00690697"/>
    <w:rsid w:val="006B7C10"/>
    <w:rsid w:val="006C2345"/>
    <w:rsid w:val="006C2C2F"/>
    <w:rsid w:val="006E4D52"/>
    <w:rsid w:val="00767856"/>
    <w:rsid w:val="00786F33"/>
    <w:rsid w:val="00791840"/>
    <w:rsid w:val="007A57C5"/>
    <w:rsid w:val="007D095A"/>
    <w:rsid w:val="007E5184"/>
    <w:rsid w:val="007F618C"/>
    <w:rsid w:val="00801ADF"/>
    <w:rsid w:val="0081409B"/>
    <w:rsid w:val="00842606"/>
    <w:rsid w:val="00842FD0"/>
    <w:rsid w:val="0087493E"/>
    <w:rsid w:val="008938C4"/>
    <w:rsid w:val="008A1F18"/>
    <w:rsid w:val="008D285E"/>
    <w:rsid w:val="008E70EF"/>
    <w:rsid w:val="00916E1B"/>
    <w:rsid w:val="00924E14"/>
    <w:rsid w:val="009602CF"/>
    <w:rsid w:val="0096134E"/>
    <w:rsid w:val="00966447"/>
    <w:rsid w:val="009A5EC1"/>
    <w:rsid w:val="009C6AA4"/>
    <w:rsid w:val="00A32D61"/>
    <w:rsid w:val="00A75BEE"/>
    <w:rsid w:val="00A9040E"/>
    <w:rsid w:val="00AC1F12"/>
    <w:rsid w:val="00AD562A"/>
    <w:rsid w:val="00AE50BD"/>
    <w:rsid w:val="00B247B7"/>
    <w:rsid w:val="00BA50B3"/>
    <w:rsid w:val="00BE003C"/>
    <w:rsid w:val="00BF62B4"/>
    <w:rsid w:val="00C02C7F"/>
    <w:rsid w:val="00C110B1"/>
    <w:rsid w:val="00C2387D"/>
    <w:rsid w:val="00C33E70"/>
    <w:rsid w:val="00C34265"/>
    <w:rsid w:val="00C6234F"/>
    <w:rsid w:val="00CA76BA"/>
    <w:rsid w:val="00CF4199"/>
    <w:rsid w:val="00D03026"/>
    <w:rsid w:val="00D1731A"/>
    <w:rsid w:val="00D27CD6"/>
    <w:rsid w:val="00D81836"/>
    <w:rsid w:val="00D82F9D"/>
    <w:rsid w:val="00D900D2"/>
    <w:rsid w:val="00DB6E84"/>
    <w:rsid w:val="00DF0924"/>
    <w:rsid w:val="00E16996"/>
    <w:rsid w:val="00E32F09"/>
    <w:rsid w:val="00E860CA"/>
    <w:rsid w:val="00EE13A7"/>
    <w:rsid w:val="00EF429E"/>
    <w:rsid w:val="00F6000C"/>
    <w:rsid w:val="00F73C1A"/>
    <w:rsid w:val="00F92F7E"/>
    <w:rsid w:val="00FA121A"/>
    <w:rsid w:val="00FA4420"/>
    <w:rsid w:val="00FD05C6"/>
    <w:rsid w:val="00FD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BAE6198-84F1-4AA5-BF88-CD3FCB09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73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86F3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6F33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2">
    <w:name w:val="List 2"/>
    <w:basedOn w:val="a"/>
    <w:uiPriority w:val="99"/>
    <w:rsid w:val="0024573E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4573E"/>
    <w:pPr>
      <w:ind w:left="720"/>
      <w:contextualSpacing/>
    </w:pPr>
  </w:style>
  <w:style w:type="character" w:styleId="a4">
    <w:name w:val="Hyperlink"/>
    <w:uiPriority w:val="99"/>
    <w:unhideWhenUsed/>
    <w:rsid w:val="0024573E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24573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4573E"/>
    <w:rPr>
      <w:rFonts w:ascii="Calibri" w:eastAsia="Calibri" w:hAnsi="Calibri" w:cs="Times New Roman"/>
      <w:sz w:val="16"/>
      <w:szCs w:val="16"/>
    </w:rPr>
  </w:style>
  <w:style w:type="paragraph" w:customStyle="1" w:styleId="ConsPlusNonformat">
    <w:name w:val="ConsPlusNonformat"/>
    <w:rsid w:val="002457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457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99"/>
    <w:qFormat/>
    <w:rsid w:val="0044670B"/>
    <w:rPr>
      <w:rFonts w:cs="Times New Roman"/>
      <w:b/>
      <w:bCs/>
    </w:rPr>
  </w:style>
  <w:style w:type="paragraph" w:customStyle="1" w:styleId="style7">
    <w:name w:val="style7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character" w:customStyle="1" w:styleId="fontstyle35">
    <w:name w:val="fontstyle35"/>
    <w:uiPriority w:val="99"/>
    <w:rsid w:val="0044670B"/>
    <w:rPr>
      <w:rFonts w:cs="Times New Roman"/>
    </w:rPr>
  </w:style>
  <w:style w:type="character" w:customStyle="1" w:styleId="fontstyle29">
    <w:name w:val="fontstyle29"/>
    <w:uiPriority w:val="99"/>
    <w:rsid w:val="0044670B"/>
    <w:rPr>
      <w:rFonts w:cs="Times New Roman"/>
    </w:rPr>
  </w:style>
  <w:style w:type="paragraph" w:customStyle="1" w:styleId="style8">
    <w:name w:val="style8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44670B"/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446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670B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4467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rsid w:val="0044670B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467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tement1">
    <w:name w:val="Statement 1"/>
    <w:basedOn w:val="a"/>
    <w:next w:val="a"/>
    <w:uiPriority w:val="99"/>
    <w:rsid w:val="0044670B"/>
    <w:pPr>
      <w:widowControl w:val="0"/>
      <w:tabs>
        <w:tab w:val="left" w:pos="1152"/>
        <w:tab w:val="left" w:pos="2880"/>
      </w:tabs>
      <w:suppressAutoHyphens/>
      <w:spacing w:after="85" w:line="240" w:lineRule="auto"/>
      <w:ind w:left="144" w:firstLine="576"/>
      <w:jc w:val="both"/>
      <w:outlineLvl w:val="2"/>
    </w:pPr>
    <w:rPr>
      <w:rFonts w:ascii="Times New Roman" w:hAnsi="Times New Roman" w:cs="DejaVu Sans"/>
      <w:kern w:val="1"/>
      <w:sz w:val="24"/>
      <w:szCs w:val="24"/>
      <w:lang w:eastAsia="hi-IN" w:bidi="hi-IN"/>
    </w:rPr>
  </w:style>
  <w:style w:type="paragraph" w:styleId="ab">
    <w:name w:val="footnote text"/>
    <w:basedOn w:val="a"/>
    <w:link w:val="ac"/>
    <w:uiPriority w:val="99"/>
    <w:semiHidden/>
    <w:rsid w:val="0044670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4670B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uiPriority w:val="99"/>
    <w:semiHidden/>
    <w:rsid w:val="0044670B"/>
    <w:rPr>
      <w:rFonts w:cs="Times New Roman"/>
      <w:vertAlign w:val="superscript"/>
    </w:rPr>
  </w:style>
  <w:style w:type="paragraph" w:styleId="ae">
    <w:name w:val="caption"/>
    <w:basedOn w:val="a"/>
    <w:next w:val="a"/>
    <w:qFormat/>
    <w:rsid w:val="0044670B"/>
    <w:pPr>
      <w:tabs>
        <w:tab w:val="left" w:pos="357"/>
      </w:tabs>
      <w:spacing w:after="0" w:line="240" w:lineRule="auto"/>
      <w:jc w:val="both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446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4670B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446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4670B"/>
    <w:rPr>
      <w:rFonts w:ascii="Calibri" w:eastAsia="Calibri" w:hAnsi="Calibri" w:cs="Times New Roman"/>
    </w:rPr>
  </w:style>
  <w:style w:type="character" w:customStyle="1" w:styleId="copy1">
    <w:name w:val="copy1"/>
    <w:uiPriority w:val="99"/>
    <w:rsid w:val="0044670B"/>
    <w:rPr>
      <w:rFonts w:cs="Times New Roman"/>
    </w:rPr>
  </w:style>
  <w:style w:type="paragraph" w:customStyle="1" w:styleId="Default">
    <w:name w:val="Default"/>
    <w:rsid w:val="004467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annotation text"/>
    <w:basedOn w:val="a"/>
    <w:link w:val="af4"/>
    <w:semiHidden/>
    <w:unhideWhenUsed/>
    <w:rsid w:val="0044670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44670B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4670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4670B"/>
    <w:rPr>
      <w:rFonts w:ascii="Calibri" w:eastAsia="Calibri" w:hAnsi="Calibri" w:cs="Times New Roman"/>
      <w:b/>
      <w:bCs/>
      <w:sz w:val="20"/>
      <w:szCs w:val="20"/>
    </w:rPr>
  </w:style>
  <w:style w:type="paragraph" w:styleId="af7">
    <w:name w:val="Body Text Indent"/>
    <w:basedOn w:val="a"/>
    <w:link w:val="af8"/>
    <w:uiPriority w:val="99"/>
    <w:semiHidden/>
    <w:unhideWhenUsed/>
    <w:rsid w:val="00786F33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786F33"/>
    <w:rPr>
      <w:rFonts w:ascii="Calibri" w:eastAsia="Calibri" w:hAnsi="Calibri" w:cs="Times New Roman"/>
    </w:rPr>
  </w:style>
  <w:style w:type="character" w:customStyle="1" w:styleId="paragraph">
    <w:name w:val="paragraph"/>
    <w:rsid w:val="00786F33"/>
    <w:rPr>
      <w:rFonts w:cs="Times New Roman"/>
    </w:rPr>
  </w:style>
  <w:style w:type="table" w:styleId="af9">
    <w:name w:val="Table Grid"/>
    <w:basedOn w:val="a1"/>
    <w:uiPriority w:val="99"/>
    <w:rsid w:val="00E16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%D0%B3.+%D0%92%D0%BB%D0%B0%D0%B4%D0%B8%D0%B2%D0%BE%D1%81%D1%82%D0%BE%D0%BA,+%D0%A1%D1%83%D1%85%D0%B0%D0%BD%D0%BE%D0%B2%D0%B0+3,+3+%D1%8D%D1%82%D0%B0%D0%B6&amp;entry=gmail&amp;source=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601C8-53BE-4988-BF33-8C783C539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2225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2018-02-02T06:43:00Z</cp:lastPrinted>
  <dcterms:created xsi:type="dcterms:W3CDTF">2018-02-13T03:56:00Z</dcterms:created>
  <dcterms:modified xsi:type="dcterms:W3CDTF">2018-02-14T02:43:00Z</dcterms:modified>
</cp:coreProperties>
</file>