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  <w:bookmarkStart w:id="0" w:name="_GoBack"/>
      <w:bookmarkEnd w:id="0"/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250ABD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Pr="000E2E4E">
        <w:rPr>
          <w:b/>
          <w:sz w:val="22"/>
          <w:szCs w:val="22"/>
        </w:rPr>
        <w:t>Данкония</w:t>
      </w:r>
      <w:proofErr w:type="spellEnd"/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Решения Арбитражного суда Рязанской области от 23.01.2017г. по делу А54-4148/2016</w:t>
      </w:r>
      <w:r w:rsidR="0002571C" w:rsidRPr="000E2E4E">
        <w:rPr>
          <w:sz w:val="22"/>
          <w:szCs w:val="22"/>
        </w:rPr>
        <w:t>,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  <w:proofErr w:type="gramEnd"/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1.1. </w:t>
      </w:r>
      <w:proofErr w:type="gramStart"/>
      <w:r w:rsidRPr="000E2E4E">
        <w:rPr>
          <w:sz w:val="22"/>
          <w:szCs w:val="22"/>
        </w:rPr>
        <w:t xml:space="preserve">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0E2E4E">
        <w:rPr>
          <w:spacing w:val="-2"/>
          <w:sz w:val="22"/>
          <w:szCs w:val="22"/>
        </w:rPr>
        <w:t xml:space="preserve"> цене, 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proofErr w:type="spellStart"/>
      <w:r w:rsidR="00EC5228" w:rsidRPr="000E2E4E">
        <w:rPr>
          <w:sz w:val="22"/>
          <w:szCs w:val="22"/>
        </w:rPr>
        <w:t>Данкония</w:t>
      </w:r>
      <w:proofErr w:type="spellEnd"/>
      <w:r w:rsidR="00EC5228" w:rsidRPr="000E2E4E">
        <w:rPr>
          <w:sz w:val="22"/>
          <w:szCs w:val="22"/>
        </w:rPr>
        <w:t>», согласно Положению о порядке, сроках  и условиях реализации имущества, утвержденному конкурсным кредитором по обязательствам, обеспеченным залогом имущества должника, ООО «Русский кредит» 29.05.2017 г.</w:t>
      </w:r>
      <w:r w:rsidR="00BE6B70" w:rsidRPr="000E2E4E">
        <w:rPr>
          <w:sz w:val="22"/>
          <w:szCs w:val="22"/>
        </w:rPr>
        <w:t xml:space="preserve">: </w:t>
      </w:r>
      <w:proofErr w:type="gramEnd"/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EC5228" w:rsidRPr="000E2E4E">
        <w:rPr>
          <w:sz w:val="22"/>
          <w:szCs w:val="22"/>
        </w:rPr>
        <w:t>1</w:t>
      </w:r>
      <w:r w:rsidR="00400D2D" w:rsidRPr="000E2E4E">
        <w:rPr>
          <w:sz w:val="22"/>
          <w:szCs w:val="22"/>
        </w:rPr>
        <w:t>0 (</w:t>
      </w:r>
      <w:r w:rsidR="00EC5228" w:rsidRPr="000E2E4E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C5228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0E2E4E">
        <w:rPr>
          <w:rFonts w:ascii="Times New Roman" w:hAnsi="Times New Roman" w:cs="Times New Roman"/>
        </w:rPr>
        <w:t>Р</w:t>
      </w:r>
      <w:proofErr w:type="gramEnd"/>
      <w:r w:rsidRPr="000E2E4E">
        <w:rPr>
          <w:rFonts w:ascii="Times New Roman" w:hAnsi="Times New Roman" w:cs="Times New Roman"/>
        </w:rPr>
        <w:t xml:space="preserve">/с 40702810500000008361 в </w:t>
      </w:r>
      <w:proofErr w:type="spellStart"/>
      <w:r w:rsidRPr="000E2E4E">
        <w:rPr>
          <w:rFonts w:ascii="Times New Roman" w:hAnsi="Times New Roman" w:cs="Times New Roman"/>
        </w:rPr>
        <w:t>Прио</w:t>
      </w:r>
      <w:proofErr w:type="spellEnd"/>
      <w:r w:rsidRPr="000E2E4E">
        <w:rPr>
          <w:rFonts w:ascii="Times New Roman" w:hAnsi="Times New Roman" w:cs="Times New Roman"/>
        </w:rPr>
        <w:t>-Внешторгбанк (ПАО) г. Рязань, К/с 30101810500000000708 БИК 046126708, получатель: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 (ИНН 6229079058, КПП 622901001,ОГРН 1156234023428)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</w:t>
      </w:r>
      <w:r w:rsidRPr="000E2E4E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Рязанской области от 23.01.2017г. по делу А54-4148/2016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proofErr w:type="gramStart"/>
      <w:r w:rsidR="00F23C8D" w:rsidRPr="000E2E4E">
        <w:rPr>
          <w:rFonts w:ascii="Times New Roman" w:hAnsi="Times New Roman" w:cs="Times New Roman"/>
        </w:rPr>
        <w:t>Р</w:t>
      </w:r>
      <w:proofErr w:type="gramEnd"/>
      <w:r w:rsidR="00F23C8D" w:rsidRPr="000E2E4E">
        <w:rPr>
          <w:rFonts w:ascii="Times New Roman" w:hAnsi="Times New Roman" w:cs="Times New Roman"/>
        </w:rPr>
        <w:t xml:space="preserve">/с 40702810500000008361 в </w:t>
      </w:r>
      <w:proofErr w:type="spellStart"/>
      <w:r w:rsidR="00F23C8D" w:rsidRPr="000E2E4E">
        <w:rPr>
          <w:rFonts w:ascii="Times New Roman" w:hAnsi="Times New Roman" w:cs="Times New Roman"/>
        </w:rPr>
        <w:t>Прио</w:t>
      </w:r>
      <w:proofErr w:type="spellEnd"/>
      <w:r w:rsidR="00F23C8D" w:rsidRPr="000E2E4E">
        <w:rPr>
          <w:rFonts w:ascii="Times New Roman" w:hAnsi="Times New Roman" w:cs="Times New Roman"/>
        </w:rPr>
        <w:t>-Внешторгбанк (ПАО) г. Рязань, К/с 30101810500000000708 БИК 046126708, получатель: ООО «</w:t>
      </w:r>
      <w:proofErr w:type="spellStart"/>
      <w:r w:rsidR="00F23C8D" w:rsidRPr="000E2E4E">
        <w:rPr>
          <w:rFonts w:ascii="Times New Roman" w:hAnsi="Times New Roman" w:cs="Times New Roman"/>
        </w:rPr>
        <w:t>Данкония</w:t>
      </w:r>
      <w:proofErr w:type="spellEnd"/>
      <w:r w:rsidR="00F23C8D" w:rsidRPr="000E2E4E">
        <w:rPr>
          <w:rFonts w:ascii="Times New Roman" w:hAnsi="Times New Roman" w:cs="Times New Roman"/>
        </w:rPr>
        <w:t>» (ИНН 6229079058, КПП 622901001,ОГРН 1156234023428)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Ярцева</cp:lastModifiedBy>
  <cp:revision>15</cp:revision>
  <cp:lastPrinted>2017-05-31T13:55:00Z</cp:lastPrinted>
  <dcterms:created xsi:type="dcterms:W3CDTF">2017-05-26T12:22:00Z</dcterms:created>
  <dcterms:modified xsi:type="dcterms:W3CDTF">2017-05-31T14:59:00Z</dcterms:modified>
</cp:coreProperties>
</file>