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64B" w:rsidRDefault="005C0E82">
      <w:r>
        <w:t>Пояснение для участников торгов</w:t>
      </w:r>
    </w:p>
    <w:p w:rsidR="005C0E82" w:rsidRDefault="005C0E82" w:rsidP="005C0E82">
      <w:r>
        <w:t xml:space="preserve">Конкурсный управляющий поясняет, что время указанное </w:t>
      </w:r>
      <w:proofErr w:type="gramStart"/>
      <w:r>
        <w:t>в на</w:t>
      </w:r>
      <w:proofErr w:type="gramEnd"/>
      <w:r>
        <w:t xml:space="preserve"> площадке (время даты торгов начала приема заявок и т.д.) указаны по местному времени (времени нахождения торговой </w:t>
      </w:r>
      <w:bookmarkStart w:id="0" w:name="_GoBack"/>
      <w:bookmarkEnd w:id="0"/>
      <w:r>
        <w:t xml:space="preserve">площадки г. Иркутск). В ЕФРСБ </w:t>
      </w:r>
      <w:proofErr w:type="gramStart"/>
      <w:r>
        <w:t>и  в</w:t>
      </w:r>
      <w:proofErr w:type="gramEnd"/>
      <w:r>
        <w:t xml:space="preserve"> газете Коммерсантъ (публикации о торгах)  указано московское время.</w:t>
      </w:r>
    </w:p>
    <w:sectPr w:rsidR="005C0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7E18FE"/>
    <w:multiLevelType w:val="hybridMultilevel"/>
    <w:tmpl w:val="8ED85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E2"/>
    <w:rsid w:val="003869E2"/>
    <w:rsid w:val="005B6F7B"/>
    <w:rsid w:val="005C0E82"/>
    <w:rsid w:val="0093664B"/>
    <w:rsid w:val="00C94FFA"/>
    <w:rsid w:val="00FA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C4CE4"/>
  <w15:chartTrackingRefBased/>
  <w15:docId w15:val="{FB6E6EAF-ABBE-42C3-9E6D-8F00DA7AA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хадыев</dc:creator>
  <cp:keywords/>
  <dc:description/>
  <cp:lastModifiedBy>руслан хадыев</cp:lastModifiedBy>
  <cp:revision>2</cp:revision>
  <dcterms:created xsi:type="dcterms:W3CDTF">2017-09-11T07:50:00Z</dcterms:created>
  <dcterms:modified xsi:type="dcterms:W3CDTF">2017-09-11T07:53:00Z</dcterms:modified>
</cp:coreProperties>
</file>