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41" w:rsidRPr="004A6CF8" w:rsidRDefault="00271741" w:rsidP="0027174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271741" w:rsidRPr="004A6CF8" w:rsidRDefault="00271741" w:rsidP="00271741">
      <w:pPr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г. Улан-Удэ                                                                                             «__» ______ 201</w:t>
      </w:r>
      <w:r w:rsidR="009A7E51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>г.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ПОЛНОЕ НАИМЕНОВАНИЕ ЮРИДИЧЕСКОГО ЛИЦА (ОРАГНИЗАЦИОННО-ПРАВОВАЯ ФОРМА, НАИМЕНОВАНИЕ), ИНН/КПП, ОГРН, МЕСТОНАХОЖДЕНИЕ, ПОЧТОВЫЙ АДРЕС, В ЛИЦЕ ФАМИЛИЯ ИМЯ ОТЧЕСТВО ПРЕДСТАВИТЕЛЯ, действующий на основании (документ, № и дата)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ИНН, ОГРНИП, СВЕДЕНИЯ О МЕСТЕ ЖИТЕЛЬСТВА (для индивидуального предпринимателя)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4A6CF8">
        <w:rPr>
          <w:rFonts w:ascii="Times New Roman" w:hAnsi="Times New Roman" w:cs="Times New Roman"/>
          <w:i/>
          <w:sz w:val="24"/>
          <w:szCs w:val="24"/>
          <w:u w:val="single"/>
        </w:rPr>
        <w:t>ФАМИЛИЯ, ИМЯ, ОТЧЕСТВО, ПАСПОРТНЫЕ ДАННЫЕ (СЕРИЯ, НОМЕР, КЕМ И КОГДА ВЫДАН, КОД ПОДРАЗДЕЛЕНИЯ), СВЕДЕНИЯ О МЕСТЕ ЖИТЕЛЬСТВА (для физического лица)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, именуемый (</w:t>
      </w:r>
      <w:proofErr w:type="spellStart"/>
      <w:r w:rsidRPr="004A6CF8">
        <w:rPr>
          <w:rFonts w:ascii="Times New Roman" w:hAnsi="Times New Roman" w:cs="Times New Roman"/>
          <w:sz w:val="24"/>
          <w:szCs w:val="24"/>
        </w:rPr>
        <w:t>ое</w:t>
      </w:r>
      <w:proofErr w:type="spellEnd"/>
      <w:r w:rsidRPr="004A6CF8">
        <w:rPr>
          <w:rFonts w:ascii="Times New Roman" w:hAnsi="Times New Roman" w:cs="Times New Roman"/>
          <w:sz w:val="24"/>
          <w:szCs w:val="24"/>
        </w:rPr>
        <w:t xml:space="preserve">) в дальнейшем «Претендент», с одной стороны, и </w:t>
      </w:r>
    </w:p>
    <w:p w:rsidR="00271741" w:rsidRPr="004A6CF8" w:rsidRDefault="009D329E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гр. Бадмаев Александр Алексеевич</w:t>
      </w:r>
      <w:r w:rsidR="00271741" w:rsidRPr="004A6CF8">
        <w:rPr>
          <w:rFonts w:ascii="Times New Roman" w:hAnsi="Times New Roman" w:cs="Times New Roman"/>
          <w:spacing w:val="2"/>
          <w:sz w:val="24"/>
          <w:szCs w:val="24"/>
        </w:rPr>
        <w:t>,</w:t>
      </w:r>
      <w:r w:rsidR="00271741"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в лице 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>финансов</w:t>
      </w:r>
      <w:r w:rsidR="00271741" w:rsidRPr="004A6CF8"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ого </w:t>
      </w:r>
      <w:r w:rsidR="00271741" w:rsidRPr="004A6CF8">
        <w:rPr>
          <w:rFonts w:ascii="Times New Roman" w:hAnsi="Times New Roman" w:cs="Times New Roman"/>
          <w:color w:val="000000"/>
          <w:spacing w:val="-5"/>
          <w:sz w:val="24"/>
          <w:szCs w:val="24"/>
        </w:rPr>
        <w:t xml:space="preserve">управляющего </w:t>
      </w:r>
      <w:r w:rsidR="00271741"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>Сапегиной Анастасии Александровны, действующей на основании решения</w:t>
      </w:r>
      <w:r w:rsidR="009A7E5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71741" w:rsidRPr="004A6CF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Арбитражного суда </w:t>
      </w:r>
      <w:r w:rsidR="00271741"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Республики Бурятия от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31.08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271741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16</w:t>
      </w:r>
      <w:r w:rsidR="009A7E5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г. дело №А10-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3290</w:t>
      </w:r>
      <w:r w:rsidR="00271741" w:rsidRPr="004A6CF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/2</w:t>
      </w:r>
      <w:r w:rsidR="00271741" w:rsidRPr="000B792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01</w:t>
      </w:r>
      <w:r w:rsidR="00E4341B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6</w:t>
      </w:r>
      <w:r w:rsidR="00271741" w:rsidRPr="004A6CF8">
        <w:rPr>
          <w:rFonts w:ascii="Times New Roman" w:hAnsi="Times New Roman" w:cs="Times New Roman"/>
          <w:sz w:val="24"/>
          <w:szCs w:val="24"/>
        </w:rPr>
        <w:t>, именуемый в дальнейшем «Организатор торгов»,  с другой стороны, заключили настоящий Договор о нижеследующем.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:rsidR="00271741" w:rsidRPr="004A6CF8" w:rsidRDefault="00271741" w:rsidP="000B792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1.1 Претендент для участия в аукционе по продаже имущества </w:t>
      </w:r>
      <w:r w:rsidR="009D329E">
        <w:rPr>
          <w:rFonts w:ascii="Times New Roman" w:hAnsi="Times New Roman" w:cs="Times New Roman"/>
          <w:sz w:val="24"/>
          <w:szCs w:val="24"/>
        </w:rPr>
        <w:t>гр. Бадмаева А.А.</w:t>
      </w:r>
      <w:r w:rsidRPr="004A6CF8">
        <w:rPr>
          <w:rFonts w:ascii="Times New Roman" w:hAnsi="Times New Roman" w:cs="Times New Roman"/>
          <w:sz w:val="24"/>
          <w:szCs w:val="24"/>
        </w:rPr>
        <w:t xml:space="preserve"> (лот № </w:t>
      </w:r>
      <w:r w:rsidR="009A7E51">
        <w:rPr>
          <w:rFonts w:ascii="Times New Roman" w:hAnsi="Times New Roman" w:cs="Times New Roman"/>
          <w:sz w:val="24"/>
          <w:szCs w:val="24"/>
        </w:rPr>
        <w:t>______</w:t>
      </w:r>
      <w:r w:rsidRPr="004A6CF8">
        <w:rPr>
          <w:rFonts w:ascii="Times New Roman" w:hAnsi="Times New Roman" w:cs="Times New Roman"/>
          <w:sz w:val="24"/>
          <w:szCs w:val="24"/>
        </w:rPr>
        <w:t xml:space="preserve">: </w:t>
      </w:r>
      <w:r w:rsidR="000B7925">
        <w:rPr>
          <w:rFonts w:ascii="Times New Roman" w:hAnsi="Times New Roman" w:cs="Times New Roman"/>
          <w:sz w:val="24"/>
          <w:szCs w:val="24"/>
        </w:rPr>
        <w:t>____</w:t>
      </w:r>
      <w:r w:rsidR="009A7E51">
        <w:rPr>
          <w:rFonts w:ascii="Times New Roman" w:hAnsi="Times New Roman" w:cs="Times New Roman"/>
          <w:sz w:val="24"/>
          <w:szCs w:val="24"/>
        </w:rPr>
        <w:t>_________________</w:t>
      </w:r>
      <w:r w:rsidR="00E4341B">
        <w:rPr>
          <w:rFonts w:ascii="Times New Roman" w:hAnsi="Times New Roman" w:cs="Times New Roman"/>
          <w:sz w:val="24"/>
          <w:szCs w:val="24"/>
        </w:rPr>
        <w:t>_____________________</w:t>
      </w:r>
      <w:r w:rsidR="009A7E51">
        <w:rPr>
          <w:rFonts w:ascii="Times New Roman" w:hAnsi="Times New Roman" w:cs="Times New Roman"/>
          <w:sz w:val="24"/>
          <w:szCs w:val="24"/>
        </w:rPr>
        <w:t>__________</w:t>
      </w:r>
      <w:r w:rsidRPr="004A6CF8">
        <w:rPr>
          <w:rFonts w:ascii="Times New Roman" w:hAnsi="Times New Roman" w:cs="Times New Roman"/>
          <w:sz w:val="24"/>
          <w:szCs w:val="24"/>
        </w:rPr>
        <w:t>)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перечисляет денежные средства в размере 10% от начальной стоимости имущества, что составляет __________________________ рублей.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Передача денежных средств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2.1 Денежные средства, указанные в статье 1 настоящего Договора, используются в качестве задатка, вносимого в целях обеспечения исполнения Претендентом обязательств по оплате имущества в случае признания его Победителем аукциона.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2.2 Денежные средства, указанные в статье 1 настоящего Договора, должны быть перечислены Претендентом на счёт, указанный в настоящем Договоре, не позднее «</w:t>
      </w:r>
      <w:r w:rsidR="008A4582">
        <w:rPr>
          <w:rFonts w:ascii="Times New Roman" w:hAnsi="Times New Roman" w:cs="Times New Roman"/>
          <w:sz w:val="24"/>
          <w:szCs w:val="24"/>
        </w:rPr>
        <w:t>06</w:t>
      </w:r>
      <w:r w:rsidRPr="004A6CF8">
        <w:rPr>
          <w:rFonts w:ascii="Times New Roman" w:hAnsi="Times New Roman" w:cs="Times New Roman"/>
          <w:sz w:val="24"/>
          <w:szCs w:val="24"/>
        </w:rPr>
        <w:t>»</w:t>
      </w:r>
      <w:r w:rsidR="000B7925">
        <w:rPr>
          <w:rFonts w:ascii="Times New Roman" w:hAnsi="Times New Roman" w:cs="Times New Roman"/>
          <w:sz w:val="24"/>
          <w:szCs w:val="24"/>
        </w:rPr>
        <w:t xml:space="preserve"> </w:t>
      </w:r>
      <w:r w:rsidR="008A4582">
        <w:rPr>
          <w:rFonts w:ascii="Times New Roman" w:hAnsi="Times New Roman" w:cs="Times New Roman"/>
          <w:sz w:val="24"/>
          <w:szCs w:val="24"/>
        </w:rPr>
        <w:t>октября</w:t>
      </w:r>
      <w:r w:rsidRPr="004A6CF8">
        <w:rPr>
          <w:rFonts w:ascii="Times New Roman" w:hAnsi="Times New Roman" w:cs="Times New Roman"/>
          <w:sz w:val="24"/>
          <w:szCs w:val="24"/>
        </w:rPr>
        <w:t xml:space="preserve"> 201</w:t>
      </w:r>
      <w:r w:rsidR="000B7925">
        <w:rPr>
          <w:rFonts w:ascii="Times New Roman" w:hAnsi="Times New Roman" w:cs="Times New Roman"/>
          <w:sz w:val="24"/>
          <w:szCs w:val="24"/>
        </w:rPr>
        <w:t>7</w:t>
      </w:r>
      <w:r w:rsidRPr="004A6CF8">
        <w:rPr>
          <w:rFonts w:ascii="Times New Roman" w:hAnsi="Times New Roman" w:cs="Times New Roman"/>
          <w:sz w:val="24"/>
          <w:szCs w:val="24"/>
        </w:rPr>
        <w:t xml:space="preserve"> г., </w:t>
      </w:r>
      <w:r w:rsidR="008A4582">
        <w:rPr>
          <w:rFonts w:ascii="Times New Roman" w:hAnsi="Times New Roman" w:cs="Times New Roman"/>
          <w:sz w:val="24"/>
          <w:szCs w:val="24"/>
        </w:rPr>
        <w:t>23</w:t>
      </w:r>
      <w:r w:rsidRPr="004A6CF8">
        <w:rPr>
          <w:rFonts w:ascii="Times New Roman" w:hAnsi="Times New Roman" w:cs="Times New Roman"/>
          <w:sz w:val="24"/>
          <w:szCs w:val="24"/>
        </w:rPr>
        <w:t>:</w:t>
      </w:r>
      <w:r w:rsidR="008A4582">
        <w:rPr>
          <w:rFonts w:ascii="Times New Roman" w:hAnsi="Times New Roman" w:cs="Times New Roman"/>
          <w:sz w:val="24"/>
          <w:szCs w:val="24"/>
        </w:rPr>
        <w:t>59</w:t>
      </w:r>
      <w:r w:rsidRPr="004A6CF8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271741" w:rsidRPr="004A6CF8" w:rsidRDefault="00271741" w:rsidP="00271741">
      <w:pPr>
        <w:tabs>
          <w:tab w:val="num" w:pos="18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2.3 Документом, подтверждающим внесение задатка на счёт, является копия платёжного поручения с отметкой банка, которую Заявитель обязан представить Организатору торгов одновременно с подачей заявки на участие в торгах.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2.4 Претендент не вправе распоряжаться денежными средствами, поступившими на счёт или в кассу в качестве задатка, то есть не вправе требовать их перечисления на любой иной банковский счёт или возврата денежных средств из кассы, за исключение случаев, предусмотренных настоящим Договором.</w:t>
      </w:r>
    </w:p>
    <w:p w:rsidR="00271741" w:rsidRPr="004A6CF8" w:rsidRDefault="00271741" w:rsidP="00271741">
      <w:pPr>
        <w:tabs>
          <w:tab w:val="num" w:pos="720"/>
        </w:tabs>
        <w:ind w:left="18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lastRenderedPageBreak/>
        <w:t>2.5 На денежные средства, перечисленные в соответствии с настоящим Договором, проценты не начисляются.</w:t>
      </w:r>
    </w:p>
    <w:p w:rsidR="00271741" w:rsidRPr="004A6CF8" w:rsidRDefault="00271741" w:rsidP="00271741">
      <w:pPr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Возврат денежных средств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3.1 В случае если Претендент не допущен к участию в аукционе, сумма задатка Заявителю не возвращается.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3.2 В случае если Претендент не признан Победителем аукциона, Организатор торгов обязуется перечислить сумму задатка на указанный Претендентом в настоящем Договоре счёт в течение пяти рабочих дней со дня подписания протокола о результатах проведения торгов.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3.3 Если счёт для возврата суммы задатка Претендентом не указан, задаток возвращается Заявителю в согласованный с ним срок и согласованным с ним способом, но не позднее пяти рабочих дней с даты обращения Претендента за возвратом задатка.</w:t>
      </w:r>
    </w:p>
    <w:p w:rsidR="00271741" w:rsidRPr="004A6CF8" w:rsidRDefault="00271741" w:rsidP="00271741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3.4 В случае если Претендент, признанный Победителем, уклоняется либо прямо отказывается от подписания протокола о результатах проведения торгов,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3.5 В случае, если Претендент, признанный Победителем, уклоняется либо прямо отказывается от заключения договора купли – продажи имущества сумма задатка ему не возвращается.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3.6. Претенденту, признанному Победителем и заключившему с Продавцом договор купли – продажи имущества, сумма задатка не возвращается и засчитывается Продавцом в счёт оплаты приобретённого имущества.</w:t>
      </w:r>
    </w:p>
    <w:p w:rsidR="00271741" w:rsidRPr="004A6CF8" w:rsidRDefault="00271741" w:rsidP="00271741">
      <w:pPr>
        <w:tabs>
          <w:tab w:val="num" w:pos="360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3.7. В случае признания </w:t>
      </w:r>
      <w:r w:rsidR="004A6CF8" w:rsidRPr="004A6CF8">
        <w:rPr>
          <w:rFonts w:ascii="Times New Roman" w:hAnsi="Times New Roman" w:cs="Times New Roman"/>
          <w:sz w:val="24"/>
          <w:szCs w:val="24"/>
        </w:rPr>
        <w:t>торгов</w:t>
      </w:r>
      <w:r w:rsidRPr="004A6CF8">
        <w:rPr>
          <w:rFonts w:ascii="Times New Roman" w:hAnsi="Times New Roman" w:cs="Times New Roman"/>
          <w:sz w:val="24"/>
          <w:szCs w:val="24"/>
        </w:rPr>
        <w:t xml:space="preserve"> несостоявшимся, Организатор торгов возвращает задаток Претенденту в порядке, предусмотренном п.3.2. настоящего Договора.</w:t>
      </w:r>
    </w:p>
    <w:p w:rsidR="00271741" w:rsidRPr="004A6CF8" w:rsidRDefault="00271741" w:rsidP="00271741">
      <w:pPr>
        <w:ind w:left="7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4.</w:t>
      </w:r>
      <w:r w:rsidRPr="004A6CF8">
        <w:rPr>
          <w:rFonts w:ascii="Times New Roman" w:hAnsi="Times New Roman" w:cs="Times New Roman"/>
          <w:sz w:val="24"/>
          <w:szCs w:val="24"/>
        </w:rPr>
        <w:t xml:space="preserve"> </w:t>
      </w:r>
      <w:r w:rsidRPr="004A6CF8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4.1. Настоящий Договор вступает в силу с момента подписания сторонами и прекращает действие исполнением сторонами обязательств, предусмотренных Договором или по другим основаниям, предусмотренным в настоящем Договоре.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4.2. Настоящий Договор регулируется действующим законодательством Российской Федерации.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4.3. Все возможные споры и разногласия будут разрешаться сторонами путём переговоров. В случае невозможности разрешения споров и разногласий путём переговоров, они будут переданы на разрешение суда в соответствии с действующим законодательством.</w:t>
      </w:r>
    </w:p>
    <w:p w:rsidR="00271741" w:rsidRPr="004A6CF8" w:rsidRDefault="00271741" w:rsidP="00271741">
      <w:pPr>
        <w:ind w:left="36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>4.4. Настоящий Договор составлен в 2 (двух) имеющих одинаковую юридическую силу экземплярах, по одному для каждой из сторон.</w:t>
      </w:r>
    </w:p>
    <w:p w:rsidR="00271741" w:rsidRPr="004A6CF8" w:rsidRDefault="00271741" w:rsidP="00271741">
      <w:pPr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CF8">
        <w:rPr>
          <w:rFonts w:ascii="Times New Roman" w:hAnsi="Times New Roman" w:cs="Times New Roman"/>
          <w:b/>
          <w:sz w:val="24"/>
          <w:szCs w:val="24"/>
        </w:rPr>
        <w:t>Адреса и банковские реквизиты сторон</w:t>
      </w:r>
    </w:p>
    <w:p w:rsidR="00271741" w:rsidRPr="004A6CF8" w:rsidRDefault="00271741" w:rsidP="00271741">
      <w:pPr>
        <w:ind w:left="780"/>
        <w:rPr>
          <w:rFonts w:ascii="Times New Roman" w:hAnsi="Times New Roman" w:cs="Times New Roman"/>
          <w:sz w:val="24"/>
          <w:szCs w:val="24"/>
        </w:rPr>
      </w:pPr>
      <w:r w:rsidRPr="004A6CF8">
        <w:rPr>
          <w:rFonts w:ascii="Times New Roman" w:hAnsi="Times New Roman" w:cs="Times New Roman"/>
          <w:sz w:val="24"/>
          <w:szCs w:val="24"/>
        </w:rPr>
        <w:t xml:space="preserve">            Организатор торгов                                                                   Претендент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210"/>
        <w:gridCol w:w="4537"/>
      </w:tblGrid>
      <w:tr w:rsidR="00271741" w:rsidRPr="004A6CF8" w:rsidTr="00FB60A1">
        <w:tc>
          <w:tcPr>
            <w:tcW w:w="5210" w:type="dxa"/>
          </w:tcPr>
          <w:p w:rsidR="00271741" w:rsidRPr="000B7925" w:rsidRDefault="009D329E" w:rsidP="009A7E5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Гр. Бадмаев А.А.</w:t>
            </w:r>
            <w:r w:rsidR="00271741" w:rsidRPr="000B792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9D329E" w:rsidRDefault="009D329E" w:rsidP="000B7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329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ИНН 031300470128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9D329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</w:t>
            </w:r>
            <w:proofErr w:type="spellEnd"/>
            <w:r w:rsidRPr="000B792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/с </w:t>
            </w:r>
            <w:r w:rsidRPr="00C5260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№</w:t>
            </w:r>
            <w:r w:rsidR="00C52605" w:rsidRPr="00C52605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 xml:space="preserve">  </w:t>
            </w:r>
            <w:r w:rsidR="009D329E" w:rsidRPr="009D329E">
              <w:rPr>
                <w:rStyle w:val="apple-converted-space"/>
                <w:rFonts w:ascii="Times New Roman" w:hAnsi="Times New Roman" w:cs="Times New Roman"/>
                <w:sz w:val="24"/>
                <w:szCs w:val="24"/>
              </w:rPr>
              <w:t>40817810909160415473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C52605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52605">
              <w:rPr>
                <w:rFonts w:ascii="Times New Roman" w:hAnsi="Times New Roman" w:cs="Times New Roman"/>
                <w:sz w:val="24"/>
                <w:szCs w:val="24"/>
              </w:rPr>
              <w:t>ПАО Сбербанк России</w:t>
            </w: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7925"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БИК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048142604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271741" w:rsidRPr="000B7925" w:rsidRDefault="00FB60A1" w:rsidP="00C526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7925">
              <w:rPr>
                <w:rFonts w:ascii="Times New Roman" w:hAnsi="Times New Roman" w:cs="Times New Roman"/>
                <w:sz w:val="24"/>
                <w:szCs w:val="24"/>
              </w:rPr>
              <w:t xml:space="preserve">к/с 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30101810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B7925" w:rsidRPr="00C52605">
              <w:rPr>
                <w:rFonts w:ascii="Times New Roman" w:hAnsi="Times New Roman" w:cs="Times New Roman"/>
                <w:sz w:val="24"/>
                <w:szCs w:val="24"/>
              </w:rPr>
              <w:t>00000000</w:t>
            </w:r>
            <w:r w:rsidR="00C52605" w:rsidRPr="00C52605">
              <w:rPr>
                <w:rFonts w:ascii="Times New Roman" w:hAnsi="Times New Roman" w:cs="Times New Roman"/>
                <w:sz w:val="24"/>
                <w:szCs w:val="24"/>
              </w:rPr>
              <w:t>604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1741" w:rsidRPr="004A6CF8" w:rsidTr="00FB60A1">
        <w:tc>
          <w:tcPr>
            <w:tcW w:w="5210" w:type="dxa"/>
          </w:tcPr>
          <w:p w:rsidR="00FB60A1" w:rsidRPr="004A6CF8" w:rsidRDefault="00FB60A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1741" w:rsidRPr="004A6CF8" w:rsidRDefault="009D329E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</w:t>
            </w:r>
            <w:r w:rsidR="00FB60A1" w:rsidRPr="004A6CF8">
              <w:rPr>
                <w:rFonts w:ascii="Times New Roman" w:hAnsi="Times New Roman" w:cs="Times New Roman"/>
                <w:sz w:val="24"/>
                <w:szCs w:val="24"/>
              </w:rPr>
              <w:t>управляющий______________________</w:t>
            </w:r>
          </w:p>
        </w:tc>
        <w:tc>
          <w:tcPr>
            <w:tcW w:w="4537" w:type="dxa"/>
          </w:tcPr>
          <w:p w:rsidR="00271741" w:rsidRPr="004A6CF8" w:rsidRDefault="00271741" w:rsidP="00DA58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A4570" w:rsidRPr="004A6CF8" w:rsidRDefault="001A4570" w:rsidP="00FB60A1">
      <w:pPr>
        <w:ind w:left="780"/>
        <w:rPr>
          <w:rFonts w:ascii="Times New Roman" w:hAnsi="Times New Roman" w:cs="Times New Roman"/>
          <w:sz w:val="24"/>
          <w:szCs w:val="24"/>
        </w:rPr>
      </w:pPr>
    </w:p>
    <w:sectPr w:rsidR="001A4570" w:rsidRPr="004A6CF8" w:rsidSect="008C1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70357D"/>
    <w:multiLevelType w:val="hybridMultilevel"/>
    <w:tmpl w:val="8B221DD0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4A5CD8"/>
    <w:multiLevelType w:val="hybridMultilevel"/>
    <w:tmpl w:val="80468236"/>
    <w:lvl w:ilvl="0" w:tplc="D938C8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64034C4">
      <w:numFmt w:val="none"/>
      <w:lvlText w:val=""/>
      <w:lvlJc w:val="left"/>
      <w:pPr>
        <w:tabs>
          <w:tab w:val="num" w:pos="360"/>
        </w:tabs>
      </w:pPr>
    </w:lvl>
    <w:lvl w:ilvl="2" w:tplc="D460E960">
      <w:numFmt w:val="none"/>
      <w:lvlText w:val=""/>
      <w:lvlJc w:val="left"/>
      <w:pPr>
        <w:tabs>
          <w:tab w:val="num" w:pos="360"/>
        </w:tabs>
      </w:pPr>
    </w:lvl>
    <w:lvl w:ilvl="3" w:tplc="9B521262">
      <w:numFmt w:val="none"/>
      <w:lvlText w:val=""/>
      <w:lvlJc w:val="left"/>
      <w:pPr>
        <w:tabs>
          <w:tab w:val="num" w:pos="360"/>
        </w:tabs>
      </w:pPr>
    </w:lvl>
    <w:lvl w:ilvl="4" w:tplc="B4F4ABBA">
      <w:numFmt w:val="none"/>
      <w:lvlText w:val=""/>
      <w:lvlJc w:val="left"/>
      <w:pPr>
        <w:tabs>
          <w:tab w:val="num" w:pos="360"/>
        </w:tabs>
      </w:pPr>
    </w:lvl>
    <w:lvl w:ilvl="5" w:tplc="B0786660">
      <w:numFmt w:val="none"/>
      <w:lvlText w:val=""/>
      <w:lvlJc w:val="left"/>
      <w:pPr>
        <w:tabs>
          <w:tab w:val="num" w:pos="360"/>
        </w:tabs>
      </w:pPr>
    </w:lvl>
    <w:lvl w:ilvl="6" w:tplc="E5F68EF8">
      <w:numFmt w:val="none"/>
      <w:lvlText w:val=""/>
      <w:lvlJc w:val="left"/>
      <w:pPr>
        <w:tabs>
          <w:tab w:val="num" w:pos="360"/>
        </w:tabs>
      </w:pPr>
    </w:lvl>
    <w:lvl w:ilvl="7" w:tplc="2348CB02">
      <w:numFmt w:val="none"/>
      <w:lvlText w:val=""/>
      <w:lvlJc w:val="left"/>
      <w:pPr>
        <w:tabs>
          <w:tab w:val="num" w:pos="360"/>
        </w:tabs>
      </w:pPr>
    </w:lvl>
    <w:lvl w:ilvl="8" w:tplc="C434940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271741"/>
    <w:rsid w:val="000B7925"/>
    <w:rsid w:val="000C3339"/>
    <w:rsid w:val="001A4570"/>
    <w:rsid w:val="001B1C17"/>
    <w:rsid w:val="00271741"/>
    <w:rsid w:val="003761C8"/>
    <w:rsid w:val="004A6CF8"/>
    <w:rsid w:val="00862BBB"/>
    <w:rsid w:val="008A4582"/>
    <w:rsid w:val="008C1B98"/>
    <w:rsid w:val="009A7E51"/>
    <w:rsid w:val="009D329E"/>
    <w:rsid w:val="00C52605"/>
    <w:rsid w:val="00CF63DD"/>
    <w:rsid w:val="00D351AE"/>
    <w:rsid w:val="00E4341B"/>
    <w:rsid w:val="00FB60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1B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rsid w:val="002717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712</Words>
  <Characters>4059</Characters>
  <Application>Microsoft Office Word</Application>
  <DocSecurity>4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Снежный барс</dc:creator>
  <cp:lastModifiedBy>Снежный барс</cp:lastModifiedBy>
  <cp:revision>2</cp:revision>
  <dcterms:created xsi:type="dcterms:W3CDTF">2017-08-29T04:28:00Z</dcterms:created>
  <dcterms:modified xsi:type="dcterms:W3CDTF">2017-08-29T04:28:00Z</dcterms:modified>
</cp:coreProperties>
</file>