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1C5" w:rsidRPr="001B0F2D" w:rsidRDefault="00CA7DF2" w:rsidP="008E61C5">
      <w:pPr>
        <w:shd w:val="clear" w:color="auto" w:fill="FFFFFF"/>
        <w:jc w:val="center"/>
        <w:rPr>
          <w:b/>
          <w:bCs/>
          <w:color w:val="000000"/>
          <w:spacing w:val="-4"/>
          <w:sz w:val="24"/>
          <w:szCs w:val="24"/>
        </w:rPr>
      </w:pPr>
      <w:bookmarkStart w:id="0" w:name="_GoBack"/>
      <w:bookmarkEnd w:id="0"/>
      <w:r w:rsidRPr="001B0F2D">
        <w:rPr>
          <w:b/>
          <w:bCs/>
          <w:color w:val="000000"/>
          <w:spacing w:val="-4"/>
          <w:sz w:val="24"/>
          <w:szCs w:val="24"/>
        </w:rPr>
        <w:t>ДОГОВОР</w:t>
      </w:r>
      <w:r w:rsidR="00040DE0">
        <w:rPr>
          <w:b/>
          <w:bCs/>
          <w:color w:val="000000"/>
          <w:spacing w:val="-4"/>
          <w:sz w:val="24"/>
          <w:szCs w:val="24"/>
        </w:rPr>
        <w:t xml:space="preserve"> </w:t>
      </w:r>
    </w:p>
    <w:p w:rsidR="00762406" w:rsidRPr="001B0F2D" w:rsidRDefault="008E61C5" w:rsidP="008E61C5">
      <w:pPr>
        <w:shd w:val="clear" w:color="auto" w:fill="FFFFFF"/>
        <w:jc w:val="center"/>
        <w:rPr>
          <w:b/>
          <w:bCs/>
          <w:color w:val="000000"/>
          <w:spacing w:val="-4"/>
          <w:sz w:val="24"/>
          <w:szCs w:val="24"/>
        </w:rPr>
      </w:pPr>
      <w:r w:rsidRPr="001B0F2D">
        <w:rPr>
          <w:b/>
          <w:bCs/>
          <w:color w:val="000000"/>
          <w:spacing w:val="-4"/>
          <w:sz w:val="24"/>
          <w:szCs w:val="24"/>
        </w:rPr>
        <w:t>о задатке</w:t>
      </w:r>
    </w:p>
    <w:p w:rsidR="00762406" w:rsidRPr="00040DE0" w:rsidRDefault="00762406" w:rsidP="008E61C5">
      <w:pPr>
        <w:shd w:val="clear" w:color="auto" w:fill="FFFFFF"/>
        <w:tabs>
          <w:tab w:val="left" w:pos="7507"/>
        </w:tabs>
        <w:spacing w:before="259"/>
        <w:jc w:val="center"/>
        <w:rPr>
          <w:sz w:val="24"/>
          <w:szCs w:val="24"/>
        </w:rPr>
      </w:pPr>
      <w:r w:rsidRPr="00040DE0">
        <w:rPr>
          <w:bCs/>
          <w:color w:val="000000"/>
          <w:spacing w:val="-10"/>
          <w:sz w:val="24"/>
          <w:szCs w:val="24"/>
        </w:rPr>
        <w:t xml:space="preserve">г. </w:t>
      </w:r>
      <w:r w:rsidR="00CA7DF2" w:rsidRPr="00040DE0">
        <w:rPr>
          <w:bCs/>
          <w:color w:val="000000"/>
          <w:spacing w:val="-10"/>
          <w:sz w:val="24"/>
          <w:szCs w:val="24"/>
        </w:rPr>
        <w:t>Рязань</w:t>
      </w:r>
      <w:r w:rsidR="008E61C5" w:rsidRPr="00040DE0">
        <w:rPr>
          <w:bCs/>
          <w:color w:val="000000"/>
          <w:sz w:val="24"/>
          <w:szCs w:val="24"/>
        </w:rPr>
        <w:t xml:space="preserve">                                                              </w:t>
      </w:r>
      <w:r w:rsidR="00040DE0">
        <w:rPr>
          <w:bCs/>
          <w:color w:val="000000"/>
          <w:sz w:val="24"/>
          <w:szCs w:val="24"/>
        </w:rPr>
        <w:t xml:space="preserve">                            </w:t>
      </w:r>
      <w:r w:rsidR="008E61C5" w:rsidRPr="00040DE0">
        <w:rPr>
          <w:bCs/>
          <w:color w:val="000000"/>
          <w:sz w:val="24"/>
          <w:szCs w:val="24"/>
        </w:rPr>
        <w:t xml:space="preserve"> </w:t>
      </w:r>
      <w:r w:rsidR="00040DE0">
        <w:rPr>
          <w:bCs/>
          <w:color w:val="000000"/>
          <w:spacing w:val="-1"/>
          <w:sz w:val="24"/>
          <w:szCs w:val="24"/>
        </w:rPr>
        <w:t>«_______</w:t>
      </w:r>
      <w:r w:rsidR="00040DE0" w:rsidRPr="00040DE0">
        <w:rPr>
          <w:bCs/>
          <w:color w:val="000000"/>
          <w:spacing w:val="-1"/>
          <w:sz w:val="24"/>
          <w:szCs w:val="24"/>
        </w:rPr>
        <w:t xml:space="preserve">» </w:t>
      </w:r>
      <w:r w:rsidR="00040DE0">
        <w:rPr>
          <w:bCs/>
          <w:color w:val="000000"/>
          <w:spacing w:val="-1"/>
          <w:sz w:val="24"/>
          <w:szCs w:val="24"/>
        </w:rPr>
        <w:t>__________ _____</w:t>
      </w:r>
      <w:r w:rsidR="001B0F2D" w:rsidRPr="00040DE0">
        <w:rPr>
          <w:bCs/>
          <w:color w:val="000000"/>
          <w:spacing w:val="-1"/>
          <w:sz w:val="24"/>
          <w:szCs w:val="24"/>
        </w:rPr>
        <w:t xml:space="preserve"> </w:t>
      </w:r>
      <w:r w:rsidR="00CA7DF2" w:rsidRPr="00040DE0">
        <w:rPr>
          <w:bCs/>
          <w:color w:val="000000"/>
          <w:spacing w:val="-1"/>
          <w:sz w:val="24"/>
          <w:szCs w:val="24"/>
        </w:rPr>
        <w:t>г.</w:t>
      </w:r>
    </w:p>
    <w:p w:rsidR="008E61C5" w:rsidRPr="001B0F2D" w:rsidRDefault="008E61C5" w:rsidP="008E61C5">
      <w:pPr>
        <w:shd w:val="clear" w:color="auto" w:fill="FFFFFF"/>
        <w:spacing w:line="274" w:lineRule="exact"/>
        <w:ind w:right="170" w:firstLine="720"/>
        <w:jc w:val="both"/>
        <w:rPr>
          <w:b/>
          <w:bCs/>
          <w:color w:val="000000"/>
          <w:spacing w:val="-5"/>
          <w:sz w:val="24"/>
          <w:szCs w:val="24"/>
        </w:rPr>
      </w:pPr>
    </w:p>
    <w:p w:rsidR="00040DE0" w:rsidRPr="00040DE0" w:rsidRDefault="003B1B2F" w:rsidP="00040DE0">
      <w:pPr>
        <w:shd w:val="clear" w:color="auto" w:fill="FFFFFF"/>
        <w:spacing w:line="274" w:lineRule="exact"/>
        <w:ind w:firstLine="720"/>
        <w:jc w:val="both"/>
        <w:rPr>
          <w:color w:val="000000"/>
          <w:spacing w:val="3"/>
          <w:sz w:val="24"/>
          <w:szCs w:val="24"/>
        </w:rPr>
      </w:pPr>
      <w:r>
        <w:rPr>
          <w:sz w:val="24"/>
          <w:szCs w:val="24"/>
        </w:rPr>
        <w:t>Финансовый</w:t>
      </w:r>
      <w:r w:rsidR="00040DE0" w:rsidRPr="00040DE0">
        <w:rPr>
          <w:sz w:val="24"/>
          <w:szCs w:val="24"/>
        </w:rPr>
        <w:t xml:space="preserve"> управляющий индивидуального предпринимателя </w:t>
      </w:r>
      <w:r>
        <w:rPr>
          <w:sz w:val="24"/>
          <w:szCs w:val="24"/>
        </w:rPr>
        <w:t>Казаряна Мелика Саргисовича</w:t>
      </w:r>
      <w:r w:rsidR="00040DE0" w:rsidRPr="00040DE0">
        <w:rPr>
          <w:sz w:val="24"/>
          <w:szCs w:val="24"/>
        </w:rPr>
        <w:t xml:space="preserve"> </w:t>
      </w:r>
      <w:r>
        <w:rPr>
          <w:sz w:val="24"/>
          <w:szCs w:val="24"/>
        </w:rPr>
        <w:t>Ермакова Анастасия Сергеевна</w:t>
      </w:r>
      <w:r w:rsidR="00040DE0" w:rsidRPr="00040DE0">
        <w:rPr>
          <w:sz w:val="24"/>
          <w:szCs w:val="24"/>
        </w:rPr>
        <w:t xml:space="preserve">, действующая на основании </w:t>
      </w:r>
      <w:r>
        <w:rPr>
          <w:sz w:val="24"/>
          <w:szCs w:val="24"/>
        </w:rPr>
        <w:t>Р</w:t>
      </w:r>
      <w:r w:rsidR="00040DE0" w:rsidRPr="00040DE0">
        <w:rPr>
          <w:sz w:val="24"/>
          <w:szCs w:val="24"/>
        </w:rPr>
        <w:t xml:space="preserve">ешения Арбитражного суда Рязанской области от </w:t>
      </w:r>
      <w:r>
        <w:rPr>
          <w:sz w:val="24"/>
          <w:szCs w:val="24"/>
        </w:rPr>
        <w:t>18.02.2016</w:t>
      </w:r>
      <w:r w:rsidR="00040DE0" w:rsidRPr="00040DE0">
        <w:rPr>
          <w:sz w:val="24"/>
          <w:szCs w:val="24"/>
        </w:rPr>
        <w:t xml:space="preserve"> г. по делу №А54-</w:t>
      </w:r>
      <w:r>
        <w:rPr>
          <w:sz w:val="24"/>
          <w:szCs w:val="24"/>
        </w:rPr>
        <w:t>7915/2015</w:t>
      </w:r>
      <w:r w:rsidR="00DE28F3" w:rsidRPr="00040DE0">
        <w:rPr>
          <w:sz w:val="24"/>
          <w:szCs w:val="24"/>
        </w:rPr>
        <w:t xml:space="preserve">, </w:t>
      </w:r>
      <w:r w:rsidR="00040DE0" w:rsidRPr="00040DE0">
        <w:rPr>
          <w:color w:val="000000"/>
          <w:spacing w:val="3"/>
          <w:sz w:val="24"/>
          <w:szCs w:val="24"/>
        </w:rPr>
        <w:t>именуемая</w:t>
      </w:r>
      <w:r w:rsidR="00DE28F3" w:rsidRPr="00040DE0">
        <w:rPr>
          <w:color w:val="000000"/>
          <w:spacing w:val="3"/>
          <w:sz w:val="24"/>
          <w:szCs w:val="24"/>
        </w:rPr>
        <w:t xml:space="preserve"> в дальнейшем</w:t>
      </w:r>
      <w:r w:rsidR="00040DE0" w:rsidRPr="00040DE0">
        <w:rPr>
          <w:color w:val="000000"/>
          <w:spacing w:val="3"/>
          <w:sz w:val="24"/>
          <w:szCs w:val="24"/>
        </w:rPr>
        <w:t xml:space="preserve"> «Организатор торгов», с одной стороны, </w:t>
      </w:r>
    </w:p>
    <w:p w:rsidR="00B5296C" w:rsidRDefault="00040DE0" w:rsidP="00040DE0">
      <w:pPr>
        <w:shd w:val="clear" w:color="auto" w:fill="FFFFFF"/>
        <w:spacing w:line="274" w:lineRule="exact"/>
        <w:ind w:firstLine="720"/>
        <w:jc w:val="both"/>
        <w:rPr>
          <w:sz w:val="24"/>
          <w:szCs w:val="24"/>
          <w:lang w:bidi="he-IL"/>
        </w:rPr>
      </w:pPr>
      <w:r w:rsidRPr="00040DE0">
        <w:rPr>
          <w:color w:val="000000"/>
          <w:spacing w:val="3"/>
          <w:sz w:val="24"/>
          <w:szCs w:val="24"/>
        </w:rPr>
        <w:t>и</w:t>
      </w:r>
      <w:r w:rsidRPr="00040DE0">
        <w:rPr>
          <w:sz w:val="24"/>
          <w:szCs w:val="24"/>
          <w:lang w:bidi="he-IL"/>
        </w:rPr>
        <w:t>_______________</w:t>
      </w:r>
      <w:r>
        <w:rPr>
          <w:sz w:val="24"/>
          <w:szCs w:val="24"/>
          <w:lang w:bidi="he-IL"/>
        </w:rPr>
        <w:t>________________________________________________________</w:t>
      </w:r>
      <w:r w:rsidR="00B5296C">
        <w:rPr>
          <w:sz w:val="24"/>
          <w:szCs w:val="24"/>
          <w:lang w:bidi="he-IL"/>
        </w:rPr>
        <w:t>______________________________________________________________________________</w:t>
      </w:r>
      <w:r>
        <w:rPr>
          <w:sz w:val="24"/>
          <w:szCs w:val="24"/>
          <w:lang w:bidi="he-IL"/>
        </w:rPr>
        <w:t>______________________________________________________________________________</w:t>
      </w:r>
      <w:r w:rsidRPr="00040DE0">
        <w:rPr>
          <w:sz w:val="24"/>
          <w:szCs w:val="24"/>
          <w:lang w:bidi="he-IL"/>
        </w:rPr>
        <w:t xml:space="preserve"> </w:t>
      </w:r>
    </w:p>
    <w:p w:rsidR="00B5296C" w:rsidRPr="00B5296C" w:rsidRDefault="00B5296C" w:rsidP="00B5296C">
      <w:pPr>
        <w:shd w:val="clear" w:color="auto" w:fill="FFFFFF"/>
        <w:spacing w:line="274" w:lineRule="exact"/>
        <w:ind w:firstLine="720"/>
        <w:jc w:val="center"/>
        <w:rPr>
          <w:sz w:val="16"/>
          <w:szCs w:val="16"/>
          <w:lang w:bidi="he-IL"/>
        </w:rPr>
      </w:pPr>
      <w:r w:rsidRPr="00B5296C">
        <w:rPr>
          <w:sz w:val="16"/>
          <w:szCs w:val="16"/>
          <w:lang w:bidi="he-IL"/>
        </w:rPr>
        <w:t>(наименование, ОГРН, ИНН, юридический адрес – для юридического лица, ФИО, паспортные данные, место жительства – для физического лица)</w:t>
      </w:r>
    </w:p>
    <w:p w:rsidR="00040DE0" w:rsidRPr="00040DE0" w:rsidRDefault="00040DE0" w:rsidP="00B5296C">
      <w:pPr>
        <w:shd w:val="clear" w:color="auto" w:fill="FFFFFF"/>
        <w:spacing w:line="274" w:lineRule="exact"/>
        <w:jc w:val="both"/>
        <w:rPr>
          <w:sz w:val="24"/>
          <w:szCs w:val="24"/>
          <w:lang w:bidi="he-IL"/>
        </w:rPr>
      </w:pPr>
      <w:r w:rsidRPr="00040DE0">
        <w:rPr>
          <w:sz w:val="24"/>
          <w:szCs w:val="24"/>
          <w:lang w:bidi="he-IL"/>
        </w:rPr>
        <w:t>в лице ___________________________________________</w:t>
      </w:r>
      <w:r w:rsidR="00B5296C">
        <w:rPr>
          <w:sz w:val="24"/>
          <w:szCs w:val="24"/>
          <w:lang w:bidi="he-IL"/>
        </w:rPr>
        <w:t>___________________</w:t>
      </w:r>
      <w:r w:rsidRPr="00040DE0">
        <w:rPr>
          <w:sz w:val="24"/>
          <w:szCs w:val="24"/>
          <w:lang w:bidi="he-IL"/>
        </w:rPr>
        <w:t xml:space="preserve">_, действующего на основании </w:t>
      </w:r>
      <w:r>
        <w:rPr>
          <w:sz w:val="24"/>
          <w:szCs w:val="24"/>
          <w:lang w:bidi="he-IL"/>
        </w:rPr>
        <w:t>_______________________________________</w:t>
      </w:r>
      <w:r w:rsidRPr="00040DE0">
        <w:rPr>
          <w:sz w:val="24"/>
          <w:szCs w:val="24"/>
          <w:lang w:bidi="he-IL"/>
        </w:rPr>
        <w:t>, именуемый в дальнейшем «Претендент», с другой стороны, заключили настоящий Договор (далее - Договор) о нижеследующем</w:t>
      </w:r>
      <w:r>
        <w:rPr>
          <w:sz w:val="24"/>
          <w:szCs w:val="24"/>
          <w:lang w:bidi="he-IL"/>
        </w:rPr>
        <w:t>:</w:t>
      </w:r>
    </w:p>
    <w:p w:rsidR="008E61C5" w:rsidRPr="001B0F2D" w:rsidRDefault="008E61C5" w:rsidP="00040DE0">
      <w:pPr>
        <w:shd w:val="clear" w:color="auto" w:fill="FFFFFF"/>
        <w:spacing w:line="274" w:lineRule="exact"/>
        <w:jc w:val="both"/>
        <w:rPr>
          <w:sz w:val="24"/>
          <w:szCs w:val="24"/>
        </w:rPr>
      </w:pPr>
    </w:p>
    <w:p w:rsidR="00040DE0" w:rsidRPr="001152E9" w:rsidRDefault="00040DE0" w:rsidP="00040DE0">
      <w:pPr>
        <w:pStyle w:val="a5"/>
        <w:jc w:val="both"/>
        <w:rPr>
          <w:lang w:bidi="he-IL"/>
        </w:rPr>
      </w:pPr>
      <w:r w:rsidRPr="0013603C">
        <w:rPr>
          <w:lang w:bidi="he-IL"/>
        </w:rPr>
        <w:t xml:space="preserve">1. В соответствии с условиями Договора Претендент для участия в торгах по продаже имущества должника </w:t>
      </w:r>
      <w:r w:rsidR="003B1B2F" w:rsidRPr="004D1EB0">
        <w:t xml:space="preserve">ИП </w:t>
      </w:r>
      <w:r w:rsidR="003B1B2F">
        <w:t>Казаряна Мелика Саргисовича</w:t>
      </w:r>
      <w:r w:rsidR="003B1B2F" w:rsidRPr="004D1EB0">
        <w:t xml:space="preserve"> </w:t>
      </w:r>
      <w:r w:rsidR="003B1B2F" w:rsidRPr="009D23A9">
        <w:t>(18.03.1969 г</w:t>
      </w:r>
      <w:r w:rsidR="003B1B2F">
        <w:t>.</w:t>
      </w:r>
      <w:r w:rsidR="003B1B2F" w:rsidRPr="009D23A9">
        <w:t>р</w:t>
      </w:r>
      <w:r w:rsidR="003B1B2F">
        <w:t>.</w:t>
      </w:r>
      <w:r w:rsidR="003B1B2F" w:rsidRPr="009D23A9">
        <w:t>, м</w:t>
      </w:r>
      <w:r w:rsidR="003B1B2F">
        <w:t>есто рождения</w:t>
      </w:r>
      <w:r w:rsidR="003B1B2F" w:rsidRPr="009D23A9">
        <w:t xml:space="preserve"> - с. Артени Талинский р</w:t>
      </w:r>
      <w:r w:rsidR="003B1B2F">
        <w:t>-</w:t>
      </w:r>
      <w:r w:rsidR="003B1B2F" w:rsidRPr="009D23A9">
        <w:t>н респ. Армения, СНИЛС 119-862-747 00, ИНН 621500115579, ОГРНИП 304621535700010; 390540, Рязанская обл</w:t>
      </w:r>
      <w:r w:rsidR="003B1B2F">
        <w:t>.</w:t>
      </w:r>
      <w:r w:rsidR="003B1B2F" w:rsidRPr="009D23A9">
        <w:t>, Рязанский р</w:t>
      </w:r>
      <w:r w:rsidR="003B1B2F">
        <w:t>-</w:t>
      </w:r>
      <w:r w:rsidR="003B1B2F" w:rsidRPr="009D23A9">
        <w:t>н, с. Затишье)</w:t>
      </w:r>
      <w:r w:rsidR="00A15638" w:rsidRPr="0013603C">
        <w:t>, назначенных на _________________</w:t>
      </w:r>
      <w:r w:rsidRPr="0013603C">
        <w:t xml:space="preserve"> </w:t>
      </w:r>
      <w:r w:rsidR="00A15638" w:rsidRPr="0013603C">
        <w:t xml:space="preserve">по </w:t>
      </w:r>
      <w:r w:rsidR="00A15638" w:rsidRPr="0013603C">
        <w:rPr>
          <w:lang w:bidi="he-IL"/>
        </w:rPr>
        <w:t>Лоту</w:t>
      </w:r>
      <w:r w:rsidRPr="0013603C">
        <w:rPr>
          <w:lang w:bidi="he-IL"/>
        </w:rPr>
        <w:t xml:space="preserve"> N_________ обязуется внести </w:t>
      </w:r>
      <w:r w:rsidR="0013603C">
        <w:rPr>
          <w:lang w:bidi="he-IL"/>
        </w:rPr>
        <w:t>задаток в размере _______</w:t>
      </w:r>
      <w:r w:rsidRPr="0013603C">
        <w:rPr>
          <w:lang w:bidi="he-IL"/>
        </w:rPr>
        <w:t>_____(__________</w:t>
      </w:r>
      <w:r w:rsidR="0013603C">
        <w:rPr>
          <w:lang w:bidi="he-IL"/>
        </w:rPr>
        <w:t>_________________________________________________</w:t>
      </w:r>
      <w:r w:rsidRPr="0013603C">
        <w:rPr>
          <w:lang w:bidi="he-IL"/>
        </w:rPr>
        <w:t>______) рублей, НДС не облагается (далее - «Задаток») путем перечисления на рас</w:t>
      </w:r>
      <w:r w:rsidR="00A15638" w:rsidRPr="0013603C">
        <w:rPr>
          <w:lang w:bidi="he-IL"/>
        </w:rPr>
        <w:t>четный счет, указанный в информационном сообщении о проведении торгов</w:t>
      </w:r>
      <w:r w:rsidRPr="0013603C">
        <w:rPr>
          <w:lang w:bidi="he-IL"/>
        </w:rPr>
        <w:t>. Задаток обеспечивает исполнение обя</w:t>
      </w:r>
      <w:r w:rsidR="00E0244A">
        <w:rPr>
          <w:lang w:bidi="he-IL"/>
        </w:rPr>
        <w:t>зательств Претендента, связанных</w:t>
      </w:r>
      <w:r w:rsidRPr="0013603C">
        <w:rPr>
          <w:lang w:bidi="he-IL"/>
        </w:rPr>
        <w:t xml:space="preserve"> с его участием в торгах по продаже Лота N__________ (в т.ч. обязательств по заключению договора купли-</w:t>
      </w:r>
      <w:r w:rsidRPr="0013603C">
        <w:rPr>
          <w:lang w:bidi="he-IL"/>
        </w:rPr>
        <w:softHyphen/>
        <w:t xml:space="preserve">продажи Лота N________, его исполнению и др.). </w:t>
      </w:r>
    </w:p>
    <w:p w:rsidR="00040DE0" w:rsidRPr="00215352" w:rsidRDefault="00040DE0" w:rsidP="00040DE0">
      <w:pPr>
        <w:pStyle w:val="a5"/>
        <w:jc w:val="both"/>
        <w:rPr>
          <w:lang w:bidi="he-IL"/>
        </w:rPr>
      </w:pPr>
      <w:r w:rsidRPr="00215352">
        <w:rPr>
          <w:lang w:bidi="he-IL"/>
        </w:rPr>
        <w:t xml:space="preserve">2. Задаток должен </w:t>
      </w:r>
      <w:r w:rsidR="00215352">
        <w:rPr>
          <w:lang w:bidi="he-IL"/>
        </w:rPr>
        <w:t xml:space="preserve">быть внесен Претендентом </w:t>
      </w:r>
      <w:r w:rsidRPr="00215352">
        <w:rPr>
          <w:lang w:bidi="he-IL"/>
        </w:rPr>
        <w:t>на указанный в п. 1</w:t>
      </w:r>
      <w:r w:rsidRPr="00215352">
        <w:rPr>
          <w:w w:val="84"/>
          <w:lang w:bidi="he-IL"/>
        </w:rPr>
        <w:t xml:space="preserve"> </w:t>
      </w:r>
      <w:r w:rsidRPr="00215352">
        <w:rPr>
          <w:lang w:bidi="he-IL"/>
        </w:rPr>
        <w:t>настоящего Договора расчетный счет не позднее даты</w:t>
      </w:r>
      <w:r w:rsidR="00215352">
        <w:rPr>
          <w:lang w:bidi="he-IL"/>
        </w:rPr>
        <w:t xml:space="preserve"> и времени, указанных</w:t>
      </w:r>
      <w:r w:rsidRPr="00215352">
        <w:rPr>
          <w:lang w:bidi="he-IL"/>
        </w:rPr>
        <w:t xml:space="preserve"> в информационном сообщении о проведении торгов. Задаток считается внесенным с даты поступления всей суммы Задатка на указанный счет. </w:t>
      </w:r>
    </w:p>
    <w:p w:rsidR="00040DE0" w:rsidRPr="001152E9" w:rsidRDefault="00040DE0" w:rsidP="00040DE0">
      <w:pPr>
        <w:pStyle w:val="a5"/>
        <w:jc w:val="both"/>
        <w:rPr>
          <w:lang w:bidi="he-IL"/>
        </w:rPr>
      </w:pPr>
      <w:r w:rsidRPr="00215352">
        <w:rPr>
          <w:lang w:bidi="he-IL"/>
        </w:rPr>
        <w:t xml:space="preserve">3. В случае, когда </w:t>
      </w:r>
      <w:r w:rsidR="003B03E5">
        <w:rPr>
          <w:lang w:bidi="he-IL"/>
        </w:rPr>
        <w:t>Задаток</w:t>
      </w:r>
      <w:r w:rsidRPr="00215352">
        <w:rPr>
          <w:lang w:bidi="he-IL"/>
        </w:rPr>
        <w:t xml:space="preserve"> </w:t>
      </w:r>
      <w:r w:rsidR="003B03E5">
        <w:rPr>
          <w:lang w:bidi="he-IL"/>
        </w:rPr>
        <w:t>внесен Претендентом позже сроков, указанных</w:t>
      </w:r>
      <w:r w:rsidR="003B03E5" w:rsidRPr="00215352">
        <w:rPr>
          <w:lang w:bidi="he-IL"/>
        </w:rPr>
        <w:t xml:space="preserve"> в информационном сообщении о проведении торгов</w:t>
      </w:r>
      <w:r w:rsidR="003B03E5">
        <w:rPr>
          <w:lang w:bidi="he-IL"/>
        </w:rPr>
        <w:t xml:space="preserve"> либо сумма Задатка от Претендента </w:t>
      </w:r>
      <w:r w:rsidRPr="00215352">
        <w:rPr>
          <w:lang w:bidi="he-IL"/>
        </w:rPr>
        <w:t>не зачислена на расчетный счет</w:t>
      </w:r>
      <w:r w:rsidR="00A15638" w:rsidRPr="00215352">
        <w:rPr>
          <w:lang w:bidi="he-IL"/>
        </w:rPr>
        <w:t>,</w:t>
      </w:r>
      <w:r w:rsidRPr="00215352">
        <w:rPr>
          <w:lang w:bidi="he-IL"/>
        </w:rPr>
        <w:t xml:space="preserve"> </w:t>
      </w:r>
      <w:r w:rsidR="00A15638" w:rsidRPr="00215352">
        <w:rPr>
          <w:lang w:bidi="he-IL"/>
        </w:rPr>
        <w:t xml:space="preserve">указанный в информационном сообщении о проведении торгов </w:t>
      </w:r>
      <w:r w:rsidRPr="00215352">
        <w:rPr>
          <w:lang w:bidi="he-IL"/>
        </w:rPr>
        <w:t>на дату, указанную в информационном сообщении о проведении торгов, Претендент не допускается к участию в торгах.</w:t>
      </w:r>
      <w:r w:rsidRPr="0013603C">
        <w:rPr>
          <w:lang w:bidi="he-IL"/>
        </w:rPr>
        <w:t xml:space="preserve"> </w:t>
      </w:r>
    </w:p>
    <w:p w:rsidR="00040DE0" w:rsidRPr="001152E9" w:rsidRDefault="00040DE0" w:rsidP="00040DE0">
      <w:pPr>
        <w:pStyle w:val="a5"/>
        <w:jc w:val="both"/>
        <w:rPr>
          <w:lang w:bidi="he-IL"/>
        </w:rPr>
      </w:pPr>
      <w:r w:rsidRPr="0013603C">
        <w:rPr>
          <w:lang w:bidi="he-IL"/>
        </w:rPr>
        <w:t>4. С момента зачисления Задатка на расчетный счет</w:t>
      </w:r>
      <w:r w:rsidR="00A15638" w:rsidRPr="0013603C">
        <w:rPr>
          <w:lang w:bidi="he-IL"/>
        </w:rPr>
        <w:t>,</w:t>
      </w:r>
      <w:r w:rsidRPr="0013603C">
        <w:rPr>
          <w:lang w:bidi="he-IL"/>
        </w:rPr>
        <w:t xml:space="preserve"> </w:t>
      </w:r>
      <w:r w:rsidR="00A15638" w:rsidRPr="0013603C">
        <w:rPr>
          <w:lang w:bidi="he-IL"/>
        </w:rPr>
        <w:t xml:space="preserve">указанный в информационном сообщении о проведении торгов </w:t>
      </w:r>
      <w:r w:rsidRPr="0013603C">
        <w:rPr>
          <w:lang w:bidi="he-IL"/>
        </w:rPr>
        <w:t xml:space="preserve">Претендент не вправе требовать от Организатора торгов возврата суммы Задатка или его перечисления на иной банковский счет, кроме как в указанных </w:t>
      </w:r>
      <w:r w:rsidR="0013603C">
        <w:rPr>
          <w:lang w:bidi="he-IL"/>
        </w:rPr>
        <w:t>в настоящем Договоре случаях.</w:t>
      </w:r>
      <w:r w:rsidRPr="0013603C">
        <w:rPr>
          <w:lang w:bidi="he-IL"/>
        </w:rPr>
        <w:t xml:space="preserve"> </w:t>
      </w:r>
    </w:p>
    <w:p w:rsidR="00A15638" w:rsidRPr="001152E9" w:rsidRDefault="00040DE0" w:rsidP="00A15638">
      <w:pPr>
        <w:pStyle w:val="a5"/>
        <w:jc w:val="both"/>
        <w:rPr>
          <w:lang w:bidi="he-IL"/>
        </w:rPr>
      </w:pPr>
      <w:r w:rsidRPr="0013603C">
        <w:rPr>
          <w:lang w:bidi="he-IL"/>
        </w:rPr>
        <w:t xml:space="preserve">5. На денежные средства, перечисленные в соответствии с настоящим Договором, проценты не  начисляются. </w:t>
      </w:r>
    </w:p>
    <w:p w:rsidR="00040DE0" w:rsidRPr="001152E9" w:rsidRDefault="00A15638" w:rsidP="00040DE0">
      <w:pPr>
        <w:pStyle w:val="a5"/>
        <w:jc w:val="both"/>
        <w:rPr>
          <w:lang w:bidi="he-IL"/>
        </w:rPr>
      </w:pPr>
      <w:r w:rsidRPr="0013603C">
        <w:rPr>
          <w:lang w:bidi="he-IL"/>
        </w:rPr>
        <w:t xml:space="preserve">6. </w:t>
      </w:r>
      <w:r w:rsidR="00040DE0" w:rsidRPr="0013603C">
        <w:rPr>
          <w:lang w:bidi="he-IL"/>
        </w:rPr>
        <w:t>Исполнение обязанности по внесению суммы задатка третьими лицами не допускается.</w:t>
      </w:r>
    </w:p>
    <w:p w:rsidR="00040DE0" w:rsidRPr="001152E9" w:rsidRDefault="00A15638" w:rsidP="001152E9">
      <w:pPr>
        <w:pStyle w:val="a5"/>
        <w:jc w:val="both"/>
        <w:rPr>
          <w:lang w:bidi="he-IL"/>
        </w:rPr>
      </w:pPr>
      <w:r w:rsidRPr="0013603C">
        <w:rPr>
          <w:lang w:bidi="he-IL"/>
        </w:rPr>
        <w:t xml:space="preserve">7. </w:t>
      </w:r>
      <w:r w:rsidR="00040DE0" w:rsidRPr="0013603C">
        <w:rPr>
          <w:lang w:bidi="he-IL"/>
        </w:rPr>
        <w:t>Сроки возврата суммы задатка,</w:t>
      </w:r>
      <w:r w:rsidR="0013603C">
        <w:rPr>
          <w:lang w:bidi="he-IL"/>
        </w:rPr>
        <w:t xml:space="preserve"> внесенного Претендентом</w:t>
      </w:r>
      <w:r w:rsidR="00040DE0" w:rsidRPr="0013603C">
        <w:rPr>
          <w:lang w:bidi="he-IL"/>
        </w:rPr>
        <w:t xml:space="preserve">: </w:t>
      </w:r>
    </w:p>
    <w:p w:rsidR="00040DE0" w:rsidRPr="00DE7560" w:rsidRDefault="00040DE0" w:rsidP="00040DE0">
      <w:pPr>
        <w:pStyle w:val="a5"/>
        <w:jc w:val="both"/>
        <w:rPr>
          <w:lang w:bidi="he-IL"/>
        </w:rPr>
      </w:pPr>
      <w:r w:rsidRPr="001152E9">
        <w:rPr>
          <w:lang w:bidi="he-IL"/>
        </w:rPr>
        <w:t xml:space="preserve">7.1. </w:t>
      </w:r>
      <w:r w:rsidRPr="003B03E5">
        <w:rPr>
          <w:lang w:bidi="he-IL"/>
        </w:rPr>
        <w:t xml:space="preserve">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с даты оформления Организатором торгов протокола об определении участников </w:t>
      </w:r>
      <w:r w:rsidRPr="00DE7560">
        <w:rPr>
          <w:lang w:bidi="he-IL"/>
        </w:rPr>
        <w:t xml:space="preserve">торгов. В случае отзыва заявки претендентом до окончания срока представления заявок, возврат задатка осуществляется в течение пяти рабочих дней с даты отзыва заявки. </w:t>
      </w:r>
    </w:p>
    <w:p w:rsidR="00040DE0" w:rsidRPr="00DE7560" w:rsidRDefault="00040DE0" w:rsidP="00040DE0">
      <w:pPr>
        <w:pStyle w:val="a5"/>
        <w:jc w:val="both"/>
        <w:rPr>
          <w:lang w:bidi="he-IL"/>
        </w:rPr>
      </w:pPr>
      <w:r w:rsidRPr="003B03E5">
        <w:rPr>
          <w:lang w:bidi="he-IL"/>
        </w:rPr>
        <w:t>7.2. В случае если Претендент участвовал в торгах и</w:t>
      </w:r>
      <w:r w:rsidR="001152E9" w:rsidRPr="003B03E5">
        <w:rPr>
          <w:lang w:bidi="he-IL"/>
        </w:rPr>
        <w:t xml:space="preserve"> не признан победителем торгов </w:t>
      </w:r>
      <w:r w:rsidRPr="003B03E5">
        <w:rPr>
          <w:lang w:bidi="he-IL"/>
        </w:rPr>
        <w:t xml:space="preserve">Организатор торгов обязуется возвратить сумму внесенного Претендентом Задатка в </w:t>
      </w:r>
      <w:r w:rsidRPr="003B03E5">
        <w:rPr>
          <w:lang w:bidi="he-IL"/>
        </w:rPr>
        <w:lastRenderedPageBreak/>
        <w:t xml:space="preserve">течение пяти рабочих дней со дня подписания Организатором торгов протокола о результатах </w:t>
      </w:r>
      <w:r w:rsidRPr="00DE7560">
        <w:rPr>
          <w:lang w:bidi="he-IL"/>
        </w:rPr>
        <w:t xml:space="preserve">проведения торгов. </w:t>
      </w:r>
    </w:p>
    <w:p w:rsidR="00040DE0" w:rsidRPr="00DE7560" w:rsidRDefault="00040DE0" w:rsidP="00040DE0">
      <w:pPr>
        <w:pStyle w:val="a5"/>
        <w:jc w:val="both"/>
        <w:rPr>
          <w:lang w:bidi="he-IL"/>
        </w:rPr>
      </w:pPr>
      <w:r w:rsidRPr="00DE7560">
        <w:rPr>
          <w:lang w:bidi="he-IL"/>
        </w:rPr>
        <w:t>7.3</w:t>
      </w:r>
      <w:r w:rsidR="003B1B2F">
        <w:rPr>
          <w:lang w:bidi="he-IL"/>
        </w:rPr>
        <w:t>.</w:t>
      </w:r>
      <w:r w:rsidRPr="00DE7560">
        <w:rPr>
          <w:lang w:bidi="he-IL"/>
        </w:rPr>
        <w:t xml:space="preserve"> 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со дня подписания протокола о признании торгов несостоявшимися. </w:t>
      </w:r>
    </w:p>
    <w:p w:rsidR="00040DE0" w:rsidRPr="00DE7560" w:rsidRDefault="00040DE0" w:rsidP="00040DE0">
      <w:pPr>
        <w:pStyle w:val="a5"/>
        <w:jc w:val="both"/>
        <w:rPr>
          <w:lang w:bidi="he-IL"/>
        </w:rPr>
      </w:pPr>
      <w:r w:rsidRPr="00DE7560">
        <w:rPr>
          <w:lang w:bidi="he-IL"/>
        </w:rPr>
        <w:t xml:space="preserve">7.4. В случае отмены торгов Организатор торгов обязуется возвратить сумму внесенного Претендентом Задатка в течение пяти рабочих дней со дня принятия Организатором торгов решения об отмене торгов. </w:t>
      </w:r>
    </w:p>
    <w:p w:rsidR="00040DE0" w:rsidRPr="00DE7560" w:rsidRDefault="00040DE0" w:rsidP="00040DE0">
      <w:pPr>
        <w:pStyle w:val="a5"/>
        <w:jc w:val="both"/>
        <w:rPr>
          <w:lang w:bidi="he-IL"/>
        </w:rPr>
      </w:pPr>
      <w:r w:rsidRPr="00DE7560">
        <w:rPr>
          <w:lang w:bidi="he-IL"/>
        </w:rPr>
        <w:t xml:space="preserve">7.5. Внесенный Задаток не возвращается в случае, если Претендент, признанный победителем торгов, не подпишет договор купли-продажи в течение пяти дней с даты получения предложения </w:t>
      </w:r>
      <w:r w:rsidR="00CD0049">
        <w:rPr>
          <w:lang w:bidi="he-IL"/>
        </w:rPr>
        <w:t>финансового</w:t>
      </w:r>
      <w:r w:rsidRPr="00DE7560">
        <w:rPr>
          <w:lang w:bidi="he-IL"/>
        </w:rPr>
        <w:t xml:space="preserve"> упра</w:t>
      </w:r>
      <w:r w:rsidR="006D6B84" w:rsidRPr="00DE7560">
        <w:rPr>
          <w:lang w:bidi="he-IL"/>
        </w:rPr>
        <w:t>вляющего о заключении договора либо не оплатит в полном объеме имущество в соответствии с договором купли-продажи.</w:t>
      </w:r>
    </w:p>
    <w:p w:rsidR="00040DE0" w:rsidRPr="001152E9" w:rsidRDefault="00040DE0" w:rsidP="00040DE0">
      <w:pPr>
        <w:pStyle w:val="a5"/>
        <w:jc w:val="both"/>
        <w:rPr>
          <w:lang w:bidi="he-IL"/>
        </w:rPr>
      </w:pPr>
      <w:r w:rsidRPr="00DE7560">
        <w:rPr>
          <w:lang w:bidi="he-IL"/>
        </w:rPr>
        <w:t>7.6. В случае признания Претендента победителем торгов сумма внесенного Задатка засчитывается в счет оплаты по договору купли-продажи. В этом случае Организатор торгов перечисляет уплаченный Претендентом задаток в течение пяти рабочих дней на расчетный счет, указанный в информационном сообщении</w:t>
      </w:r>
      <w:r w:rsidR="00312F63" w:rsidRPr="00DE7560">
        <w:rPr>
          <w:lang w:bidi="he-IL"/>
        </w:rPr>
        <w:t xml:space="preserve"> для оплаты имущества.</w:t>
      </w:r>
    </w:p>
    <w:p w:rsidR="001152E9" w:rsidRPr="001152E9" w:rsidRDefault="001152E9" w:rsidP="001152E9">
      <w:pPr>
        <w:pStyle w:val="a5"/>
        <w:jc w:val="both"/>
        <w:rPr>
          <w:lang w:bidi="he-IL"/>
        </w:rPr>
      </w:pPr>
      <w:r w:rsidRPr="001152E9">
        <w:rPr>
          <w:lang w:bidi="he-IL"/>
        </w:rPr>
        <w:t xml:space="preserve">8. </w:t>
      </w:r>
      <w:r w:rsidR="00040DE0" w:rsidRPr="001152E9">
        <w:rPr>
          <w:lang w:bidi="he-IL"/>
        </w:rPr>
        <w:t xml:space="preserve">В случаях возврата Организатором торгов Задатка Претенденту, возврат производится путем перечисления суммы Задатка на счет Претендента, указанный в </w:t>
      </w:r>
      <w:r>
        <w:rPr>
          <w:lang w:bidi="he-IL"/>
        </w:rPr>
        <w:t>разделе 12</w:t>
      </w:r>
      <w:r w:rsidR="0013603C" w:rsidRPr="001152E9">
        <w:rPr>
          <w:lang w:bidi="he-IL"/>
        </w:rPr>
        <w:t xml:space="preserve"> настоящего Договора.</w:t>
      </w:r>
    </w:p>
    <w:p w:rsidR="00312F63" w:rsidRPr="001152E9" w:rsidRDefault="001152E9" w:rsidP="001152E9">
      <w:pPr>
        <w:pStyle w:val="a5"/>
        <w:jc w:val="both"/>
        <w:rPr>
          <w:lang w:bidi="he-IL"/>
        </w:rPr>
      </w:pPr>
      <w:r w:rsidRPr="001152E9">
        <w:rPr>
          <w:lang w:bidi="he-IL"/>
        </w:rPr>
        <w:t xml:space="preserve">9. </w:t>
      </w:r>
      <w:r w:rsidR="00040DE0" w:rsidRPr="001152E9">
        <w:rPr>
          <w:lang w:bidi="he-IL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312F63" w:rsidRPr="001152E9" w:rsidRDefault="001152E9" w:rsidP="001152E9">
      <w:pPr>
        <w:pStyle w:val="a5"/>
        <w:jc w:val="both"/>
        <w:rPr>
          <w:lang w:bidi="he-IL"/>
        </w:rPr>
      </w:pPr>
      <w:r w:rsidRPr="001152E9">
        <w:rPr>
          <w:lang w:bidi="he-IL"/>
        </w:rPr>
        <w:t xml:space="preserve">10. </w:t>
      </w:r>
      <w:r w:rsidR="00040DE0" w:rsidRPr="001152E9">
        <w:rPr>
          <w:lang w:bidi="he-IL"/>
        </w:rPr>
        <w:t xml:space="preserve">Настоящий Договор составлен в двух одинаковых экземплярах, по одному для каждой из Сторон. </w:t>
      </w:r>
    </w:p>
    <w:p w:rsidR="00082F04" w:rsidRPr="001152E9" w:rsidRDefault="001152E9" w:rsidP="001152E9">
      <w:pPr>
        <w:pStyle w:val="a5"/>
        <w:jc w:val="both"/>
        <w:rPr>
          <w:lang w:bidi="he-IL"/>
        </w:rPr>
      </w:pPr>
      <w:r w:rsidRPr="001152E9">
        <w:rPr>
          <w:lang w:bidi="he-IL"/>
        </w:rPr>
        <w:t xml:space="preserve">11. </w:t>
      </w:r>
      <w:r w:rsidR="00040DE0" w:rsidRPr="001152E9">
        <w:rPr>
          <w:lang w:bidi="he-IL"/>
        </w:rPr>
        <w:t>Настоящий Договор вступает</w:t>
      </w:r>
      <w:r w:rsidR="00040DE0" w:rsidRPr="0013603C">
        <w:rPr>
          <w:lang w:bidi="he-IL"/>
        </w:rPr>
        <w:t xml:space="preserve"> в силу с момента его подписания Сторонами. </w:t>
      </w:r>
    </w:p>
    <w:p w:rsidR="00190A7E" w:rsidRPr="001152E9" w:rsidRDefault="001152E9" w:rsidP="001152E9">
      <w:pPr>
        <w:tabs>
          <w:tab w:val="left" w:pos="1620"/>
          <w:tab w:val="left" w:pos="3000"/>
          <w:tab w:val="center" w:pos="5173"/>
        </w:tabs>
        <w:rPr>
          <w:noProof/>
          <w:sz w:val="24"/>
          <w:szCs w:val="24"/>
        </w:rPr>
      </w:pPr>
      <w:r w:rsidRPr="001152E9">
        <w:rPr>
          <w:noProof/>
          <w:sz w:val="24"/>
          <w:szCs w:val="24"/>
        </w:rPr>
        <w:t>12.</w:t>
      </w:r>
      <w:r w:rsidR="002B6F04" w:rsidRPr="001152E9">
        <w:rPr>
          <w:noProof/>
          <w:sz w:val="24"/>
          <w:szCs w:val="24"/>
        </w:rPr>
        <w:t xml:space="preserve">Адреса и </w:t>
      </w:r>
      <w:r w:rsidR="00190A7E" w:rsidRPr="001152E9">
        <w:rPr>
          <w:noProof/>
          <w:sz w:val="24"/>
          <w:szCs w:val="24"/>
        </w:rPr>
        <w:t>банковские реквизиты сторон</w:t>
      </w:r>
      <w:r w:rsidR="0013603C" w:rsidRPr="001152E9">
        <w:rPr>
          <w:noProof/>
          <w:sz w:val="24"/>
          <w:szCs w:val="24"/>
        </w:rPr>
        <w:t>:</w:t>
      </w:r>
    </w:p>
    <w:p w:rsidR="00190A7E" w:rsidRPr="002B6F04" w:rsidRDefault="00190A7E" w:rsidP="00190A7E">
      <w:pPr>
        <w:ind w:left="360"/>
        <w:jc w:val="both"/>
        <w:rPr>
          <w:sz w:val="24"/>
          <w:szCs w:val="24"/>
        </w:rPr>
      </w:pPr>
    </w:p>
    <w:tbl>
      <w:tblPr>
        <w:tblW w:w="97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58"/>
        <w:gridCol w:w="4865"/>
      </w:tblGrid>
      <w:tr w:rsidR="00190A7E" w:rsidRPr="001152E9" w:rsidTr="003D755D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858" w:type="dxa"/>
          </w:tcPr>
          <w:p w:rsidR="00190A7E" w:rsidRPr="001152E9" w:rsidRDefault="00A257EA" w:rsidP="00E973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Организатор торгов</w:t>
            </w:r>
            <w:r w:rsidR="00190A7E" w:rsidRPr="001152E9">
              <w:rPr>
                <w:b/>
                <w:sz w:val="24"/>
                <w:szCs w:val="24"/>
              </w:rPr>
              <w:t>:</w:t>
            </w:r>
          </w:p>
          <w:p w:rsidR="003B1B2F" w:rsidRDefault="003B1B2F" w:rsidP="00E973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</w:t>
            </w:r>
            <w:r w:rsidR="00B5296C" w:rsidRPr="001152E9">
              <w:rPr>
                <w:sz w:val="24"/>
                <w:szCs w:val="24"/>
              </w:rPr>
              <w:t xml:space="preserve">управляющий </w:t>
            </w:r>
          </w:p>
          <w:p w:rsidR="003B1B2F" w:rsidRDefault="00B5296C" w:rsidP="00E973E7">
            <w:pPr>
              <w:rPr>
                <w:sz w:val="24"/>
                <w:szCs w:val="24"/>
              </w:rPr>
            </w:pPr>
            <w:r w:rsidRPr="001152E9">
              <w:rPr>
                <w:sz w:val="24"/>
                <w:szCs w:val="24"/>
              </w:rPr>
              <w:t xml:space="preserve">ИП </w:t>
            </w:r>
            <w:r w:rsidR="003B1B2F">
              <w:rPr>
                <w:sz w:val="24"/>
                <w:szCs w:val="24"/>
              </w:rPr>
              <w:t>Казаряна М.С.</w:t>
            </w:r>
            <w:r w:rsidRPr="001152E9">
              <w:rPr>
                <w:sz w:val="24"/>
                <w:szCs w:val="24"/>
              </w:rPr>
              <w:t xml:space="preserve"> </w:t>
            </w:r>
          </w:p>
          <w:p w:rsidR="00190A7E" w:rsidRPr="001152E9" w:rsidRDefault="003B1B2F" w:rsidP="00E973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Ермакова А.С.</w:t>
            </w:r>
            <w:r w:rsidR="00B5296C" w:rsidRPr="001152E9">
              <w:rPr>
                <w:sz w:val="24"/>
                <w:szCs w:val="24"/>
              </w:rPr>
              <w:t xml:space="preserve"> </w:t>
            </w:r>
          </w:p>
          <w:p w:rsidR="00B5296C" w:rsidRPr="001152E9" w:rsidRDefault="00B5296C" w:rsidP="00E973E7">
            <w:pPr>
              <w:rPr>
                <w:sz w:val="24"/>
                <w:szCs w:val="24"/>
              </w:rPr>
            </w:pPr>
            <w:r w:rsidRPr="001152E9">
              <w:rPr>
                <w:sz w:val="24"/>
                <w:szCs w:val="24"/>
              </w:rPr>
              <w:t>Почтовый адрес: 390000, г. Рязань, ул. Новослободская, 20а</w:t>
            </w:r>
          </w:p>
          <w:p w:rsidR="00B5296C" w:rsidRPr="001152E9" w:rsidRDefault="00B5296C" w:rsidP="00E973E7">
            <w:pPr>
              <w:rPr>
                <w:sz w:val="24"/>
                <w:szCs w:val="24"/>
              </w:rPr>
            </w:pPr>
          </w:p>
          <w:p w:rsidR="00B5296C" w:rsidRPr="001152E9" w:rsidRDefault="00B5296C" w:rsidP="00E973E7">
            <w:pPr>
              <w:rPr>
                <w:sz w:val="24"/>
                <w:szCs w:val="24"/>
              </w:rPr>
            </w:pPr>
          </w:p>
          <w:p w:rsidR="00B5296C" w:rsidRPr="001152E9" w:rsidRDefault="00B5296C" w:rsidP="00E973E7">
            <w:pPr>
              <w:rPr>
                <w:sz w:val="24"/>
                <w:szCs w:val="24"/>
              </w:rPr>
            </w:pPr>
          </w:p>
          <w:p w:rsidR="00B5296C" w:rsidRPr="001152E9" w:rsidRDefault="00B5296C" w:rsidP="00E973E7">
            <w:pPr>
              <w:rPr>
                <w:sz w:val="24"/>
                <w:szCs w:val="24"/>
              </w:rPr>
            </w:pPr>
          </w:p>
          <w:p w:rsidR="00B5296C" w:rsidRPr="001152E9" w:rsidRDefault="00B5296C" w:rsidP="00E973E7">
            <w:pPr>
              <w:rPr>
                <w:sz w:val="24"/>
                <w:szCs w:val="24"/>
              </w:rPr>
            </w:pPr>
          </w:p>
          <w:p w:rsidR="0013603C" w:rsidRPr="001152E9" w:rsidRDefault="0013603C" w:rsidP="00E973E7">
            <w:pPr>
              <w:rPr>
                <w:sz w:val="24"/>
                <w:szCs w:val="24"/>
              </w:rPr>
            </w:pPr>
          </w:p>
          <w:p w:rsidR="0013603C" w:rsidRPr="001152E9" w:rsidRDefault="0013603C" w:rsidP="00E973E7">
            <w:pPr>
              <w:rPr>
                <w:sz w:val="24"/>
                <w:szCs w:val="24"/>
              </w:rPr>
            </w:pPr>
          </w:p>
          <w:p w:rsidR="0013603C" w:rsidRPr="001152E9" w:rsidRDefault="0013603C" w:rsidP="00E973E7">
            <w:pPr>
              <w:rPr>
                <w:sz w:val="24"/>
                <w:szCs w:val="24"/>
              </w:rPr>
            </w:pPr>
          </w:p>
          <w:p w:rsidR="00190A7E" w:rsidRPr="001152E9" w:rsidRDefault="003B1B2F" w:rsidP="00E973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</w:t>
            </w:r>
          </w:p>
          <w:p w:rsidR="00190A7E" w:rsidRPr="001152E9" w:rsidRDefault="001B0F2D" w:rsidP="00E973E7">
            <w:pPr>
              <w:rPr>
                <w:b/>
                <w:sz w:val="24"/>
                <w:szCs w:val="24"/>
              </w:rPr>
            </w:pPr>
            <w:r w:rsidRPr="001152E9">
              <w:rPr>
                <w:sz w:val="24"/>
                <w:szCs w:val="24"/>
              </w:rPr>
              <w:t>управляющий __________</w:t>
            </w:r>
            <w:r w:rsidR="00190A7E" w:rsidRPr="001152E9">
              <w:rPr>
                <w:sz w:val="24"/>
                <w:szCs w:val="24"/>
              </w:rPr>
              <w:t xml:space="preserve">__ </w:t>
            </w:r>
            <w:r w:rsidR="003B1B2F">
              <w:rPr>
                <w:sz w:val="24"/>
                <w:szCs w:val="24"/>
              </w:rPr>
              <w:t>А.С. Ермакова</w:t>
            </w:r>
          </w:p>
          <w:p w:rsidR="00190A7E" w:rsidRPr="001152E9" w:rsidRDefault="00190A7E" w:rsidP="00B5296C">
            <w:pPr>
              <w:rPr>
                <w:sz w:val="24"/>
                <w:szCs w:val="24"/>
              </w:rPr>
            </w:pPr>
          </w:p>
          <w:p w:rsidR="00190A7E" w:rsidRPr="001152E9" w:rsidRDefault="00190A7E" w:rsidP="00E973E7">
            <w:pPr>
              <w:ind w:left="1416"/>
              <w:rPr>
                <w:sz w:val="24"/>
                <w:szCs w:val="24"/>
              </w:rPr>
            </w:pPr>
            <w:r w:rsidRPr="001152E9">
              <w:rPr>
                <w:sz w:val="24"/>
                <w:szCs w:val="24"/>
              </w:rPr>
              <w:t xml:space="preserve">         М.П.</w:t>
            </w:r>
          </w:p>
        </w:tc>
        <w:tc>
          <w:tcPr>
            <w:tcW w:w="4865" w:type="dxa"/>
          </w:tcPr>
          <w:p w:rsidR="00190A7E" w:rsidRPr="001152E9" w:rsidRDefault="00D90807" w:rsidP="00B018DA">
            <w:pPr>
              <w:rPr>
                <w:b/>
                <w:sz w:val="24"/>
                <w:szCs w:val="24"/>
              </w:rPr>
            </w:pPr>
            <w:r w:rsidRPr="001152E9">
              <w:rPr>
                <w:b/>
                <w:sz w:val="24"/>
                <w:szCs w:val="24"/>
              </w:rPr>
              <w:t>Претендент</w:t>
            </w:r>
            <w:r w:rsidR="00190A7E" w:rsidRPr="001152E9">
              <w:rPr>
                <w:b/>
                <w:sz w:val="24"/>
                <w:szCs w:val="24"/>
              </w:rPr>
              <w:t>:</w:t>
            </w:r>
          </w:p>
          <w:p w:rsidR="00190A7E" w:rsidRPr="001152E9" w:rsidRDefault="00D90807" w:rsidP="00E973E7">
            <w:pPr>
              <w:rPr>
                <w:sz w:val="24"/>
                <w:szCs w:val="24"/>
              </w:rPr>
            </w:pPr>
            <w:r w:rsidRPr="001152E9">
              <w:rPr>
                <w:sz w:val="24"/>
                <w:szCs w:val="24"/>
              </w:rPr>
              <w:t>Наименование: ________________________</w:t>
            </w:r>
          </w:p>
          <w:p w:rsidR="00B5296C" w:rsidRPr="001152E9" w:rsidRDefault="00B5296C" w:rsidP="00E973E7">
            <w:pPr>
              <w:rPr>
                <w:sz w:val="24"/>
                <w:szCs w:val="24"/>
              </w:rPr>
            </w:pPr>
            <w:r w:rsidRPr="001152E9">
              <w:rPr>
                <w:sz w:val="24"/>
                <w:szCs w:val="24"/>
              </w:rPr>
              <w:t>______________________________________</w:t>
            </w:r>
          </w:p>
          <w:p w:rsidR="00B5296C" w:rsidRPr="001152E9" w:rsidRDefault="00B5296C" w:rsidP="00E973E7">
            <w:pPr>
              <w:rPr>
                <w:sz w:val="24"/>
                <w:szCs w:val="24"/>
              </w:rPr>
            </w:pPr>
            <w:r w:rsidRPr="001152E9">
              <w:rPr>
                <w:sz w:val="24"/>
                <w:szCs w:val="24"/>
              </w:rPr>
              <w:t>______________________________________</w:t>
            </w:r>
          </w:p>
          <w:p w:rsidR="00B5296C" w:rsidRPr="001152E9" w:rsidRDefault="00B5296C" w:rsidP="00E973E7">
            <w:pPr>
              <w:rPr>
                <w:sz w:val="24"/>
                <w:szCs w:val="24"/>
              </w:rPr>
            </w:pPr>
            <w:r w:rsidRPr="001152E9">
              <w:rPr>
                <w:sz w:val="24"/>
                <w:szCs w:val="24"/>
              </w:rPr>
              <w:t>Адрес: ________________________________</w:t>
            </w:r>
          </w:p>
          <w:p w:rsidR="00B5296C" w:rsidRPr="001152E9" w:rsidRDefault="00B5296C" w:rsidP="00E973E7">
            <w:pPr>
              <w:rPr>
                <w:sz w:val="24"/>
                <w:szCs w:val="24"/>
              </w:rPr>
            </w:pPr>
            <w:r w:rsidRPr="001152E9">
              <w:rPr>
                <w:sz w:val="24"/>
                <w:szCs w:val="24"/>
              </w:rPr>
              <w:t>______________________________________</w:t>
            </w:r>
          </w:p>
          <w:p w:rsidR="00B5296C" w:rsidRPr="001152E9" w:rsidRDefault="00B5296C" w:rsidP="00E973E7">
            <w:pPr>
              <w:rPr>
                <w:sz w:val="24"/>
                <w:szCs w:val="24"/>
              </w:rPr>
            </w:pPr>
            <w:r w:rsidRPr="001152E9">
              <w:rPr>
                <w:sz w:val="24"/>
                <w:szCs w:val="24"/>
              </w:rPr>
              <w:t>______________________________________</w:t>
            </w:r>
          </w:p>
          <w:p w:rsidR="00B5296C" w:rsidRPr="001152E9" w:rsidRDefault="0013603C" w:rsidP="0013603C">
            <w:pPr>
              <w:rPr>
                <w:sz w:val="24"/>
                <w:szCs w:val="24"/>
              </w:rPr>
            </w:pPr>
            <w:r w:rsidRPr="001152E9">
              <w:rPr>
                <w:sz w:val="24"/>
                <w:szCs w:val="24"/>
              </w:rPr>
              <w:t>Реквизиты счета для возврата задатка:</w:t>
            </w:r>
          </w:p>
          <w:p w:rsidR="0013603C" w:rsidRPr="001152E9" w:rsidRDefault="0013603C" w:rsidP="00E973E7">
            <w:pPr>
              <w:rPr>
                <w:sz w:val="24"/>
                <w:szCs w:val="24"/>
              </w:rPr>
            </w:pPr>
            <w:r w:rsidRPr="001152E9">
              <w:rPr>
                <w:sz w:val="24"/>
                <w:szCs w:val="24"/>
              </w:rPr>
              <w:t>______________________________________</w:t>
            </w:r>
          </w:p>
          <w:p w:rsidR="0013603C" w:rsidRPr="001152E9" w:rsidRDefault="0013603C" w:rsidP="00E973E7">
            <w:pPr>
              <w:rPr>
                <w:sz w:val="24"/>
                <w:szCs w:val="24"/>
              </w:rPr>
            </w:pPr>
            <w:r w:rsidRPr="001152E9">
              <w:rPr>
                <w:sz w:val="24"/>
                <w:szCs w:val="24"/>
              </w:rPr>
              <w:t>______________________________________</w:t>
            </w:r>
          </w:p>
          <w:p w:rsidR="0013603C" w:rsidRPr="001152E9" w:rsidRDefault="0013603C" w:rsidP="00E973E7">
            <w:pPr>
              <w:rPr>
                <w:sz w:val="24"/>
                <w:szCs w:val="24"/>
              </w:rPr>
            </w:pPr>
            <w:r w:rsidRPr="001152E9">
              <w:rPr>
                <w:sz w:val="24"/>
                <w:szCs w:val="24"/>
              </w:rPr>
              <w:t>______________________________________</w:t>
            </w:r>
          </w:p>
          <w:p w:rsidR="0013603C" w:rsidRPr="001152E9" w:rsidRDefault="0013603C" w:rsidP="00E973E7">
            <w:pPr>
              <w:rPr>
                <w:sz w:val="24"/>
                <w:szCs w:val="24"/>
              </w:rPr>
            </w:pPr>
            <w:r w:rsidRPr="001152E9">
              <w:rPr>
                <w:sz w:val="24"/>
                <w:szCs w:val="24"/>
              </w:rPr>
              <w:t>______________________________________</w:t>
            </w:r>
          </w:p>
          <w:p w:rsidR="0013603C" w:rsidRPr="001152E9" w:rsidRDefault="0013603C" w:rsidP="00E973E7">
            <w:pPr>
              <w:rPr>
                <w:sz w:val="24"/>
                <w:szCs w:val="24"/>
              </w:rPr>
            </w:pPr>
            <w:r w:rsidRPr="001152E9">
              <w:rPr>
                <w:sz w:val="24"/>
                <w:szCs w:val="24"/>
              </w:rPr>
              <w:t>______________________________________</w:t>
            </w:r>
          </w:p>
          <w:p w:rsidR="00B018DA" w:rsidRPr="001152E9" w:rsidRDefault="00B018DA" w:rsidP="00B018DA">
            <w:pPr>
              <w:rPr>
                <w:sz w:val="24"/>
                <w:szCs w:val="24"/>
              </w:rPr>
            </w:pPr>
          </w:p>
          <w:p w:rsidR="00B018DA" w:rsidRPr="001152E9" w:rsidRDefault="00B018DA" w:rsidP="00B018DA">
            <w:pPr>
              <w:rPr>
                <w:sz w:val="24"/>
                <w:szCs w:val="24"/>
              </w:rPr>
            </w:pPr>
          </w:p>
          <w:p w:rsidR="00B018DA" w:rsidRPr="001152E9" w:rsidRDefault="00B5296C" w:rsidP="00B018DA">
            <w:pPr>
              <w:rPr>
                <w:b/>
                <w:sz w:val="24"/>
                <w:szCs w:val="24"/>
              </w:rPr>
            </w:pPr>
            <w:r w:rsidRPr="001152E9">
              <w:rPr>
                <w:sz w:val="24"/>
                <w:szCs w:val="24"/>
              </w:rPr>
              <w:t>____________/_________________________/</w:t>
            </w:r>
          </w:p>
          <w:p w:rsidR="00B018DA" w:rsidRPr="001152E9" w:rsidRDefault="00B018DA" w:rsidP="00B5296C">
            <w:pPr>
              <w:rPr>
                <w:sz w:val="24"/>
                <w:szCs w:val="24"/>
              </w:rPr>
            </w:pPr>
          </w:p>
          <w:p w:rsidR="00B018DA" w:rsidRPr="001152E9" w:rsidRDefault="00B018DA" w:rsidP="00B018DA">
            <w:pPr>
              <w:ind w:left="1440"/>
              <w:rPr>
                <w:b/>
                <w:sz w:val="24"/>
                <w:szCs w:val="24"/>
              </w:rPr>
            </w:pPr>
            <w:r w:rsidRPr="001152E9">
              <w:rPr>
                <w:sz w:val="24"/>
                <w:szCs w:val="24"/>
              </w:rPr>
              <w:t xml:space="preserve">         М.П.</w:t>
            </w:r>
          </w:p>
        </w:tc>
      </w:tr>
    </w:tbl>
    <w:p w:rsidR="0041135D" w:rsidRPr="008E61C5" w:rsidRDefault="0041135D" w:rsidP="00082F04">
      <w:pPr>
        <w:shd w:val="clear" w:color="auto" w:fill="FFFFFF"/>
        <w:tabs>
          <w:tab w:val="left" w:pos="1397"/>
        </w:tabs>
        <w:spacing w:line="269" w:lineRule="exact"/>
        <w:jc w:val="both"/>
      </w:pPr>
    </w:p>
    <w:sectPr w:rsidR="0041135D" w:rsidRPr="008E61C5" w:rsidSect="000E22A2">
      <w:type w:val="continuous"/>
      <w:pgSz w:w="11909" w:h="16834"/>
      <w:pgMar w:top="1134" w:right="851" w:bottom="357" w:left="158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17510"/>
    <w:multiLevelType w:val="singleLevel"/>
    <w:tmpl w:val="58E60222"/>
    <w:lvl w:ilvl="0">
      <w:start w:val="1"/>
      <w:numFmt w:val="decimal"/>
      <w:lvlText w:val="1.%1."/>
      <w:legacy w:legacy="1" w:legacySpace="0" w:legacyIndent="403"/>
      <w:lvlJc w:val="left"/>
      <w:rPr>
        <w:rFonts w:ascii="Times New Roman" w:hAnsi="Times New Roman" w:cs="Times New Roman" w:hint="default"/>
        <w:b w:val="0"/>
      </w:rPr>
    </w:lvl>
  </w:abstractNum>
  <w:abstractNum w:abstractNumId="1">
    <w:nsid w:val="0AFE72CD"/>
    <w:multiLevelType w:val="singleLevel"/>
    <w:tmpl w:val="D28243EC"/>
    <w:lvl w:ilvl="0">
      <w:start w:val="2"/>
      <w:numFmt w:val="decimal"/>
      <w:lvlText w:val="2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0BF736B6"/>
    <w:multiLevelType w:val="singleLevel"/>
    <w:tmpl w:val="31D40D58"/>
    <w:lvl w:ilvl="0">
      <w:start w:val="1"/>
      <w:numFmt w:val="decimal"/>
      <w:lvlText w:val="3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3">
    <w:nsid w:val="110E7C7A"/>
    <w:multiLevelType w:val="multilevel"/>
    <w:tmpl w:val="5CFEF98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">
    <w:nsid w:val="1EB4093E"/>
    <w:multiLevelType w:val="singleLevel"/>
    <w:tmpl w:val="A4527682"/>
    <w:lvl w:ilvl="0">
      <w:start w:val="3"/>
      <w:numFmt w:val="decimal"/>
      <w:lvlText w:val="3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5">
    <w:nsid w:val="34DE5547"/>
    <w:multiLevelType w:val="singleLevel"/>
    <w:tmpl w:val="7AB2A294"/>
    <w:lvl w:ilvl="0">
      <w:start w:val="6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6">
    <w:nsid w:val="60086E7A"/>
    <w:multiLevelType w:val="singleLevel"/>
    <w:tmpl w:val="3BEC2A22"/>
    <w:lvl w:ilvl="0">
      <w:start w:val="1"/>
      <w:numFmt w:val="decimal"/>
      <w:lvlText w:val="4.%1."/>
      <w:legacy w:legacy="1" w:legacySpace="0" w:legacyIndent="450"/>
      <w:lvlJc w:val="left"/>
      <w:rPr>
        <w:rFonts w:ascii="Times New Roman" w:hAnsi="Times New Roman" w:cs="Times New Roman" w:hint="default"/>
      </w:rPr>
    </w:lvl>
  </w:abstractNum>
  <w:abstractNum w:abstractNumId="7">
    <w:nsid w:val="61776659"/>
    <w:multiLevelType w:val="multilevel"/>
    <w:tmpl w:val="5CFEF98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8">
    <w:nsid w:val="6D286609"/>
    <w:multiLevelType w:val="singleLevel"/>
    <w:tmpl w:val="6EC4B4CA"/>
    <w:lvl w:ilvl="0">
      <w:start w:val="10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3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1C5"/>
    <w:rsid w:val="00040DE0"/>
    <w:rsid w:val="00082F04"/>
    <w:rsid w:val="000E22A2"/>
    <w:rsid w:val="000F7882"/>
    <w:rsid w:val="001152E9"/>
    <w:rsid w:val="0013603C"/>
    <w:rsid w:val="00190A7E"/>
    <w:rsid w:val="001B0F2D"/>
    <w:rsid w:val="00215352"/>
    <w:rsid w:val="002B6F04"/>
    <w:rsid w:val="002F1F20"/>
    <w:rsid w:val="00312F63"/>
    <w:rsid w:val="00386B1E"/>
    <w:rsid w:val="00392B88"/>
    <w:rsid w:val="0039507D"/>
    <w:rsid w:val="003A59F2"/>
    <w:rsid w:val="003B03E5"/>
    <w:rsid w:val="003B1B2F"/>
    <w:rsid w:val="003D755D"/>
    <w:rsid w:val="003E6541"/>
    <w:rsid w:val="0041135D"/>
    <w:rsid w:val="004A21D6"/>
    <w:rsid w:val="004D1EB0"/>
    <w:rsid w:val="006D6B84"/>
    <w:rsid w:val="00762406"/>
    <w:rsid w:val="00814260"/>
    <w:rsid w:val="00843572"/>
    <w:rsid w:val="008469A8"/>
    <w:rsid w:val="008E61C5"/>
    <w:rsid w:val="008F174B"/>
    <w:rsid w:val="009D23A9"/>
    <w:rsid w:val="00A15638"/>
    <w:rsid w:val="00A257EA"/>
    <w:rsid w:val="00B018DA"/>
    <w:rsid w:val="00B438B4"/>
    <w:rsid w:val="00B461BD"/>
    <w:rsid w:val="00B5296C"/>
    <w:rsid w:val="00B94D66"/>
    <w:rsid w:val="00CA7DF2"/>
    <w:rsid w:val="00CD0049"/>
    <w:rsid w:val="00D90807"/>
    <w:rsid w:val="00D94AE2"/>
    <w:rsid w:val="00DD76EE"/>
    <w:rsid w:val="00DE28F3"/>
    <w:rsid w:val="00DE7560"/>
    <w:rsid w:val="00E0244A"/>
    <w:rsid w:val="00E03538"/>
    <w:rsid w:val="00E66213"/>
    <w:rsid w:val="00E973E7"/>
    <w:rsid w:val="00FA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82F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5">
    <w:name w:val="Стиль"/>
    <w:rsid w:val="00040DE0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312F63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82F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5">
    <w:name w:val="Стиль"/>
    <w:rsid w:val="00040DE0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312F6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Company</Company>
  <LinksUpToDate>false</LinksUpToDate>
  <CharactersWithSpaces>6276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Екатерина</dc:creator>
  <cp:lastModifiedBy>User</cp:lastModifiedBy>
  <cp:revision>2</cp:revision>
  <cp:lastPrinted>2015-11-16T08:31:00Z</cp:lastPrinted>
  <dcterms:created xsi:type="dcterms:W3CDTF">2017-06-23T11:30:00Z</dcterms:created>
  <dcterms:modified xsi:type="dcterms:W3CDTF">2017-06-23T11:30:00Z</dcterms:modified>
</cp:coreProperties>
</file>