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67DB6">
        <w:rPr>
          <w:b/>
          <w:sz w:val="22"/>
          <w:szCs w:val="22"/>
        </w:rPr>
        <w:t>7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90254F" w:rsidP="00BD19B4">
      <w:pPr>
        <w:ind w:firstLine="600"/>
        <w:jc w:val="both"/>
        <w:rPr>
          <w:sz w:val="22"/>
          <w:szCs w:val="22"/>
        </w:rPr>
      </w:pPr>
      <w:proofErr w:type="gramStart"/>
      <w:r w:rsidRPr="0090254F">
        <w:rPr>
          <w:sz w:val="22"/>
          <w:szCs w:val="22"/>
        </w:rPr>
        <w:t>Организатор торгов конкурсный управляющий Открытого акционерного общества «КОМБИНАТ «БРАТСКЖЕЛЕЗОБЕТОН-1» (ОАО «КБЖБ-1») (ОГРН 1023800916226, ИНН 3805110717, адрес:</w:t>
      </w:r>
      <w:proofErr w:type="gramEnd"/>
      <w:r w:rsidRPr="0090254F">
        <w:rPr>
          <w:sz w:val="22"/>
          <w:szCs w:val="22"/>
        </w:rPr>
        <w:t xml:space="preserve"> </w:t>
      </w:r>
      <w:proofErr w:type="gramStart"/>
      <w:r w:rsidRPr="0090254F">
        <w:rPr>
          <w:sz w:val="22"/>
          <w:szCs w:val="22"/>
        </w:rPr>
        <w:t>Иркутская область, г. Братск, ж. р. Энергетик, почтовый адрес: 665709, г. Братск, единая база, а/я 257, дело №</w:t>
      </w:r>
      <w:bookmarkStart w:id="0" w:name="_GoBack"/>
      <w:bookmarkEnd w:id="0"/>
      <w:r w:rsidRPr="0090254F">
        <w:rPr>
          <w:sz w:val="22"/>
          <w:szCs w:val="22"/>
        </w:rPr>
        <w:t xml:space="preserve"> А19-18967/2016) Деменчук В.А.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  <w:proofErr w:type="gramEnd"/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ОАО «КБЖБ-1»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BD19B4">
        <w:rPr>
          <w:sz w:val="22"/>
          <w:szCs w:val="22"/>
        </w:rPr>
        <w:t>с даты проставления</w:t>
      </w:r>
      <w:proofErr w:type="gramEnd"/>
      <w:r w:rsidRPr="00BD19B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BD19B4">
        <w:rPr>
          <w:sz w:val="22"/>
          <w:szCs w:val="22"/>
        </w:rPr>
        <w:t>с даты составления</w:t>
      </w:r>
      <w:proofErr w:type="gramEnd"/>
      <w:r w:rsidRPr="00BD19B4">
        <w:rPr>
          <w:sz w:val="22"/>
          <w:szCs w:val="22"/>
        </w:rPr>
        <w:t xml:space="preserve">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</w:t>
      </w:r>
      <w:proofErr w:type="gramStart"/>
      <w:r w:rsidRPr="00BD19B4">
        <w:rPr>
          <w:sz w:val="22"/>
          <w:szCs w:val="22"/>
        </w:rPr>
        <w:t>с даты получения</w:t>
      </w:r>
      <w:proofErr w:type="gramEnd"/>
      <w:r w:rsidRPr="00BD19B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  <w:proofErr w:type="gramEnd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</w:t>
      </w:r>
      <w:proofErr w:type="gramStart"/>
      <w:r w:rsidRPr="00BD19B4">
        <w:rPr>
          <w:sz w:val="22"/>
          <w:szCs w:val="22"/>
        </w:rPr>
        <w:t>несостоявшимися</w:t>
      </w:r>
      <w:proofErr w:type="gramEnd"/>
      <w:r w:rsidRPr="00BD19B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</w:t>
      </w:r>
      <w:proofErr w:type="gramStart"/>
      <w:r w:rsidRPr="00BD19B4">
        <w:rPr>
          <w:sz w:val="22"/>
          <w:szCs w:val="22"/>
        </w:rPr>
        <w:t>с даты принятия</w:t>
      </w:r>
      <w:proofErr w:type="gramEnd"/>
      <w:r w:rsidRPr="00BD19B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90254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Открытое акционерное общество «КОМБИНАТ «БРАТСКЖЕЛЕЗОБЕТОН-1» (ОАО «КБЖБ-1») </w:t>
            </w:r>
          </w:p>
          <w:p w:rsidR="0090254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ОГРН 1023800916226 </w:t>
            </w:r>
          </w:p>
          <w:p w:rsidR="0090254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ИНН 3805110717 </w:t>
            </w:r>
          </w:p>
          <w:p w:rsidR="00405B1F" w:rsidRPr="0090254F" w:rsidRDefault="0090254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90254F">
              <w:rPr>
                <w:sz w:val="22"/>
                <w:szCs w:val="22"/>
              </w:rPr>
              <w:t xml:space="preserve">адрес: </w:t>
            </w:r>
            <w:proofErr w:type="gramStart"/>
            <w:r w:rsidRPr="0090254F">
              <w:rPr>
                <w:sz w:val="22"/>
                <w:szCs w:val="22"/>
              </w:rPr>
              <w:t>Иркутская область, г. Братск, ж. р. Энергетик, почтовый адрес: 665709, г. Братск, единая база, а/я 257</w:t>
            </w:r>
            <w:proofErr w:type="gramEnd"/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777</cp:lastModifiedBy>
  <cp:revision>5</cp:revision>
  <cp:lastPrinted>2013-04-15T08:17:00Z</cp:lastPrinted>
  <dcterms:created xsi:type="dcterms:W3CDTF">2016-12-25T23:45:00Z</dcterms:created>
  <dcterms:modified xsi:type="dcterms:W3CDTF">2017-03-19T23:54:00Z</dcterms:modified>
</cp:coreProperties>
</file>