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34022">
        <w:rPr>
          <w:rFonts w:ascii="Times New Roman" w:hAnsi="Times New Roman" w:cs="Times New Roman"/>
          <w:sz w:val="24"/>
        </w:rPr>
        <w:t xml:space="preserve">Иваново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A70CEF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D1F1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 «</w:t>
      </w:r>
      <w:r w:rsidR="006812EC">
        <w:rPr>
          <w:rFonts w:ascii="Times New Roman" w:hAnsi="Times New Roman"/>
          <w:szCs w:val="24"/>
        </w:rPr>
        <w:t>Коммерческая строительная компания</w:t>
      </w:r>
      <w:r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934022">
        <w:rPr>
          <w:rFonts w:ascii="Times New Roman" w:eastAsiaTheme="minorHAnsi" w:hAnsi="Times New Roman"/>
          <w:sz w:val="24"/>
        </w:rPr>
        <w:t>Гатаулина Роберта Агдессовича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705E6A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E00386" w:rsidRPr="00934022">
        <w:rPr>
          <w:rFonts w:ascii="Times New Roman" w:eastAsiaTheme="minorHAnsi" w:hAnsi="Times New Roman"/>
          <w:sz w:val="24"/>
        </w:rPr>
        <w:t xml:space="preserve">Арбитражного суда </w:t>
      </w:r>
      <w:r w:rsidR="00934022" w:rsidRPr="00934022">
        <w:rPr>
          <w:rFonts w:ascii="Times New Roman" w:eastAsiaTheme="minorHAnsi" w:hAnsi="Times New Roman"/>
          <w:sz w:val="24"/>
        </w:rPr>
        <w:t>Ивановской</w:t>
      </w:r>
      <w:r w:rsidRPr="00934022">
        <w:rPr>
          <w:rFonts w:ascii="Times New Roman" w:eastAsiaTheme="minorHAnsi" w:hAnsi="Times New Roman"/>
          <w:sz w:val="24"/>
        </w:rPr>
        <w:t xml:space="preserve"> области</w:t>
      </w:r>
      <w:r w:rsidR="00034EFE" w:rsidRPr="00934022">
        <w:rPr>
          <w:rFonts w:ascii="Times New Roman" w:eastAsiaTheme="minorHAnsi" w:hAnsi="Times New Roman"/>
          <w:sz w:val="24"/>
        </w:rPr>
        <w:t xml:space="preserve"> </w:t>
      </w:r>
      <w:r w:rsidR="006812EC" w:rsidRPr="006812EC">
        <w:rPr>
          <w:rFonts w:ascii="Times New Roman" w:eastAsiaTheme="minorHAnsi" w:hAnsi="Times New Roman"/>
          <w:sz w:val="24"/>
        </w:rPr>
        <w:t>№ А17-1138/2015 от 05.10.2015</w:t>
      </w:r>
      <w:r w:rsidR="00E00386" w:rsidRPr="00934022">
        <w:rPr>
          <w:rFonts w:ascii="Times New Roman" w:eastAsiaTheme="minorHAnsi" w:hAnsi="Times New Roman"/>
          <w:sz w:val="24"/>
        </w:rPr>
        <w:t>,</w:t>
      </w:r>
      <w:r w:rsidR="00E00386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C860A7" w:rsidRPr="00390F56" w:rsidRDefault="00C860A7" w:rsidP="00C860A7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>
        <w:rPr>
          <w:rFonts w:ascii="Times New Roman" w:hAnsi="Times New Roman" w:cs="Times New Roman"/>
          <w:sz w:val="24"/>
        </w:rPr>
        <w:t>Продавцу</w:t>
      </w:r>
      <w:r w:rsidRPr="00390F56">
        <w:rPr>
          <w:rFonts w:ascii="Times New Roman" w:hAnsi="Times New Roman" w:cs="Times New Roman"/>
          <w:sz w:val="24"/>
        </w:rPr>
        <w:t xml:space="preserve">, а именно Лот № </w:t>
      </w:r>
      <w:r>
        <w:rPr>
          <w:rFonts w:ascii="Times New Roman" w:hAnsi="Times New Roman" w:cs="Times New Roman"/>
          <w:sz w:val="24"/>
        </w:rPr>
        <w:t>__</w:t>
      </w:r>
      <w:r w:rsidRPr="00E00386">
        <w:rPr>
          <w:rFonts w:ascii="Times New Roman" w:hAnsi="Times New Roman" w:cs="Times New Roman"/>
          <w:sz w:val="24"/>
        </w:rPr>
        <w:t>(</w:t>
      </w:r>
      <w:r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Pr="00E00386">
        <w:rPr>
          <w:rFonts w:ascii="Times New Roman" w:hAnsi="Times New Roman" w:cs="Times New Roman"/>
          <w:sz w:val="24"/>
        </w:rPr>
        <w:t>)</w:t>
      </w:r>
      <w:r w:rsidRPr="00390F56">
        <w:rPr>
          <w:rFonts w:ascii="Times New Roman" w:hAnsi="Times New Roman" w:cs="Times New Roman"/>
          <w:sz w:val="24"/>
        </w:rPr>
        <w:t xml:space="preserve"> (далее Лот № </w:t>
      </w:r>
      <w:r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>), по итогам открытых торгов, состоявшихся на электронной торговой площадке «Аукцио</w:t>
      </w:r>
      <w:r>
        <w:rPr>
          <w:rFonts w:ascii="Times New Roman" w:hAnsi="Times New Roman" w:cs="Times New Roman"/>
          <w:sz w:val="24"/>
        </w:rPr>
        <w:t>н-</w:t>
      </w:r>
      <w:r w:rsidRPr="00390F56">
        <w:rPr>
          <w:rFonts w:ascii="Times New Roman" w:hAnsi="Times New Roman" w:cs="Times New Roman"/>
          <w:sz w:val="24"/>
        </w:rPr>
        <w:t xml:space="preserve">центр», в соответствии с Протоколом о результатах проведения торгов </w:t>
      </w:r>
      <w:r>
        <w:rPr>
          <w:rFonts w:ascii="Times New Roman" w:hAnsi="Times New Roman" w:cs="Times New Roman"/>
          <w:sz w:val="24"/>
        </w:rPr>
        <w:t xml:space="preserve">№ ___ </w:t>
      </w:r>
      <w:r w:rsidRPr="00390F56">
        <w:rPr>
          <w:rFonts w:ascii="Times New Roman" w:hAnsi="Times New Roman" w:cs="Times New Roman"/>
          <w:sz w:val="24"/>
        </w:rPr>
        <w:t>от «____» _____________ 201</w:t>
      </w:r>
      <w:r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2E6348" w:rsidRPr="002C753C" w:rsidRDefault="002E6348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A47E8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</w:t>
      </w:r>
      <w:r w:rsidR="006A47E8">
        <w:rPr>
          <w:rFonts w:ascii="Times New Roman" w:hAnsi="Times New Roman" w:cs="Times New Roman"/>
          <w:sz w:val="24"/>
        </w:rPr>
        <w:t xml:space="preserve"> 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6A47E8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E7509C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6A47E8">
        <w:rPr>
          <w:rFonts w:ascii="Times New Roman" w:eastAsiaTheme="minorHAnsi" w:hAnsi="Times New Roman"/>
          <w:sz w:val="24"/>
        </w:rPr>
        <w:t>__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6A47E8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6A47E8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7509C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6A47E8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6A47E8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D7424E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A0587A">
        <w:rPr>
          <w:rFonts w:ascii="Times New Roman" w:hAnsi="Times New Roman" w:cs="Times New Roman"/>
          <w:sz w:val="24"/>
          <w:szCs w:val="22"/>
        </w:rPr>
        <w:t xml:space="preserve"> </w:t>
      </w:r>
      <w:r w:rsidR="006A47E8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E458DC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Изменения  и  дополнения  к  настоящему   </w:t>
      </w:r>
      <w:r w:rsidR="00C800F8">
        <w:rPr>
          <w:rFonts w:ascii="Times New Roman" w:hAnsi="Times New Roman" w:cs="Times New Roman"/>
          <w:sz w:val="24"/>
          <w:szCs w:val="22"/>
        </w:rPr>
        <w:t>Д</w:t>
      </w:r>
      <w:r w:rsidRPr="00390F56">
        <w:rPr>
          <w:rFonts w:ascii="Times New Roman" w:hAnsi="Times New Roman" w:cs="Times New Roman"/>
          <w:sz w:val="24"/>
          <w:szCs w:val="22"/>
        </w:rPr>
        <w:t>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C800F8">
        <w:rPr>
          <w:rFonts w:ascii="Times New Roman" w:hAnsi="Times New Roman" w:cs="Times New Roman"/>
          <w:sz w:val="24"/>
          <w:szCs w:val="22"/>
        </w:rPr>
        <w:t>Ивановской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0030" w:rsidP="006A47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6A47E8">
              <w:rPr>
                <w:rFonts w:ascii="Times New Roman" w:hAnsi="Times New Roman"/>
                <w:sz w:val="24"/>
                <w:szCs w:val="24"/>
              </w:rPr>
              <w:t>Коммерческая строительная компания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041E2" w:rsidRPr="00390F56" w:rsidTr="002B5E15">
        <w:tc>
          <w:tcPr>
            <w:tcW w:w="4785" w:type="dxa"/>
          </w:tcPr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Pr="00FC40D0">
              <w:rPr>
                <w:rFonts w:ascii="Times New Roman CYR" w:hAnsi="Times New Roman CYR" w:cs="Times New Roman CYR"/>
                <w:sz w:val="24"/>
                <w:szCs w:val="24"/>
              </w:rPr>
              <w:t>153000, г. Иваново, ул. Палехская, д.14</w:t>
            </w:r>
          </w:p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Pr="00FC40D0">
              <w:rPr>
                <w:rFonts w:ascii="Times New Roman CYR" w:hAnsi="Times New Roman CYR" w:cs="Times New Roman CYR"/>
                <w:sz w:val="24"/>
                <w:szCs w:val="24"/>
              </w:rPr>
              <w:t>153000, г. Иваново, ул. Палехская, д.14</w:t>
            </w:r>
          </w:p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 CYR" w:hAnsi="Times New Roman CYR" w:cs="Times New Roman CYR"/>
              </w:rPr>
              <w:t>89022434987</w:t>
            </w:r>
          </w:p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FC40D0">
              <w:rPr>
                <w:rFonts w:ascii="Times New Roman CYR" w:hAnsi="Times New Roman CYR" w:cs="Times New Roman CYR"/>
                <w:sz w:val="24"/>
                <w:szCs w:val="24"/>
              </w:rPr>
              <w:t>3702008119</w:t>
            </w:r>
          </w:p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FC40D0">
              <w:rPr>
                <w:rFonts w:ascii="Times New Roman CYR" w:hAnsi="Times New Roman CYR" w:cs="Times New Roman CYR"/>
                <w:sz w:val="24"/>
                <w:szCs w:val="24"/>
              </w:rPr>
              <w:t>370201001</w:t>
            </w:r>
          </w:p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FC40D0">
              <w:rPr>
                <w:rFonts w:ascii="Times New Roman CYR" w:hAnsi="Times New Roman CYR" w:cs="Times New Roman CYR"/>
                <w:sz w:val="24"/>
                <w:szCs w:val="24"/>
              </w:rPr>
              <w:t>1033700079203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</w:t>
            </w:r>
          </w:p>
          <w:p w:rsidR="006A47E8" w:rsidRPr="001B5E5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 w:rsidRPr="00FC40D0">
              <w:rPr>
                <w:rFonts w:ascii="Times New Roman" w:hAnsi="Times New Roman"/>
                <w:sz w:val="24"/>
                <w:szCs w:val="24"/>
              </w:rPr>
              <w:t>40702810638000001702</w:t>
            </w:r>
            <w:r w:rsidRPr="001B5E55">
              <w:t xml:space="preserve"> </w:t>
            </w:r>
            <w:r w:rsidRPr="00FC40D0">
              <w:rPr>
                <w:rFonts w:ascii="Times New Roman" w:hAnsi="Times New Roman"/>
                <w:sz w:val="24"/>
                <w:szCs w:val="24"/>
              </w:rPr>
              <w:t>Ивановский РФ АО «РОССЕЛЬХОЗБАНК»</w:t>
            </w:r>
          </w:p>
          <w:p w:rsidR="006A47E8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FC40D0">
              <w:rPr>
                <w:rFonts w:ascii="Times New Roman" w:hAnsi="Times New Roman"/>
                <w:sz w:val="24"/>
                <w:szCs w:val="24"/>
              </w:rPr>
              <w:t>30101810300000000780</w:t>
            </w:r>
          </w:p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FC40D0">
              <w:rPr>
                <w:rFonts w:ascii="Times New Roman" w:hAnsi="Times New Roman"/>
                <w:sz w:val="24"/>
                <w:szCs w:val="24"/>
              </w:rPr>
              <w:t>042406780</w:t>
            </w:r>
          </w:p>
          <w:p w:rsidR="006A47E8" w:rsidRPr="00680DAB" w:rsidRDefault="006A47E8" w:rsidP="006A47E8">
            <w:pPr>
              <w:autoSpaceDE w:val="0"/>
              <w:autoSpaceDN w:val="0"/>
              <w:adjustRightInd w:val="0"/>
              <w:jc w:val="both"/>
            </w:pPr>
          </w:p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6A47E8" w:rsidRPr="00680DAB" w:rsidRDefault="006A47E8" w:rsidP="006A47E8">
            <w:pPr>
              <w:autoSpaceDE w:val="0"/>
              <w:autoSpaceDN w:val="0"/>
              <w:adjustRightInd w:val="0"/>
              <w:jc w:val="both"/>
            </w:pPr>
          </w:p>
          <w:p w:rsidR="006A47E8" w:rsidRPr="00CA38E5" w:rsidRDefault="006A47E8" w:rsidP="006A47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Р.А. Гатаулин</w:t>
            </w:r>
          </w:p>
          <w:p w:rsidR="002041E2" w:rsidRPr="00CA38E5" w:rsidRDefault="002041E2" w:rsidP="00CE457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041E2" w:rsidRPr="00390F56" w:rsidRDefault="002041E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10030">
        <w:rPr>
          <w:rFonts w:ascii="Times New Roman" w:hAnsi="Times New Roman" w:cs="Times New Roman"/>
          <w:b/>
          <w:sz w:val="24"/>
        </w:rPr>
        <w:t>6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514" w:rsidRDefault="002041E2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 «Ренессанс плюс»</w:t>
      </w:r>
      <w:r w:rsidRPr="00E00386">
        <w:rPr>
          <w:rFonts w:ascii="Times New Roman" w:eastAsiaTheme="minorHAnsi" w:hAnsi="Times New Roman"/>
          <w:sz w:val="24"/>
        </w:rPr>
        <w:t xml:space="preserve">, в лице  </w:t>
      </w:r>
      <w:r>
        <w:rPr>
          <w:rFonts w:ascii="Times New Roman" w:eastAsiaTheme="minorHAnsi" w:hAnsi="Times New Roman"/>
          <w:sz w:val="24"/>
        </w:rPr>
        <w:t>конкурсного управляющего</w:t>
      </w:r>
      <w:r w:rsidRPr="00E00386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Гатаулина Роберта Агдессовича</w:t>
      </w:r>
      <w:r w:rsidRPr="00E00386">
        <w:rPr>
          <w:rFonts w:ascii="Times New Roman" w:eastAsiaTheme="minorHAnsi" w:hAnsi="Times New Roman"/>
          <w:sz w:val="24"/>
        </w:rPr>
        <w:t>, действующ</w:t>
      </w:r>
      <w:r>
        <w:rPr>
          <w:rFonts w:ascii="Times New Roman" w:eastAsiaTheme="minorHAnsi" w:hAnsi="Times New Roman"/>
          <w:sz w:val="24"/>
        </w:rPr>
        <w:t>его</w:t>
      </w:r>
      <w:r w:rsidRPr="00E00386">
        <w:rPr>
          <w:rFonts w:ascii="Times New Roman" w:eastAsiaTheme="minorHAnsi" w:hAnsi="Times New Roman"/>
          <w:sz w:val="24"/>
        </w:rPr>
        <w:t xml:space="preserve"> на основании </w:t>
      </w:r>
      <w:r>
        <w:rPr>
          <w:rFonts w:ascii="Times New Roman" w:eastAsiaTheme="minorHAnsi" w:hAnsi="Times New Roman"/>
          <w:sz w:val="24"/>
        </w:rPr>
        <w:t>Решения</w:t>
      </w:r>
      <w:r w:rsidRPr="00E00386">
        <w:rPr>
          <w:rFonts w:ascii="Times New Roman" w:eastAsiaTheme="minorHAnsi" w:hAnsi="Times New Roman"/>
          <w:sz w:val="24"/>
        </w:rPr>
        <w:t xml:space="preserve"> </w:t>
      </w:r>
      <w:r w:rsidRPr="00934022">
        <w:rPr>
          <w:rFonts w:ascii="Times New Roman" w:eastAsiaTheme="minorHAnsi" w:hAnsi="Times New Roman"/>
          <w:sz w:val="24"/>
        </w:rPr>
        <w:t>Арбитражного суда Ивановской области от 04.08.2015 по делу № А17-7934/2014,</w:t>
      </w:r>
      <w:r w:rsidRPr="00E00386">
        <w:rPr>
          <w:rFonts w:ascii="Times New Roman" w:eastAsiaTheme="minorHAnsi" w:hAnsi="Times New Roman"/>
          <w:sz w:val="24"/>
        </w:rPr>
        <w:t xml:space="preserve"> именуем</w:t>
      </w:r>
      <w:r>
        <w:rPr>
          <w:rFonts w:ascii="Times New Roman" w:eastAsiaTheme="minorHAnsi" w:hAnsi="Times New Roman"/>
          <w:sz w:val="24"/>
        </w:rPr>
        <w:t>ое</w:t>
      </w:r>
      <w:r w:rsidRPr="00E00386">
        <w:rPr>
          <w:rFonts w:ascii="Times New Roman" w:eastAsiaTheme="minorHAnsi" w:hAnsi="Times New Roman"/>
          <w:sz w:val="24"/>
        </w:rPr>
        <w:t xml:space="preserve"> в дальнейшем «</w:t>
      </w:r>
      <w:r>
        <w:rPr>
          <w:rFonts w:ascii="Times New Roman" w:eastAsiaTheme="minorHAnsi" w:hAnsi="Times New Roman"/>
          <w:sz w:val="24"/>
        </w:rPr>
        <w:t>Продавец</w:t>
      </w:r>
      <w:r w:rsidRPr="00E00386">
        <w:rPr>
          <w:rFonts w:ascii="Times New Roman" w:eastAsiaTheme="minorHAnsi" w:hAnsi="Times New Roman"/>
          <w:sz w:val="24"/>
        </w:rPr>
        <w:t>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F37514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Pr="00937985" w:rsidRDefault="00F37514" w:rsidP="00937985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985">
        <w:rPr>
          <w:rFonts w:ascii="Times New Roman" w:hAnsi="Times New Roman"/>
          <w:sz w:val="24"/>
          <w:szCs w:val="24"/>
        </w:rPr>
        <w:t xml:space="preserve">В соответствии с п. </w:t>
      </w:r>
      <w:r w:rsidRPr="00937985">
        <w:rPr>
          <w:rFonts w:ascii="Times New Roman" w:hAnsi="Times New Roman"/>
          <w:sz w:val="24"/>
          <w:szCs w:val="24"/>
          <w:u w:val="single"/>
        </w:rPr>
        <w:t>__</w:t>
      </w:r>
      <w:r w:rsidRPr="00937985"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 w:rsidRPr="00937985">
        <w:rPr>
          <w:rFonts w:ascii="Times New Roman" w:hAnsi="Times New Roman"/>
          <w:sz w:val="24"/>
          <w:szCs w:val="24"/>
        </w:rPr>
        <w:t>от «</w:t>
      </w:r>
      <w:r w:rsidRPr="00937985">
        <w:rPr>
          <w:rFonts w:ascii="Times New Roman" w:hAnsi="Times New Roman"/>
          <w:sz w:val="24"/>
          <w:szCs w:val="24"/>
          <w:u w:val="single"/>
        </w:rPr>
        <w:t>__</w:t>
      </w:r>
      <w:r w:rsidRPr="00937985">
        <w:rPr>
          <w:rFonts w:ascii="Times New Roman" w:hAnsi="Times New Roman"/>
          <w:sz w:val="24"/>
          <w:szCs w:val="24"/>
        </w:rPr>
        <w:t>»</w:t>
      </w:r>
      <w:r w:rsidRPr="00937985">
        <w:rPr>
          <w:rFonts w:ascii="Times New Roman" w:hAnsi="Times New Roman"/>
          <w:sz w:val="24"/>
          <w:szCs w:val="24"/>
          <w:u w:val="single"/>
        </w:rPr>
        <w:t xml:space="preserve">_______ </w:t>
      </w:r>
      <w:r w:rsidRPr="00937985">
        <w:rPr>
          <w:rFonts w:ascii="Times New Roman" w:hAnsi="Times New Roman"/>
          <w:sz w:val="24"/>
          <w:szCs w:val="24"/>
        </w:rPr>
        <w:t>20</w:t>
      </w:r>
      <w:r w:rsidR="00937985" w:rsidRPr="00937985">
        <w:rPr>
          <w:rFonts w:ascii="Times New Roman" w:hAnsi="Times New Roman"/>
          <w:sz w:val="24"/>
          <w:szCs w:val="24"/>
        </w:rPr>
        <w:t>16</w:t>
      </w:r>
      <w:r w:rsidRPr="00937985"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937985" w:rsidRPr="00937985" w:rsidRDefault="00937985" w:rsidP="0093798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985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CB51E4">
        <w:rPr>
          <w:rFonts w:ascii="Times New Roman" w:hAnsi="Times New Roman" w:cs="Times New Roman"/>
          <w:sz w:val="24"/>
          <w:szCs w:val="22"/>
        </w:rPr>
        <w:t>Ивановской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671554" w:rsidP="00AF7C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3751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B51E4">
              <w:rPr>
                <w:rFonts w:ascii="Times New Roman" w:hAnsi="Times New Roman"/>
                <w:sz w:val="24"/>
                <w:szCs w:val="24"/>
              </w:rPr>
              <w:t>Ренессанс плюс</w:t>
            </w:r>
            <w:r w:rsidR="00F3751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CB51E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CB51E4">
              <w:rPr>
                <w:rFonts w:ascii="Times New Roman" w:hAnsi="Times New Roman" w:cs="Times New Roman"/>
                <w:sz w:val="24"/>
              </w:rPr>
              <w:t>Р.А. Гатаулин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71C7BFC"/>
    <w:multiLevelType w:val="hybridMultilevel"/>
    <w:tmpl w:val="4614E0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37118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041E2"/>
    <w:rsid w:val="002329B0"/>
    <w:rsid w:val="002430DF"/>
    <w:rsid w:val="002B5E15"/>
    <w:rsid w:val="002D0645"/>
    <w:rsid w:val="002E02D9"/>
    <w:rsid w:val="002E6348"/>
    <w:rsid w:val="002F356A"/>
    <w:rsid w:val="00301ABE"/>
    <w:rsid w:val="00310030"/>
    <w:rsid w:val="00360A7B"/>
    <w:rsid w:val="00376237"/>
    <w:rsid w:val="00390F56"/>
    <w:rsid w:val="003F5178"/>
    <w:rsid w:val="003F5927"/>
    <w:rsid w:val="004064FC"/>
    <w:rsid w:val="004A12B2"/>
    <w:rsid w:val="004A525F"/>
    <w:rsid w:val="004C1C7B"/>
    <w:rsid w:val="004C22D4"/>
    <w:rsid w:val="004D4F9F"/>
    <w:rsid w:val="004E7B35"/>
    <w:rsid w:val="00532847"/>
    <w:rsid w:val="005527CA"/>
    <w:rsid w:val="00573F1C"/>
    <w:rsid w:val="00585843"/>
    <w:rsid w:val="005B7A18"/>
    <w:rsid w:val="00665C77"/>
    <w:rsid w:val="00671554"/>
    <w:rsid w:val="006812EC"/>
    <w:rsid w:val="006A47E8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42FAE"/>
    <w:rsid w:val="00881E19"/>
    <w:rsid w:val="008971D9"/>
    <w:rsid w:val="009157AD"/>
    <w:rsid w:val="00934022"/>
    <w:rsid w:val="00937985"/>
    <w:rsid w:val="0094551A"/>
    <w:rsid w:val="00964690"/>
    <w:rsid w:val="009946D5"/>
    <w:rsid w:val="00A0587A"/>
    <w:rsid w:val="00A41589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41EF8"/>
    <w:rsid w:val="00B87D2E"/>
    <w:rsid w:val="00C22FC8"/>
    <w:rsid w:val="00C26E1A"/>
    <w:rsid w:val="00C27878"/>
    <w:rsid w:val="00C50B4B"/>
    <w:rsid w:val="00C66052"/>
    <w:rsid w:val="00C71320"/>
    <w:rsid w:val="00C800F8"/>
    <w:rsid w:val="00C860A7"/>
    <w:rsid w:val="00CA1881"/>
    <w:rsid w:val="00CA729C"/>
    <w:rsid w:val="00CB51E4"/>
    <w:rsid w:val="00CF7A34"/>
    <w:rsid w:val="00D15611"/>
    <w:rsid w:val="00D40141"/>
    <w:rsid w:val="00D7424E"/>
    <w:rsid w:val="00D81E60"/>
    <w:rsid w:val="00DB4F71"/>
    <w:rsid w:val="00DD1F14"/>
    <w:rsid w:val="00E00386"/>
    <w:rsid w:val="00E04F0D"/>
    <w:rsid w:val="00E35968"/>
    <w:rsid w:val="00E458DC"/>
    <w:rsid w:val="00E7509C"/>
    <w:rsid w:val="00E81434"/>
    <w:rsid w:val="00ED63EA"/>
    <w:rsid w:val="00F033D2"/>
    <w:rsid w:val="00F12C7A"/>
    <w:rsid w:val="00F15B60"/>
    <w:rsid w:val="00F31ECE"/>
    <w:rsid w:val="00F37514"/>
    <w:rsid w:val="00F51480"/>
    <w:rsid w:val="00F707F8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2</cp:revision>
  <dcterms:created xsi:type="dcterms:W3CDTF">2016-10-27T14:12:00Z</dcterms:created>
  <dcterms:modified xsi:type="dcterms:W3CDTF">2016-10-27T14:12:00Z</dcterms:modified>
</cp:coreProperties>
</file>