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E61DA">
        <w:rPr>
          <w:szCs w:val="24"/>
        </w:rPr>
        <w:t>7</w:t>
      </w:r>
      <w:bookmarkStart w:id="0" w:name="_GoBack"/>
      <w:bookmarkEnd w:id="0"/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6637F0">
        <w:rPr>
          <w:szCs w:val="24"/>
        </w:rPr>
        <w:t xml:space="preserve">ИП </w:t>
      </w:r>
      <w:proofErr w:type="spellStart"/>
      <w:r w:rsidR="006637F0">
        <w:rPr>
          <w:szCs w:val="24"/>
        </w:rPr>
        <w:t>Исматова</w:t>
      </w:r>
      <w:proofErr w:type="spellEnd"/>
      <w:r w:rsidR="006637F0">
        <w:rPr>
          <w:szCs w:val="24"/>
        </w:rPr>
        <w:t xml:space="preserve"> </w:t>
      </w:r>
      <w:proofErr w:type="spellStart"/>
      <w:r w:rsidR="006637F0" w:rsidRPr="006637F0">
        <w:rPr>
          <w:szCs w:val="24"/>
        </w:rPr>
        <w:t>Садулло</w:t>
      </w:r>
      <w:proofErr w:type="spellEnd"/>
      <w:r w:rsidR="006637F0" w:rsidRPr="00152F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637F0" w:rsidRPr="006637F0">
        <w:rPr>
          <w:szCs w:val="24"/>
        </w:rPr>
        <w:t>Убайдулоевича</w:t>
      </w:r>
      <w:proofErr w:type="spellEnd"/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6A0211">
        <w:t xml:space="preserve">ИП </w:t>
      </w:r>
      <w:proofErr w:type="spellStart"/>
      <w:r w:rsidR="006A0211">
        <w:t>Исматова</w:t>
      </w:r>
      <w:proofErr w:type="spellEnd"/>
      <w:r w:rsidR="006A0211">
        <w:t xml:space="preserve"> </w:t>
      </w:r>
      <w:r w:rsidR="00C61F84">
        <w:t xml:space="preserve"> </w:t>
      </w:r>
      <w:proofErr w:type="spellStart"/>
      <w:r w:rsidR="006A0211" w:rsidRPr="006637F0">
        <w:rPr>
          <w:szCs w:val="24"/>
        </w:rPr>
        <w:t>Садулло</w:t>
      </w:r>
      <w:proofErr w:type="spellEnd"/>
      <w:r w:rsidR="006A0211" w:rsidRPr="00152F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A0211" w:rsidRPr="006637F0">
        <w:rPr>
          <w:szCs w:val="24"/>
        </w:rPr>
        <w:t>Убайдулоевича</w:t>
      </w:r>
      <w:proofErr w:type="spellEnd"/>
      <w:r w:rsidR="006A0211">
        <w:t xml:space="preserve">  </w:t>
      </w:r>
      <w:r w:rsidR="00C61F84">
        <w:t>(</w:t>
      </w:r>
      <w:r w:rsidR="006A0211" w:rsidRPr="005A2A8A">
        <w:t>ИНН 741516158975, ОГРН 307741531300030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proofErr w:type="gramEnd"/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>
        <w:t xml:space="preserve">В случае признания Претендента Победителем торгов </w:t>
      </w:r>
      <w:r w:rsidR="00C86BDD">
        <w:t xml:space="preserve">либо заключения с ним договора купли-продажи как с единственным участников торгов </w:t>
      </w:r>
      <w:r>
        <w:t>внесенный им задаток засчитывается в счет оплаты по договору купли-продажи.</w:t>
      </w:r>
      <w:proofErr w:type="gramEnd"/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C86BDD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1A10E0"/>
    <w:rsid w:val="001E61DA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37F0"/>
    <w:rsid w:val="00667C8A"/>
    <w:rsid w:val="006A0211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6BDD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85</cp:revision>
  <dcterms:created xsi:type="dcterms:W3CDTF">2013-10-01T05:51:00Z</dcterms:created>
  <dcterms:modified xsi:type="dcterms:W3CDTF">2017-01-16T03:44:00Z</dcterms:modified>
</cp:coreProperties>
</file>