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CF4" w:rsidRDefault="00AF0CF4">
      <w:pPr>
        <w:pStyle w:val="a3"/>
        <w:jc w:val="right"/>
        <w:rPr>
          <w:b/>
          <w:u w:val="single"/>
        </w:rPr>
      </w:pPr>
    </w:p>
    <w:p w:rsidR="00AF0CF4" w:rsidRDefault="00AF0CF4">
      <w:pPr>
        <w:pStyle w:val="a3"/>
        <w:rPr>
          <w:b/>
        </w:rPr>
      </w:pPr>
      <w:r>
        <w:rPr>
          <w:b/>
        </w:rPr>
        <w:t>ДОГОВОР</w:t>
      </w:r>
      <w:r w:rsidR="00412596">
        <w:rPr>
          <w:b/>
        </w:rPr>
        <w:t xml:space="preserve"> КУПЛИ-ПРОДАЖИ</w:t>
      </w:r>
      <w:bookmarkStart w:id="0" w:name="_GoBack"/>
      <w:bookmarkEnd w:id="0"/>
      <w:r>
        <w:rPr>
          <w:b/>
        </w:rPr>
        <w:t xml:space="preserve"> № </w:t>
      </w:r>
      <w:r w:rsidR="00DA19EA">
        <w:rPr>
          <w:b/>
        </w:rPr>
        <w:t>__________</w:t>
      </w:r>
    </w:p>
    <w:p w:rsidR="00AF0CF4" w:rsidRPr="000841B1" w:rsidRDefault="00DA19EA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________________________________</w:t>
      </w:r>
      <w:r w:rsidR="006760B2">
        <w:rPr>
          <w:b/>
          <w:i/>
          <w:sz w:val="22"/>
          <w:szCs w:val="22"/>
        </w:rPr>
        <w:t xml:space="preserve"> </w:t>
      </w:r>
      <w:r w:rsidR="00AF0CF4" w:rsidRPr="000841B1">
        <w:rPr>
          <w:b/>
          <w:i/>
          <w:sz w:val="22"/>
          <w:szCs w:val="22"/>
        </w:rPr>
        <w:t xml:space="preserve">две тысячи </w:t>
      </w:r>
      <w:r>
        <w:rPr>
          <w:b/>
          <w:i/>
          <w:sz w:val="22"/>
          <w:szCs w:val="22"/>
        </w:rPr>
        <w:t>семнадцатого</w:t>
      </w:r>
      <w:r w:rsidR="00AF0CF4" w:rsidRPr="000841B1">
        <w:rPr>
          <w:b/>
          <w:i/>
          <w:sz w:val="22"/>
          <w:szCs w:val="22"/>
        </w:rPr>
        <w:t xml:space="preserve"> года</w:t>
      </w:r>
    </w:p>
    <w:p w:rsidR="00AF0CF4" w:rsidRPr="000841B1" w:rsidRDefault="00E763B0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Российская Федерация, город </w:t>
      </w:r>
      <w:r w:rsidR="003B46BD">
        <w:rPr>
          <w:b/>
          <w:i/>
          <w:sz w:val="22"/>
          <w:szCs w:val="22"/>
        </w:rPr>
        <w:t>Магадан</w:t>
      </w:r>
    </w:p>
    <w:p w:rsidR="00DA1E98" w:rsidRDefault="00DA1E98">
      <w:pPr>
        <w:jc w:val="center"/>
        <w:rPr>
          <w:sz w:val="22"/>
          <w:szCs w:val="22"/>
        </w:rPr>
      </w:pPr>
    </w:p>
    <w:p w:rsidR="003B46BD" w:rsidRDefault="003B46BD">
      <w:pPr>
        <w:jc w:val="center"/>
        <w:rPr>
          <w:sz w:val="22"/>
          <w:szCs w:val="22"/>
        </w:rPr>
      </w:pPr>
    </w:p>
    <w:p w:rsidR="003B46BD" w:rsidRDefault="00DA19EA" w:rsidP="00EE37B5">
      <w:pPr>
        <w:jc w:val="both"/>
      </w:pPr>
      <w:r w:rsidRPr="00C74898">
        <w:rPr>
          <w:b/>
        </w:rPr>
        <w:t>ООО «Артель старателей «Курчатова»</w:t>
      </w:r>
      <w:r w:rsidRPr="00C74898">
        <w:t xml:space="preserve"> в лице конкурсного управляющего Монастырского Германа Владимировича, действующего на основании Решения АС Магаданской области по делу А37-1988/2014 от 27.05.2015 г., именуемое  в дальнейшем </w:t>
      </w:r>
      <w:r w:rsidRPr="00C74898">
        <w:rPr>
          <w:b/>
        </w:rPr>
        <w:t>«Продавец»</w:t>
      </w:r>
      <w:r w:rsidR="00DD1F43" w:rsidRPr="00EE37B5">
        <w:t xml:space="preserve"> </w:t>
      </w:r>
      <w:r w:rsidR="003B46BD" w:rsidRPr="00EE37B5">
        <w:t>с одной стороны</w:t>
      </w:r>
      <w:r w:rsidR="00EE37B5">
        <w:t>,</w:t>
      </w:r>
      <w:r w:rsidR="003B46BD" w:rsidRPr="00EE37B5">
        <w:t xml:space="preserve"> и </w:t>
      </w:r>
    </w:p>
    <w:p w:rsidR="00AF0CF4" w:rsidRPr="00EE37B5" w:rsidRDefault="00DA19EA" w:rsidP="00EE37B5">
      <w:pPr>
        <w:jc w:val="both"/>
      </w:pPr>
      <w:r>
        <w:t>______________________________________________________________________________________</w:t>
      </w:r>
      <w:r w:rsidR="00451CFF" w:rsidRPr="00EE37B5">
        <w:t>,</w:t>
      </w:r>
      <w:r w:rsidR="00A12E97">
        <w:t xml:space="preserve"> </w:t>
      </w:r>
      <w:r w:rsidR="00DA1E98" w:rsidRPr="00EE37B5">
        <w:t>именуе</w:t>
      </w:r>
      <w:r w:rsidR="001D0676" w:rsidRPr="00EE37B5">
        <w:t>м</w:t>
      </w:r>
      <w:r>
        <w:t>ое (-</w:t>
      </w:r>
      <w:proofErr w:type="spellStart"/>
      <w:r>
        <w:t>ая</w:t>
      </w:r>
      <w:proofErr w:type="spellEnd"/>
      <w:r>
        <w:t xml:space="preserve">, </w:t>
      </w:r>
      <w:proofErr w:type="gramStart"/>
      <w:r>
        <w:t>-</w:t>
      </w:r>
      <w:proofErr w:type="spellStart"/>
      <w:r>
        <w:t>ы</w:t>
      </w:r>
      <w:proofErr w:type="gramEnd"/>
      <w:r>
        <w:t>й</w:t>
      </w:r>
      <w:proofErr w:type="spellEnd"/>
      <w:r>
        <w:t>)</w:t>
      </w:r>
      <w:r w:rsidR="00DA1E98" w:rsidRPr="00EE37B5">
        <w:t xml:space="preserve"> в дальнейшем </w:t>
      </w:r>
      <w:r w:rsidR="00DA1E98" w:rsidRPr="00A12E97">
        <w:t>«Покупатель»,</w:t>
      </w:r>
      <w:r w:rsidR="00DA1E98" w:rsidRPr="00EE37B5">
        <w:t xml:space="preserve"> с другой стороны, совместно именуемые </w:t>
      </w:r>
      <w:r w:rsidR="00DA1E98" w:rsidRPr="00A12E97">
        <w:t>«Стороны»,</w:t>
      </w:r>
      <w:r w:rsidR="00A12E97" w:rsidRPr="00A12E97">
        <w:t xml:space="preserve"> </w:t>
      </w:r>
      <w:r w:rsidR="00AF0CF4" w:rsidRPr="00EE37B5">
        <w:t>руководствуясь положениями глав 28,</w:t>
      </w:r>
      <w:r w:rsidR="0096210F" w:rsidRPr="00EE37B5">
        <w:t xml:space="preserve"> </w:t>
      </w:r>
      <w:r w:rsidR="00AF0CF4" w:rsidRPr="00EE37B5">
        <w:t xml:space="preserve">30 Гражданского Кодекса РФ, Федеральным законом № 127-ФЗ «О несостоятельности (банкротстве)», </w:t>
      </w:r>
      <w:r w:rsidR="00451CFF" w:rsidRPr="00EE37B5">
        <w:t xml:space="preserve">протоколом </w:t>
      </w:r>
      <w:r w:rsidRPr="00EE37B5">
        <w:t xml:space="preserve">№ </w:t>
      </w:r>
      <w:r>
        <w:t>________</w:t>
      </w:r>
      <w:r w:rsidRPr="00A12E97">
        <w:t xml:space="preserve"> </w:t>
      </w:r>
      <w:r w:rsidRPr="00EE37B5">
        <w:t xml:space="preserve">от </w:t>
      </w:r>
      <w:r>
        <w:t>___________</w:t>
      </w:r>
      <w:r>
        <w:t xml:space="preserve"> г.</w:t>
      </w:r>
      <w:r>
        <w:t xml:space="preserve"> </w:t>
      </w:r>
      <w:r w:rsidR="00A12E97" w:rsidRPr="00A12E97">
        <w:t>О РЕЗУЛЬТАТАХ ТОРГОВ В ФОРМЕ АУКЦИОНА ПО ПРОДАЖЕ ИМУЩЕСТВА Лот №1</w:t>
      </w:r>
      <w:r w:rsidR="00451CFF" w:rsidRPr="00EE37B5">
        <w:t xml:space="preserve">, </w:t>
      </w:r>
      <w:r w:rsidR="00AF0CF4" w:rsidRPr="00EE37B5">
        <w:t xml:space="preserve">заключили настоящий </w:t>
      </w:r>
      <w:r w:rsidR="00E52E56" w:rsidRPr="00EE37B5">
        <w:t>Д</w:t>
      </w:r>
      <w:r w:rsidR="00AF0CF4" w:rsidRPr="00EE37B5">
        <w:t>оговор о нижеследующем:</w:t>
      </w:r>
    </w:p>
    <w:p w:rsidR="00AF0CF4" w:rsidRPr="00EE37B5" w:rsidRDefault="00AF0CF4" w:rsidP="00EE37B5">
      <w:pPr>
        <w:jc w:val="both"/>
        <w:rPr>
          <w:b/>
        </w:rPr>
      </w:pPr>
    </w:p>
    <w:p w:rsidR="00AF0CF4" w:rsidRPr="00EE37B5" w:rsidRDefault="00E52E56" w:rsidP="00EE37B5">
      <w:pPr>
        <w:jc w:val="center"/>
        <w:rPr>
          <w:b/>
        </w:rPr>
      </w:pPr>
      <w:r w:rsidRPr="00EE37B5">
        <w:rPr>
          <w:b/>
        </w:rPr>
        <w:t xml:space="preserve">1. </w:t>
      </w:r>
      <w:r w:rsidR="00AF0CF4" w:rsidRPr="00EE37B5">
        <w:rPr>
          <w:b/>
        </w:rPr>
        <w:t>ПРЕДМЕТ ДОГОВОРА.</w:t>
      </w:r>
    </w:p>
    <w:p w:rsidR="00E52E56" w:rsidRPr="00EE37B5" w:rsidRDefault="00E52E56" w:rsidP="00EE37B5">
      <w:pPr>
        <w:jc w:val="center"/>
        <w:rPr>
          <w:b/>
        </w:rPr>
      </w:pPr>
    </w:p>
    <w:p w:rsidR="00F71372" w:rsidRPr="00197E3B" w:rsidRDefault="008A79BC" w:rsidP="0022046E">
      <w:pPr>
        <w:numPr>
          <w:ilvl w:val="1"/>
          <w:numId w:val="13"/>
        </w:numPr>
        <w:tabs>
          <w:tab w:val="clear" w:pos="1470"/>
          <w:tab w:val="num" w:pos="567"/>
        </w:tabs>
        <w:ind w:left="0" w:firstLine="0"/>
        <w:jc w:val="both"/>
      </w:pPr>
      <w:r w:rsidRPr="00EE37B5">
        <w:t>Продавец продал, а Покупатель приобрел в собственность</w:t>
      </w:r>
      <w:r w:rsidR="00197E3B" w:rsidRPr="00197E3B">
        <w:t xml:space="preserve">: </w:t>
      </w:r>
      <w:r w:rsidR="00DA19EA">
        <w:t>Гараж</w:t>
      </w:r>
      <w:r w:rsidR="00DA19EA" w:rsidRPr="009A1EEE">
        <w:t>,</w:t>
      </w:r>
      <w:r w:rsidR="00DA19EA">
        <w:t xml:space="preserve"> </w:t>
      </w:r>
      <w:r w:rsidR="00DA19EA" w:rsidRPr="005F35AB">
        <w:t>общей площадью 2540,6 кв. м</w:t>
      </w:r>
      <w:r w:rsidR="00DA19EA">
        <w:t>, кадастровый номер 49:06:000000:928,</w:t>
      </w:r>
      <w:r w:rsidR="00DA19EA" w:rsidRPr="009A1EEE">
        <w:t xml:space="preserve"> расположенн</w:t>
      </w:r>
      <w:r w:rsidR="00DA19EA">
        <w:t>ый на земельном участке площадью 12590,0 кв. м с кадастровым номером 49:06:030001:565</w:t>
      </w:r>
      <w:r w:rsidR="00DA19EA" w:rsidRPr="009A1EEE">
        <w:t xml:space="preserve"> по адресу:</w:t>
      </w:r>
      <w:r w:rsidR="00DA19EA">
        <w:t xml:space="preserve"> </w:t>
      </w:r>
      <w:r w:rsidR="00DA19EA" w:rsidRPr="006C7E6A">
        <w:t xml:space="preserve">Магаданская область, </w:t>
      </w:r>
      <w:r w:rsidR="00DA19EA">
        <w:t>Тенькинский городской округ, п. Усть-Омчуг, ул. Заречная</w:t>
      </w:r>
      <w:r w:rsidR="0022046E">
        <w:t>.</w:t>
      </w:r>
    </w:p>
    <w:p w:rsidR="008A79BC" w:rsidRPr="00EE37B5" w:rsidRDefault="008A79BC" w:rsidP="00EE37B5">
      <w:pPr>
        <w:pStyle w:val="21"/>
        <w:ind w:firstLine="0"/>
        <w:rPr>
          <w:sz w:val="24"/>
        </w:rPr>
      </w:pPr>
      <w:r w:rsidRPr="00EE37B5">
        <w:rPr>
          <w:sz w:val="24"/>
        </w:rPr>
        <w:t>1.2. Указанное в п.1.1. имущество принадлежит Продавцу на праве собственности.</w:t>
      </w:r>
    </w:p>
    <w:p w:rsidR="007B72A3" w:rsidRPr="00EE37B5" w:rsidRDefault="008A79BC" w:rsidP="00EE37B5">
      <w:pPr>
        <w:pStyle w:val="21"/>
        <w:ind w:firstLine="0"/>
        <w:rPr>
          <w:sz w:val="24"/>
        </w:rPr>
      </w:pPr>
      <w:r w:rsidRPr="00EE37B5">
        <w:rPr>
          <w:sz w:val="24"/>
        </w:rPr>
        <w:t xml:space="preserve">1.3. Имущество на момент подписания </w:t>
      </w:r>
      <w:r w:rsidR="002D6B63" w:rsidRPr="00EE37B5">
        <w:rPr>
          <w:sz w:val="24"/>
        </w:rPr>
        <w:t>Д</w:t>
      </w:r>
      <w:r w:rsidRPr="00EE37B5">
        <w:rPr>
          <w:sz w:val="24"/>
        </w:rPr>
        <w:t>оговора не продано, не подарено, в споре и под арестом (запре</w:t>
      </w:r>
      <w:r w:rsidR="007B72A3" w:rsidRPr="00EE37B5">
        <w:rPr>
          <w:sz w:val="24"/>
        </w:rPr>
        <w:t>щением) не состоит, не является предметом требований третьих лиц.</w:t>
      </w:r>
      <w:r w:rsidR="007B72A3" w:rsidRPr="00EE37B5">
        <w:rPr>
          <w:b/>
          <w:sz w:val="24"/>
        </w:rPr>
        <w:t xml:space="preserve"> </w:t>
      </w:r>
    </w:p>
    <w:p w:rsidR="00CB3D4F" w:rsidRPr="00EE37B5" w:rsidRDefault="00CB3D4F" w:rsidP="00EE37B5">
      <w:pPr>
        <w:pStyle w:val="20"/>
        <w:rPr>
          <w:b w:val="0"/>
          <w:szCs w:val="24"/>
        </w:rPr>
      </w:pPr>
    </w:p>
    <w:p w:rsidR="008A79BC" w:rsidRPr="00EE37B5" w:rsidRDefault="008A79BC" w:rsidP="00EE37B5">
      <w:pPr>
        <w:pStyle w:val="20"/>
        <w:rPr>
          <w:b w:val="0"/>
          <w:szCs w:val="24"/>
        </w:rPr>
      </w:pPr>
    </w:p>
    <w:p w:rsidR="008A79BC" w:rsidRPr="00EE37B5" w:rsidRDefault="00B3479D" w:rsidP="00EE37B5">
      <w:pPr>
        <w:jc w:val="center"/>
        <w:rPr>
          <w:b/>
        </w:rPr>
      </w:pPr>
      <w:r w:rsidRPr="00EE37B5">
        <w:rPr>
          <w:b/>
        </w:rPr>
        <w:t>2.</w:t>
      </w:r>
      <w:r w:rsidR="008A79BC" w:rsidRPr="00EE37B5">
        <w:rPr>
          <w:b/>
        </w:rPr>
        <w:t>ЦЕНА ИМУЩЕСТВА И ПОРЯДОК РАСЧЕТОВ.</w:t>
      </w:r>
    </w:p>
    <w:p w:rsidR="00B3479D" w:rsidRPr="00EE37B5" w:rsidRDefault="00B3479D" w:rsidP="00EE37B5">
      <w:pPr>
        <w:jc w:val="center"/>
      </w:pPr>
    </w:p>
    <w:p w:rsidR="008A79BC" w:rsidRPr="00A12E97" w:rsidRDefault="008A79BC" w:rsidP="00EE37B5">
      <w:pPr>
        <w:jc w:val="both"/>
        <w:rPr>
          <w:rFonts w:eastAsia="MS Mincho"/>
          <w:color w:val="000000"/>
        </w:rPr>
      </w:pPr>
      <w:r w:rsidRPr="00EE37B5">
        <w:t xml:space="preserve">2.1. </w:t>
      </w:r>
      <w:r w:rsidR="002D6B63" w:rsidRPr="00EE37B5">
        <w:rPr>
          <w:rFonts w:eastAsia="MS Mincho"/>
          <w:color w:val="000000"/>
        </w:rPr>
        <w:t xml:space="preserve">Установленная Протоколом </w:t>
      </w:r>
      <w:r w:rsidR="00BB4806" w:rsidRPr="00EE37B5">
        <w:t xml:space="preserve">№ </w:t>
      </w:r>
      <w:r w:rsidR="00BB4806">
        <w:t>________</w:t>
      </w:r>
      <w:r w:rsidR="00BB4806" w:rsidRPr="00A12E97">
        <w:t xml:space="preserve"> </w:t>
      </w:r>
      <w:r w:rsidR="00BB4806" w:rsidRPr="00EE37B5">
        <w:t xml:space="preserve">от </w:t>
      </w:r>
      <w:r w:rsidR="00BB4806">
        <w:t>___________ г.</w:t>
      </w:r>
      <w:r w:rsidR="002D6B63" w:rsidRPr="00EE37B5">
        <w:rPr>
          <w:rFonts w:eastAsia="MS Mincho"/>
          <w:color w:val="000000"/>
        </w:rPr>
        <w:t xml:space="preserve"> по результатам проведения открытых </w:t>
      </w:r>
      <w:r w:rsidR="002D6B63" w:rsidRPr="00A12E97">
        <w:rPr>
          <w:rFonts w:eastAsia="MS Mincho"/>
          <w:color w:val="000000"/>
        </w:rPr>
        <w:t>торгов по продаже имуществ</w:t>
      </w:r>
      <w:proofErr w:type="gramStart"/>
      <w:r w:rsidR="002D6B63" w:rsidRPr="00A12E97">
        <w:rPr>
          <w:rFonts w:eastAsia="MS Mincho"/>
          <w:color w:val="000000"/>
        </w:rPr>
        <w:t xml:space="preserve">а </w:t>
      </w:r>
      <w:r w:rsidR="00BB4806">
        <w:rPr>
          <w:rFonts w:eastAsia="MS Mincho"/>
          <w:color w:val="000000"/>
        </w:rPr>
        <w:t>ООО</w:t>
      </w:r>
      <w:proofErr w:type="gramEnd"/>
      <w:r w:rsidR="00BB4806">
        <w:rPr>
          <w:rFonts w:eastAsia="MS Mincho"/>
          <w:color w:val="000000"/>
        </w:rPr>
        <w:t xml:space="preserve"> «А/с «Курчатова»</w:t>
      </w:r>
      <w:r w:rsidR="0078442C" w:rsidRPr="00A12E97">
        <w:rPr>
          <w:rFonts w:eastAsia="MS Mincho"/>
          <w:color w:val="000000"/>
        </w:rPr>
        <w:t xml:space="preserve">, </w:t>
      </w:r>
      <w:r w:rsidR="0022046E" w:rsidRPr="00A12E97">
        <w:rPr>
          <w:rFonts w:eastAsia="MS Mincho"/>
          <w:color w:val="000000"/>
        </w:rPr>
        <w:t xml:space="preserve">цена продажи лота № </w:t>
      </w:r>
      <w:r w:rsidR="00A12E97" w:rsidRPr="00A12E97">
        <w:rPr>
          <w:rFonts w:eastAsia="MS Mincho"/>
          <w:color w:val="000000"/>
        </w:rPr>
        <w:t xml:space="preserve">1 </w:t>
      </w:r>
      <w:r w:rsidRPr="00A12E97">
        <w:rPr>
          <w:rFonts w:eastAsia="MS Mincho"/>
          <w:color w:val="000000"/>
        </w:rPr>
        <w:t>составляет</w:t>
      </w:r>
      <w:r w:rsidR="002D6B63" w:rsidRPr="00A12E97">
        <w:rPr>
          <w:rFonts w:eastAsia="MS Mincho"/>
          <w:color w:val="000000"/>
        </w:rPr>
        <w:t xml:space="preserve"> </w:t>
      </w:r>
      <w:r w:rsidR="00BB4806">
        <w:rPr>
          <w:rFonts w:eastAsia="MS Mincho"/>
          <w:color w:val="000000"/>
        </w:rPr>
        <w:t>________________________________________________________________________________</w:t>
      </w:r>
      <w:r w:rsidR="00A12E97" w:rsidRPr="00A12E97">
        <w:rPr>
          <w:rFonts w:eastAsia="MS Mincho"/>
          <w:color w:val="000000"/>
        </w:rPr>
        <w:t xml:space="preserve"> рублей. Операции по реализации в ходе конкурсного производства, не признаются объектом обложения НДС в силу нормы </w:t>
      </w:r>
      <w:proofErr w:type="spellStart"/>
      <w:r w:rsidR="00A12E97" w:rsidRPr="00A12E97">
        <w:rPr>
          <w:rFonts w:eastAsia="MS Mincho"/>
          <w:color w:val="000000"/>
        </w:rPr>
        <w:fldChar w:fldCharType="begin"/>
      </w:r>
      <w:r w:rsidR="00A12E97" w:rsidRPr="00A12E97">
        <w:rPr>
          <w:rFonts w:eastAsia="MS Mincho"/>
          <w:color w:val="000000"/>
        </w:rPr>
        <w:instrText xml:space="preserve"> HYPERLINK "http://base.garant.ru/10900200/33/" \l "block_1462" \t "_blank" </w:instrText>
      </w:r>
      <w:r w:rsidR="00A12E97" w:rsidRPr="00A12E97">
        <w:rPr>
          <w:rFonts w:eastAsia="MS Mincho"/>
          <w:color w:val="000000"/>
        </w:rPr>
        <w:fldChar w:fldCharType="separate"/>
      </w:r>
      <w:r w:rsidR="00A12E97" w:rsidRPr="00A12E97">
        <w:rPr>
          <w:rFonts w:eastAsia="MS Mincho"/>
          <w:color w:val="000000"/>
        </w:rPr>
        <w:t>пп</w:t>
      </w:r>
      <w:proofErr w:type="spellEnd"/>
      <w:r w:rsidR="00A12E97" w:rsidRPr="00A12E97">
        <w:rPr>
          <w:rFonts w:eastAsia="MS Mincho"/>
          <w:color w:val="000000"/>
        </w:rPr>
        <w:t>. 15 п. 2 ст. 146</w:t>
      </w:r>
      <w:r w:rsidR="00A12E97" w:rsidRPr="00A12E97">
        <w:rPr>
          <w:rFonts w:eastAsia="MS Mincho"/>
          <w:color w:val="000000"/>
        </w:rPr>
        <w:fldChar w:fldCharType="end"/>
      </w:r>
      <w:r w:rsidR="00A12E97" w:rsidRPr="00A12E97">
        <w:rPr>
          <w:rFonts w:eastAsia="MS Mincho"/>
          <w:color w:val="000000"/>
        </w:rPr>
        <w:t> НК РФ.</w:t>
      </w:r>
    </w:p>
    <w:p w:rsidR="00371B92" w:rsidRPr="00EE37B5" w:rsidRDefault="00371B92" w:rsidP="00EE37B5">
      <w:pPr>
        <w:jc w:val="both"/>
      </w:pPr>
      <w:r w:rsidRPr="00EE37B5">
        <w:rPr>
          <w:rFonts w:eastAsia="MS Mincho"/>
        </w:rPr>
        <w:t xml:space="preserve">2.2. Цена имущества, являющегося предметом настоящего Договора, сформирована путем пошагового повышения начальной цены </w:t>
      </w:r>
      <w:proofErr w:type="gramStart"/>
      <w:r w:rsidRPr="00EE37B5">
        <w:rPr>
          <w:rFonts w:eastAsia="MS Mincho"/>
        </w:rPr>
        <w:t>на</w:t>
      </w:r>
      <w:proofErr w:type="gramEnd"/>
      <w:r w:rsidRPr="00EE37B5">
        <w:rPr>
          <w:rFonts w:eastAsia="MS Mincho"/>
        </w:rPr>
        <w:t xml:space="preserve"> </w:t>
      </w:r>
      <w:r w:rsidR="00BB4806">
        <w:rPr>
          <w:rFonts w:eastAsia="MS Mincho"/>
        </w:rPr>
        <w:t>____</w:t>
      </w:r>
      <w:r w:rsidRPr="00EE37B5">
        <w:rPr>
          <w:rFonts w:eastAsia="MS Mincho"/>
        </w:rPr>
        <w:t xml:space="preserve">% и указана в </w:t>
      </w:r>
      <w:r w:rsidR="0073657E" w:rsidRPr="00EE37B5">
        <w:rPr>
          <w:rFonts w:eastAsia="MS Mincho"/>
        </w:rPr>
        <w:t>Протоколе</w:t>
      </w:r>
      <w:r w:rsidR="00BB4806">
        <w:rPr>
          <w:rFonts w:eastAsia="MS Mincho"/>
        </w:rPr>
        <w:t xml:space="preserve"> </w:t>
      </w:r>
      <w:r w:rsidR="00BB4806" w:rsidRPr="00EE37B5">
        <w:t xml:space="preserve">№ </w:t>
      </w:r>
      <w:r w:rsidR="00BB4806">
        <w:t>________</w:t>
      </w:r>
      <w:r w:rsidR="00BB4806" w:rsidRPr="00A12E97">
        <w:t xml:space="preserve"> </w:t>
      </w:r>
      <w:r w:rsidR="00BB4806" w:rsidRPr="00EE37B5">
        <w:t xml:space="preserve">от </w:t>
      </w:r>
      <w:r w:rsidR="00BB4806">
        <w:t>___________ г.</w:t>
      </w:r>
    </w:p>
    <w:p w:rsidR="00371B92" w:rsidRPr="00EE37B5" w:rsidRDefault="00371B92" w:rsidP="00EE37B5">
      <w:pPr>
        <w:pStyle w:val="20"/>
        <w:rPr>
          <w:b w:val="0"/>
          <w:bCs/>
          <w:szCs w:val="24"/>
        </w:rPr>
      </w:pPr>
      <w:r w:rsidRPr="00EE37B5">
        <w:rPr>
          <w:b w:val="0"/>
          <w:szCs w:val="24"/>
        </w:rPr>
        <w:t xml:space="preserve">2.3. </w:t>
      </w:r>
      <w:proofErr w:type="gramStart"/>
      <w:r w:rsidRPr="00EE37B5">
        <w:rPr>
          <w:b w:val="0"/>
          <w:szCs w:val="24"/>
        </w:rPr>
        <w:t>Установленная</w:t>
      </w:r>
      <w:proofErr w:type="gramEnd"/>
      <w:r w:rsidRPr="00EE37B5">
        <w:rPr>
          <w:b w:val="0"/>
          <w:szCs w:val="24"/>
        </w:rPr>
        <w:t xml:space="preserve"> в пункте 2.1. Договора цена имущества уплачивается </w:t>
      </w:r>
      <w:r w:rsidRPr="00EE37B5">
        <w:rPr>
          <w:b w:val="0"/>
          <w:bCs/>
          <w:szCs w:val="24"/>
        </w:rPr>
        <w:t>Покупателем путем перечисления денежных сре</w:t>
      </w:r>
      <w:proofErr w:type="gramStart"/>
      <w:r w:rsidRPr="00EE37B5">
        <w:rPr>
          <w:b w:val="0"/>
          <w:bCs/>
          <w:szCs w:val="24"/>
        </w:rPr>
        <w:t xml:space="preserve">дств в </w:t>
      </w:r>
      <w:r w:rsidR="00BB4806">
        <w:rPr>
          <w:b w:val="0"/>
          <w:bCs/>
          <w:szCs w:val="24"/>
        </w:rPr>
        <w:t>___________________________</w:t>
      </w:r>
      <w:r w:rsidRPr="00EE37B5">
        <w:rPr>
          <w:b w:val="0"/>
          <w:bCs/>
          <w:szCs w:val="24"/>
        </w:rPr>
        <w:t xml:space="preserve"> р</w:t>
      </w:r>
      <w:proofErr w:type="gramEnd"/>
      <w:r w:rsidRPr="00EE37B5">
        <w:rPr>
          <w:b w:val="0"/>
          <w:bCs/>
          <w:szCs w:val="24"/>
        </w:rPr>
        <w:t>уб. на расчетный счет Продавца в течение 30 календарных дней с даты подписания настоящего Договора</w:t>
      </w:r>
      <w:r w:rsidRPr="00EE37B5">
        <w:rPr>
          <w:b w:val="0"/>
          <w:szCs w:val="24"/>
        </w:rPr>
        <w:t xml:space="preserve">. В счет оплаты имущества </w:t>
      </w:r>
      <w:r w:rsidRPr="00EE37B5">
        <w:rPr>
          <w:b w:val="0"/>
          <w:bCs/>
          <w:szCs w:val="24"/>
        </w:rPr>
        <w:t xml:space="preserve">Покупателю засчитывается задаток, уплаченный для участия в аукционе, в сумме </w:t>
      </w:r>
      <w:r w:rsidR="00BB4806">
        <w:rPr>
          <w:b w:val="0"/>
          <w:bCs/>
          <w:szCs w:val="24"/>
        </w:rPr>
        <w:t>____________</w:t>
      </w:r>
      <w:r w:rsidR="00A12E97">
        <w:rPr>
          <w:b w:val="0"/>
          <w:bCs/>
          <w:szCs w:val="24"/>
        </w:rPr>
        <w:t xml:space="preserve"> руб</w:t>
      </w:r>
      <w:r w:rsidR="0073657E" w:rsidRPr="00EE37B5">
        <w:rPr>
          <w:b w:val="0"/>
          <w:bCs/>
          <w:szCs w:val="24"/>
        </w:rPr>
        <w:t>.</w:t>
      </w:r>
    </w:p>
    <w:p w:rsidR="00152FD5" w:rsidRPr="00EE37B5" w:rsidRDefault="00152FD5" w:rsidP="00EE37B5">
      <w:pPr>
        <w:pStyle w:val="20"/>
        <w:rPr>
          <w:b w:val="0"/>
          <w:szCs w:val="24"/>
        </w:rPr>
      </w:pPr>
    </w:p>
    <w:p w:rsidR="008A79BC" w:rsidRPr="00EE37B5" w:rsidRDefault="008A79BC" w:rsidP="00EE37B5">
      <w:pPr>
        <w:pStyle w:val="a4"/>
        <w:ind w:firstLine="0"/>
        <w:jc w:val="center"/>
        <w:rPr>
          <w:b/>
          <w:szCs w:val="24"/>
        </w:rPr>
      </w:pPr>
      <w:r w:rsidRPr="00EE37B5">
        <w:rPr>
          <w:b/>
          <w:szCs w:val="24"/>
        </w:rPr>
        <w:t>3. ПЕРЕДАЧА ИМУЩЕСТВА И ПЕРЕХОД ПРАВА СОБСТВЕННОСТИ.</w:t>
      </w:r>
    </w:p>
    <w:p w:rsidR="00B3479D" w:rsidRPr="00EE37B5" w:rsidRDefault="00B3479D" w:rsidP="00EE37B5">
      <w:pPr>
        <w:pStyle w:val="a4"/>
        <w:ind w:firstLine="0"/>
        <w:jc w:val="center"/>
        <w:rPr>
          <w:szCs w:val="24"/>
        </w:rPr>
      </w:pPr>
    </w:p>
    <w:p w:rsidR="00371B92" w:rsidRPr="00EE37B5" w:rsidRDefault="00371B92" w:rsidP="00EE37B5">
      <w:pPr>
        <w:spacing w:after="120"/>
        <w:jc w:val="both"/>
        <w:rPr>
          <w:color w:val="000000"/>
        </w:rPr>
      </w:pPr>
      <w:r w:rsidRPr="00EE37B5">
        <w:rPr>
          <w:color w:val="000000"/>
        </w:rPr>
        <w:t xml:space="preserve">3.1. Указанное в </w:t>
      </w:r>
      <w:proofErr w:type="spellStart"/>
      <w:r w:rsidRPr="00EE37B5">
        <w:rPr>
          <w:color w:val="000000"/>
        </w:rPr>
        <w:t>п.п</w:t>
      </w:r>
      <w:proofErr w:type="spellEnd"/>
      <w:r w:rsidRPr="00EE37B5">
        <w:rPr>
          <w:color w:val="000000"/>
        </w:rPr>
        <w:t>. 1.1</w:t>
      </w:r>
      <w:r w:rsidRPr="00EE37B5">
        <w:t>. имущество передаётся Покупателю по передаточному акту, факт передачи имущества подтверждается подписанием сторонами настоящего акта.</w:t>
      </w:r>
      <w:r w:rsidRPr="00EE37B5">
        <w:rPr>
          <w:color w:val="000000"/>
        </w:rPr>
        <w:t xml:space="preserve"> Вышеуказанное имущество передаётся Покупателю в состоянии</w:t>
      </w:r>
      <w:r w:rsidR="00F8036E" w:rsidRPr="00EE37B5">
        <w:rPr>
          <w:color w:val="000000"/>
        </w:rPr>
        <w:t xml:space="preserve"> «как есть»</w:t>
      </w:r>
      <w:r w:rsidRPr="00EE37B5">
        <w:rPr>
          <w:color w:val="000000"/>
        </w:rPr>
        <w:t>, с технической документацией и имеющимися ключами. Передаваемое имущество, отвечает его требованиям, соответствует по качеству и пригодно для использования по назначению.</w:t>
      </w:r>
    </w:p>
    <w:p w:rsidR="00371B92" w:rsidRDefault="00371B92" w:rsidP="00EE37B5">
      <w:pPr>
        <w:spacing w:after="120"/>
        <w:jc w:val="both"/>
      </w:pPr>
      <w:r w:rsidRPr="00EE37B5">
        <w:rPr>
          <w:color w:val="000000"/>
        </w:rPr>
        <w:t xml:space="preserve">3.2. Переход права собственности на имущество подлежит государственной регистрации в установленном законом порядке. </w:t>
      </w:r>
      <w:r w:rsidRPr="00EE37B5">
        <w:t>Расходы, связанные с государственной регистрацией перехода права собственности, в полном объеме несет Покупатель.</w:t>
      </w:r>
    </w:p>
    <w:p w:rsidR="006228B8" w:rsidRPr="00EE37B5" w:rsidRDefault="006228B8" w:rsidP="00EE37B5">
      <w:pPr>
        <w:spacing w:after="120"/>
        <w:jc w:val="both"/>
      </w:pPr>
    </w:p>
    <w:p w:rsidR="00AF0CF4" w:rsidRPr="00EE37B5" w:rsidRDefault="00AE3C14" w:rsidP="00EE37B5">
      <w:pPr>
        <w:jc w:val="center"/>
        <w:rPr>
          <w:b/>
        </w:rPr>
      </w:pPr>
      <w:r w:rsidRPr="00EE37B5">
        <w:rPr>
          <w:b/>
        </w:rPr>
        <w:lastRenderedPageBreak/>
        <w:t>4. ЗАКЛЮЧИТЕЛЬНЫЕ ПОЛОЖЕНИЯ.</w:t>
      </w:r>
    </w:p>
    <w:p w:rsidR="00AE3C14" w:rsidRPr="00EE37B5" w:rsidRDefault="00AE3C14" w:rsidP="00EE37B5">
      <w:pPr>
        <w:pStyle w:val="a4"/>
        <w:ind w:firstLine="0"/>
        <w:jc w:val="center"/>
        <w:rPr>
          <w:szCs w:val="24"/>
        </w:rPr>
      </w:pPr>
    </w:p>
    <w:p w:rsidR="00AF0CF4" w:rsidRPr="00EE37B5" w:rsidRDefault="00AF0CF4" w:rsidP="00EE37B5">
      <w:pPr>
        <w:pStyle w:val="a4"/>
        <w:ind w:firstLine="0"/>
        <w:rPr>
          <w:szCs w:val="24"/>
        </w:rPr>
      </w:pPr>
      <w:r w:rsidRPr="00EE37B5">
        <w:rPr>
          <w:szCs w:val="24"/>
        </w:rPr>
        <w:t xml:space="preserve">4.1. Условия, не отраженные в </w:t>
      </w:r>
      <w:r w:rsidR="00AE3C14" w:rsidRPr="00EE37B5">
        <w:rPr>
          <w:szCs w:val="24"/>
        </w:rPr>
        <w:t>Д</w:t>
      </w:r>
      <w:r w:rsidRPr="00EE37B5">
        <w:rPr>
          <w:szCs w:val="24"/>
        </w:rPr>
        <w:t xml:space="preserve">оговоре, в том числе об ответственности сторон за неисполнение или ненадлежащее исполнение обязательств, порядок разрешения разногласий и споров, изменения и расторжения </w:t>
      </w:r>
      <w:r w:rsidR="00AE3C14" w:rsidRPr="00EE37B5">
        <w:rPr>
          <w:szCs w:val="24"/>
        </w:rPr>
        <w:t>Д</w:t>
      </w:r>
      <w:r w:rsidRPr="00EE37B5">
        <w:rPr>
          <w:szCs w:val="24"/>
        </w:rPr>
        <w:t>оговора, регулируются действующим законодательством</w:t>
      </w:r>
      <w:r w:rsidR="00371B92" w:rsidRPr="00EE37B5">
        <w:rPr>
          <w:szCs w:val="24"/>
        </w:rPr>
        <w:t xml:space="preserve"> РФ</w:t>
      </w:r>
      <w:r w:rsidRPr="00EE37B5">
        <w:rPr>
          <w:szCs w:val="24"/>
        </w:rPr>
        <w:t>.</w:t>
      </w:r>
    </w:p>
    <w:p w:rsidR="00AF0CF4" w:rsidRPr="00EE37B5" w:rsidRDefault="00AF0CF4" w:rsidP="00EE37B5">
      <w:pPr>
        <w:pStyle w:val="20"/>
        <w:rPr>
          <w:b w:val="0"/>
          <w:szCs w:val="24"/>
        </w:rPr>
      </w:pPr>
      <w:r w:rsidRPr="00EE37B5">
        <w:rPr>
          <w:b w:val="0"/>
          <w:szCs w:val="24"/>
        </w:rPr>
        <w:t>4.2. Каждая из сторон должна исполнять свои обязательства, надлежащим образом оказывая всевозможное содействие другой стороне. Сторона, нарушившая свои обязательства, должна без промедления устранить эти нарушения.</w:t>
      </w:r>
    </w:p>
    <w:p w:rsidR="00AF0CF4" w:rsidRPr="00EE37B5" w:rsidRDefault="00AF0CF4" w:rsidP="00EE37B5">
      <w:pPr>
        <w:pStyle w:val="20"/>
        <w:rPr>
          <w:b w:val="0"/>
          <w:szCs w:val="24"/>
        </w:rPr>
      </w:pPr>
      <w:r w:rsidRPr="00EE37B5">
        <w:rPr>
          <w:b w:val="0"/>
          <w:szCs w:val="24"/>
        </w:rPr>
        <w:t xml:space="preserve">4.3. Споры и разногласия, которые могут возникнуть при исполнении настоящего Договора, будут по возможности решаться путем переговоров между сторонами. В случае невозможности разрешения споров путем переговоров они передаются на рассмотрение в Арбитражный суд </w:t>
      </w:r>
      <w:r w:rsidR="00CB3D4F" w:rsidRPr="00EE37B5">
        <w:rPr>
          <w:b w:val="0"/>
          <w:szCs w:val="24"/>
        </w:rPr>
        <w:t>Магаданской</w:t>
      </w:r>
      <w:r w:rsidRPr="00EE37B5">
        <w:rPr>
          <w:b w:val="0"/>
          <w:szCs w:val="24"/>
        </w:rPr>
        <w:t xml:space="preserve"> области.</w:t>
      </w:r>
    </w:p>
    <w:p w:rsidR="00AF0CF4" w:rsidRPr="00EE37B5" w:rsidRDefault="00AF0CF4" w:rsidP="00EE37B5">
      <w:pPr>
        <w:pStyle w:val="a4"/>
        <w:ind w:firstLine="0"/>
        <w:rPr>
          <w:szCs w:val="24"/>
        </w:rPr>
      </w:pPr>
      <w:r w:rsidRPr="00EE37B5">
        <w:rPr>
          <w:szCs w:val="24"/>
        </w:rPr>
        <w:t xml:space="preserve">4.4. Договор составлен в </w:t>
      </w:r>
      <w:r w:rsidR="00371B92" w:rsidRPr="00EE37B5">
        <w:rPr>
          <w:szCs w:val="24"/>
        </w:rPr>
        <w:t>трёх</w:t>
      </w:r>
      <w:r w:rsidRPr="00EE37B5">
        <w:rPr>
          <w:szCs w:val="24"/>
        </w:rPr>
        <w:t xml:space="preserve"> экземплярах, имеющих равную юридическую силу</w:t>
      </w:r>
      <w:r w:rsidR="004273D5" w:rsidRPr="00EE37B5">
        <w:rPr>
          <w:szCs w:val="24"/>
        </w:rPr>
        <w:t>.</w:t>
      </w:r>
    </w:p>
    <w:p w:rsidR="00176C8F" w:rsidRPr="00EE37B5" w:rsidRDefault="00176C8F" w:rsidP="00EE37B5">
      <w:pPr>
        <w:pStyle w:val="a4"/>
        <w:ind w:firstLine="0"/>
        <w:rPr>
          <w:szCs w:val="24"/>
        </w:rPr>
      </w:pPr>
    </w:p>
    <w:p w:rsidR="00AF0CF4" w:rsidRPr="00EE37B5" w:rsidRDefault="00AF0CF4" w:rsidP="00EE37B5">
      <w:pPr>
        <w:pStyle w:val="20"/>
        <w:jc w:val="center"/>
        <w:rPr>
          <w:szCs w:val="24"/>
        </w:rPr>
      </w:pPr>
      <w:r w:rsidRPr="00EE37B5">
        <w:rPr>
          <w:szCs w:val="24"/>
        </w:rPr>
        <w:t>5. РЕКВИЗИТЫ И ПОДПИСИ СТОРОН:</w:t>
      </w:r>
    </w:p>
    <w:p w:rsidR="00AF0CF4" w:rsidRPr="00EE37B5" w:rsidRDefault="00AF0CF4" w:rsidP="00EE37B5">
      <w:pPr>
        <w:pStyle w:val="1"/>
        <w:ind w:firstLine="0"/>
        <w:rPr>
          <w:szCs w:val="24"/>
        </w:rPr>
      </w:pPr>
    </w:p>
    <w:p w:rsidR="00DA19EA" w:rsidRPr="00DA19EA" w:rsidRDefault="00DA19EA" w:rsidP="00DA19EA">
      <w:pPr>
        <w:pStyle w:val="1"/>
        <w:ind w:firstLine="0"/>
        <w:rPr>
          <w:b w:val="0"/>
          <w:szCs w:val="24"/>
        </w:rPr>
      </w:pPr>
      <w:r w:rsidRPr="00DA19EA">
        <w:rPr>
          <w:szCs w:val="24"/>
        </w:rPr>
        <w:t>ПРОДАВЕЦ:</w:t>
      </w:r>
    </w:p>
    <w:p w:rsidR="00DA19EA" w:rsidRPr="00DA19EA" w:rsidRDefault="00DA19EA" w:rsidP="00DA19EA">
      <w:pPr>
        <w:pStyle w:val="a9"/>
        <w:spacing w:before="0" w:after="0"/>
        <w:rPr>
          <w:b/>
        </w:rPr>
      </w:pPr>
      <w:r w:rsidRPr="00DA19EA">
        <w:rPr>
          <w:b/>
        </w:rPr>
        <w:t>ООО «Артель старателей «Курчатова»</w:t>
      </w:r>
    </w:p>
    <w:p w:rsidR="00DA19EA" w:rsidRPr="00DA19EA" w:rsidRDefault="00DA19EA" w:rsidP="00DA19EA">
      <w:pPr>
        <w:ind w:right="-108"/>
      </w:pPr>
      <w:proofErr w:type="gramStart"/>
      <w:r w:rsidRPr="00DA19EA">
        <w:t>Юр. адрес: 686053, Магаданская область, п. Усть-Омчуг, ул. Заречная, д. 1</w:t>
      </w:r>
      <w:proofErr w:type="gramEnd"/>
    </w:p>
    <w:p w:rsidR="00DA19EA" w:rsidRPr="00DA19EA" w:rsidRDefault="00DA19EA" w:rsidP="00DA19EA">
      <w:pPr>
        <w:ind w:right="-108"/>
      </w:pPr>
      <w:r w:rsidRPr="00DA19EA">
        <w:t xml:space="preserve">Почтовый адрес: 685000, г. Магадан, ул. </w:t>
      </w:r>
      <w:proofErr w:type="gramStart"/>
      <w:r w:rsidRPr="00DA19EA">
        <w:t>Пролетарская</w:t>
      </w:r>
      <w:proofErr w:type="gramEnd"/>
      <w:r w:rsidRPr="00DA19EA">
        <w:t>, 17, к. 10</w:t>
      </w:r>
    </w:p>
    <w:p w:rsidR="00DA19EA" w:rsidRPr="00DA19EA" w:rsidRDefault="00DA19EA" w:rsidP="00DA19EA">
      <w:pPr>
        <w:ind w:right="-108"/>
      </w:pPr>
      <w:r w:rsidRPr="00DA19EA">
        <w:t xml:space="preserve">ИНН/КПП 4906001106/490601001, </w:t>
      </w:r>
      <w:proofErr w:type="gramStart"/>
      <w:r w:rsidRPr="00DA19EA">
        <w:t>р</w:t>
      </w:r>
      <w:proofErr w:type="gramEnd"/>
      <w:r w:rsidRPr="00DA19EA">
        <w:t xml:space="preserve">/с №40702810501400267607  «Азиатско-Тихоокеанский Банк» (ПАО) </w:t>
      </w:r>
    </w:p>
    <w:p w:rsidR="00DA19EA" w:rsidRPr="00DA19EA" w:rsidRDefault="00DA19EA" w:rsidP="00DA19EA">
      <w:pPr>
        <w:ind w:right="-108"/>
      </w:pPr>
      <w:r w:rsidRPr="00DA19EA">
        <w:t xml:space="preserve">г. Благовещенск, БИК 041012765, </w:t>
      </w:r>
      <w:proofErr w:type="gramStart"/>
      <w:r w:rsidRPr="00DA19EA">
        <w:t>к</w:t>
      </w:r>
      <w:proofErr w:type="gramEnd"/>
      <w:r w:rsidRPr="00DA19EA">
        <w:t>/с №30101810300000000765</w:t>
      </w:r>
    </w:p>
    <w:p w:rsidR="00DA19EA" w:rsidRPr="00DA19EA" w:rsidRDefault="00DA19EA" w:rsidP="00DA19EA">
      <w:pPr>
        <w:pStyle w:val="a4"/>
        <w:ind w:firstLine="0"/>
        <w:rPr>
          <w:szCs w:val="24"/>
        </w:rPr>
      </w:pPr>
    </w:p>
    <w:p w:rsidR="00DA19EA" w:rsidRPr="00DA19EA" w:rsidRDefault="00DA19EA" w:rsidP="00DA19EA">
      <w:pPr>
        <w:pStyle w:val="3"/>
        <w:jc w:val="both"/>
        <w:rPr>
          <w:rFonts w:eastAsia="MS Mincho"/>
          <w:sz w:val="24"/>
          <w:szCs w:val="24"/>
        </w:rPr>
      </w:pPr>
    </w:p>
    <w:p w:rsidR="00DA19EA" w:rsidRPr="00DA19EA" w:rsidRDefault="00DA19EA" w:rsidP="00DA19EA">
      <w:pPr>
        <w:pStyle w:val="3"/>
        <w:jc w:val="both"/>
        <w:rPr>
          <w:rFonts w:eastAsia="MS Mincho"/>
          <w:sz w:val="24"/>
          <w:szCs w:val="24"/>
        </w:rPr>
      </w:pPr>
    </w:p>
    <w:p w:rsidR="00DA19EA" w:rsidRPr="00DA19EA" w:rsidRDefault="00DA19EA" w:rsidP="00DA19EA">
      <w:pPr>
        <w:pStyle w:val="3"/>
        <w:jc w:val="both"/>
        <w:rPr>
          <w:sz w:val="24"/>
          <w:szCs w:val="24"/>
        </w:rPr>
      </w:pPr>
      <w:r w:rsidRPr="00DA19EA">
        <w:rPr>
          <w:rFonts w:eastAsia="MS Mincho"/>
          <w:sz w:val="24"/>
          <w:szCs w:val="24"/>
        </w:rPr>
        <w:t>К</w:t>
      </w:r>
      <w:r w:rsidRPr="00DA19EA">
        <w:rPr>
          <w:sz w:val="24"/>
          <w:szCs w:val="24"/>
        </w:rPr>
        <w:t xml:space="preserve">онкурсный управляющий _________________ </w:t>
      </w:r>
      <w:r w:rsidR="006228B8">
        <w:rPr>
          <w:sz w:val="24"/>
          <w:szCs w:val="24"/>
        </w:rPr>
        <w:t>(</w:t>
      </w:r>
      <w:r w:rsidRPr="00DA19EA">
        <w:rPr>
          <w:sz w:val="24"/>
          <w:szCs w:val="24"/>
        </w:rPr>
        <w:t>Монастырский Г.В.</w:t>
      </w:r>
      <w:r w:rsidR="006228B8">
        <w:rPr>
          <w:sz w:val="24"/>
          <w:szCs w:val="24"/>
        </w:rPr>
        <w:t>)</w:t>
      </w:r>
    </w:p>
    <w:p w:rsidR="00AF0CF4" w:rsidRPr="00EE37B5" w:rsidRDefault="00AF0CF4" w:rsidP="00EE37B5">
      <w:pPr>
        <w:jc w:val="both"/>
      </w:pPr>
    </w:p>
    <w:p w:rsidR="008E15C2" w:rsidRPr="00EE37B5" w:rsidRDefault="008E15C2" w:rsidP="00EE37B5">
      <w:pPr>
        <w:jc w:val="both"/>
      </w:pPr>
    </w:p>
    <w:p w:rsidR="00CD1C3E" w:rsidRPr="00EE37B5" w:rsidRDefault="00CD1C3E" w:rsidP="00EE37B5">
      <w:pPr>
        <w:jc w:val="both"/>
      </w:pPr>
    </w:p>
    <w:p w:rsidR="008E15C2" w:rsidRPr="00EE37B5" w:rsidRDefault="00BE6FCA" w:rsidP="00EE37B5">
      <w:pPr>
        <w:pStyle w:val="1"/>
        <w:ind w:firstLine="0"/>
        <w:rPr>
          <w:szCs w:val="24"/>
        </w:rPr>
      </w:pPr>
      <w:r w:rsidRPr="00EE37B5">
        <w:rPr>
          <w:szCs w:val="24"/>
        </w:rPr>
        <w:t>ПОКУПАТЕЛЬ:</w:t>
      </w:r>
    </w:p>
    <w:p w:rsidR="00A12E97" w:rsidRDefault="00A12E97" w:rsidP="00EE37B5"/>
    <w:p w:rsidR="006228B8" w:rsidRDefault="006228B8" w:rsidP="00EE37B5"/>
    <w:p w:rsidR="006228B8" w:rsidRDefault="006228B8" w:rsidP="00EE37B5"/>
    <w:p w:rsidR="006228B8" w:rsidRDefault="006228B8" w:rsidP="00EE37B5"/>
    <w:p w:rsidR="00A12E97" w:rsidRDefault="00A12E97" w:rsidP="00EE37B5"/>
    <w:p w:rsidR="00A12E97" w:rsidRPr="00EE37B5" w:rsidRDefault="00A12E97" w:rsidP="00A12E97">
      <w:pPr>
        <w:pStyle w:val="3"/>
        <w:jc w:val="both"/>
        <w:rPr>
          <w:sz w:val="24"/>
          <w:szCs w:val="24"/>
        </w:rPr>
      </w:pPr>
      <w:r w:rsidRPr="006228B8">
        <w:rPr>
          <w:sz w:val="24"/>
          <w:szCs w:val="24"/>
        </w:rPr>
        <w:t xml:space="preserve">_________________ </w:t>
      </w:r>
      <w:r w:rsidR="006228B8">
        <w:rPr>
          <w:sz w:val="24"/>
          <w:szCs w:val="24"/>
        </w:rPr>
        <w:t>(_______________)</w:t>
      </w:r>
    </w:p>
    <w:p w:rsidR="00A12E97" w:rsidRDefault="00A12E97" w:rsidP="00EE37B5"/>
    <w:sectPr w:rsidR="00A12E97" w:rsidSect="00BD4D64">
      <w:footerReference w:type="even" r:id="rId9"/>
      <w:footerReference w:type="default" r:id="rId10"/>
      <w:pgSz w:w="11907" w:h="16840" w:code="9"/>
      <w:pgMar w:top="851" w:right="567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185" w:rsidRDefault="00926185">
      <w:r>
        <w:separator/>
      </w:r>
    </w:p>
  </w:endnote>
  <w:endnote w:type="continuationSeparator" w:id="0">
    <w:p w:rsidR="00926185" w:rsidRDefault="00926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698" w:rsidRDefault="004B414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0669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06698" w:rsidRDefault="00406698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698" w:rsidRDefault="004B414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0669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12596">
      <w:rPr>
        <w:rStyle w:val="a6"/>
        <w:noProof/>
      </w:rPr>
      <w:t>1</w:t>
    </w:r>
    <w:r>
      <w:rPr>
        <w:rStyle w:val="a6"/>
      </w:rPr>
      <w:fldChar w:fldCharType="end"/>
    </w:r>
  </w:p>
  <w:p w:rsidR="00406698" w:rsidRDefault="00406698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185" w:rsidRDefault="00926185">
      <w:r>
        <w:separator/>
      </w:r>
    </w:p>
  </w:footnote>
  <w:footnote w:type="continuationSeparator" w:id="0">
    <w:p w:rsidR="00926185" w:rsidRDefault="009261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B186B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37462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FA4F0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49668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746A1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B6AF0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494AA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6A8A3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4788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90DE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0C003E"/>
    <w:multiLevelType w:val="multilevel"/>
    <w:tmpl w:val="9802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6BC51CA"/>
    <w:multiLevelType w:val="multilevel"/>
    <w:tmpl w:val="8006DBB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2D2478"/>
    <w:multiLevelType w:val="hybridMultilevel"/>
    <w:tmpl w:val="8006DBBA"/>
    <w:lvl w:ilvl="0" w:tplc="7A42D65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39D7FD5"/>
    <w:multiLevelType w:val="multilevel"/>
    <w:tmpl w:val="98022EB6"/>
    <w:lvl w:ilvl="0">
      <w:start w:val="1"/>
      <w:numFmt w:val="decimal"/>
      <w:lvlText w:val="%1."/>
      <w:lvlJc w:val="left"/>
      <w:pPr>
        <w:tabs>
          <w:tab w:val="num" w:pos="532"/>
        </w:tabs>
        <w:ind w:left="532" w:hanging="360"/>
      </w:pPr>
    </w:lvl>
    <w:lvl w:ilvl="1">
      <w:start w:val="1"/>
      <w:numFmt w:val="lowerLetter"/>
      <w:lvlText w:val="%2."/>
      <w:lvlJc w:val="left"/>
      <w:pPr>
        <w:tabs>
          <w:tab w:val="num" w:pos="1252"/>
        </w:tabs>
        <w:ind w:left="1252" w:hanging="360"/>
      </w:pPr>
    </w:lvl>
    <w:lvl w:ilvl="2">
      <w:start w:val="1"/>
      <w:numFmt w:val="lowerRoman"/>
      <w:lvlText w:val="%3."/>
      <w:lvlJc w:val="right"/>
      <w:pPr>
        <w:tabs>
          <w:tab w:val="num" w:pos="1972"/>
        </w:tabs>
        <w:ind w:left="1972" w:hanging="180"/>
      </w:pPr>
    </w:lvl>
    <w:lvl w:ilvl="3">
      <w:start w:val="1"/>
      <w:numFmt w:val="decimal"/>
      <w:lvlText w:val="%4."/>
      <w:lvlJc w:val="left"/>
      <w:pPr>
        <w:tabs>
          <w:tab w:val="num" w:pos="2692"/>
        </w:tabs>
        <w:ind w:left="2692" w:hanging="360"/>
      </w:pPr>
    </w:lvl>
    <w:lvl w:ilvl="4">
      <w:start w:val="1"/>
      <w:numFmt w:val="lowerLetter"/>
      <w:lvlText w:val="%5."/>
      <w:lvlJc w:val="left"/>
      <w:pPr>
        <w:tabs>
          <w:tab w:val="num" w:pos="3412"/>
        </w:tabs>
        <w:ind w:left="3412" w:hanging="360"/>
      </w:pPr>
    </w:lvl>
    <w:lvl w:ilvl="5">
      <w:start w:val="1"/>
      <w:numFmt w:val="lowerRoman"/>
      <w:lvlText w:val="%6."/>
      <w:lvlJc w:val="right"/>
      <w:pPr>
        <w:tabs>
          <w:tab w:val="num" w:pos="4132"/>
        </w:tabs>
        <w:ind w:left="4132" w:hanging="180"/>
      </w:pPr>
    </w:lvl>
    <w:lvl w:ilvl="6">
      <w:start w:val="1"/>
      <w:numFmt w:val="decimal"/>
      <w:lvlText w:val="%7."/>
      <w:lvlJc w:val="left"/>
      <w:pPr>
        <w:tabs>
          <w:tab w:val="num" w:pos="4852"/>
        </w:tabs>
        <w:ind w:left="4852" w:hanging="360"/>
      </w:pPr>
    </w:lvl>
    <w:lvl w:ilvl="7">
      <w:start w:val="1"/>
      <w:numFmt w:val="lowerLetter"/>
      <w:lvlText w:val="%8."/>
      <w:lvlJc w:val="left"/>
      <w:pPr>
        <w:tabs>
          <w:tab w:val="num" w:pos="5572"/>
        </w:tabs>
        <w:ind w:left="5572" w:hanging="360"/>
      </w:pPr>
    </w:lvl>
    <w:lvl w:ilvl="8">
      <w:start w:val="1"/>
      <w:numFmt w:val="lowerRoman"/>
      <w:lvlText w:val="%9."/>
      <w:lvlJc w:val="right"/>
      <w:pPr>
        <w:tabs>
          <w:tab w:val="num" w:pos="6292"/>
        </w:tabs>
        <w:ind w:left="6292" w:hanging="180"/>
      </w:pPr>
    </w:lvl>
  </w:abstractNum>
  <w:abstractNum w:abstractNumId="14">
    <w:nsid w:val="250B5693"/>
    <w:multiLevelType w:val="hybridMultilevel"/>
    <w:tmpl w:val="49C68758"/>
    <w:lvl w:ilvl="0" w:tplc="89B42B4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5A32260"/>
    <w:multiLevelType w:val="multilevel"/>
    <w:tmpl w:val="493E4AB4"/>
    <w:lvl w:ilvl="0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24003B"/>
    <w:multiLevelType w:val="multilevel"/>
    <w:tmpl w:val="BE8A494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7">
    <w:nsid w:val="42126D02"/>
    <w:multiLevelType w:val="hybridMultilevel"/>
    <w:tmpl w:val="55E0D146"/>
    <w:lvl w:ilvl="0" w:tplc="3348A37C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0B50FB"/>
    <w:multiLevelType w:val="hybridMultilevel"/>
    <w:tmpl w:val="07EE998A"/>
    <w:lvl w:ilvl="0" w:tplc="8B0E238C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9B47D18"/>
    <w:multiLevelType w:val="multilevel"/>
    <w:tmpl w:val="92043844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93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470"/>
        </w:tabs>
        <w:ind w:left="1470" w:hanging="93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010"/>
        </w:tabs>
        <w:ind w:left="2010" w:hanging="93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50"/>
        </w:tabs>
        <w:ind w:left="2550" w:hanging="93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abstractNum w:abstractNumId="20">
    <w:nsid w:val="6B030DC2"/>
    <w:multiLevelType w:val="hybridMultilevel"/>
    <w:tmpl w:val="FB5808FA"/>
    <w:lvl w:ilvl="0" w:tplc="41E2E9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C3156BE"/>
    <w:multiLevelType w:val="hybridMultilevel"/>
    <w:tmpl w:val="DD5C9250"/>
    <w:lvl w:ilvl="0" w:tplc="0419000F">
      <w:start w:val="1"/>
      <w:numFmt w:val="decimal"/>
      <w:lvlText w:val="%1."/>
      <w:lvlJc w:val="left"/>
      <w:pPr>
        <w:tabs>
          <w:tab w:val="num" w:pos="532"/>
        </w:tabs>
        <w:ind w:left="5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52"/>
        </w:tabs>
        <w:ind w:left="12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2"/>
        </w:tabs>
        <w:ind w:left="19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2"/>
        </w:tabs>
        <w:ind w:left="26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2"/>
        </w:tabs>
        <w:ind w:left="34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2"/>
        </w:tabs>
        <w:ind w:left="41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2"/>
        </w:tabs>
        <w:ind w:left="48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2"/>
        </w:tabs>
        <w:ind w:left="55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2"/>
        </w:tabs>
        <w:ind w:left="6292" w:hanging="180"/>
      </w:pPr>
    </w:lvl>
  </w:abstractNum>
  <w:abstractNum w:abstractNumId="22">
    <w:nsid w:val="6CEA0CC9"/>
    <w:multiLevelType w:val="hybridMultilevel"/>
    <w:tmpl w:val="E5544370"/>
    <w:lvl w:ilvl="0" w:tplc="3348A37C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8B209C"/>
    <w:multiLevelType w:val="multilevel"/>
    <w:tmpl w:val="D8E8C53E"/>
    <w:lvl w:ilvl="0">
      <w:start w:val="1"/>
      <w:numFmt w:val="decimal"/>
      <w:lvlText w:val="%1."/>
      <w:lvlJc w:val="center"/>
      <w:pPr>
        <w:tabs>
          <w:tab w:val="num" w:pos="587"/>
        </w:tabs>
        <w:ind w:left="0" w:firstLine="227"/>
      </w:pPr>
      <w:rPr>
        <w:rFonts w:hint="default"/>
      </w:rPr>
    </w:lvl>
    <w:lvl w:ilvl="1">
      <w:start w:val="1"/>
      <w:numFmt w:val="decimal"/>
      <w:lvlText w:val="%2."/>
      <w:lvlJc w:val="center"/>
      <w:pPr>
        <w:tabs>
          <w:tab w:val="num" w:pos="1440"/>
        </w:tabs>
        <w:ind w:left="227" w:firstLine="8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>
    <w:nsid w:val="73B37BE3"/>
    <w:multiLevelType w:val="hybridMultilevel"/>
    <w:tmpl w:val="0C6AC096"/>
    <w:lvl w:ilvl="0" w:tplc="8B0E238C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9F56F75"/>
    <w:multiLevelType w:val="hybridMultilevel"/>
    <w:tmpl w:val="614E4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2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9"/>
  </w:num>
  <w:num w:numId="14">
    <w:abstractNumId w:val="25"/>
  </w:num>
  <w:num w:numId="15">
    <w:abstractNumId w:val="12"/>
  </w:num>
  <w:num w:numId="16">
    <w:abstractNumId w:val="11"/>
  </w:num>
  <w:num w:numId="17">
    <w:abstractNumId w:val="24"/>
  </w:num>
  <w:num w:numId="18">
    <w:abstractNumId w:val="18"/>
  </w:num>
  <w:num w:numId="19">
    <w:abstractNumId w:val="22"/>
  </w:num>
  <w:num w:numId="20">
    <w:abstractNumId w:val="15"/>
  </w:num>
  <w:num w:numId="21">
    <w:abstractNumId w:val="17"/>
  </w:num>
  <w:num w:numId="22">
    <w:abstractNumId w:val="20"/>
  </w:num>
  <w:num w:numId="23">
    <w:abstractNumId w:val="21"/>
  </w:num>
  <w:num w:numId="24">
    <w:abstractNumId w:val="14"/>
  </w:num>
  <w:num w:numId="25">
    <w:abstractNumId w:val="10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58"/>
    <w:rsid w:val="00000324"/>
    <w:rsid w:val="00014EF8"/>
    <w:rsid w:val="00017489"/>
    <w:rsid w:val="00031CDC"/>
    <w:rsid w:val="00067497"/>
    <w:rsid w:val="00070460"/>
    <w:rsid w:val="000841B1"/>
    <w:rsid w:val="00095E2D"/>
    <w:rsid w:val="000A1FB6"/>
    <w:rsid w:val="000A322B"/>
    <w:rsid w:val="000A576C"/>
    <w:rsid w:val="000B53BC"/>
    <w:rsid w:val="000D0B57"/>
    <w:rsid w:val="000D549B"/>
    <w:rsid w:val="000F1E82"/>
    <w:rsid w:val="00111E84"/>
    <w:rsid w:val="00145541"/>
    <w:rsid w:val="00150DC3"/>
    <w:rsid w:val="00152FD5"/>
    <w:rsid w:val="0015521D"/>
    <w:rsid w:val="00171174"/>
    <w:rsid w:val="00176C8F"/>
    <w:rsid w:val="0018616F"/>
    <w:rsid w:val="001924C9"/>
    <w:rsid w:val="00196A36"/>
    <w:rsid w:val="00197E3B"/>
    <w:rsid w:val="001B0FE6"/>
    <w:rsid w:val="001B3DB2"/>
    <w:rsid w:val="001B7CDB"/>
    <w:rsid w:val="001D0676"/>
    <w:rsid w:val="001D4544"/>
    <w:rsid w:val="0020541C"/>
    <w:rsid w:val="0022046E"/>
    <w:rsid w:val="00234B95"/>
    <w:rsid w:val="00235BF0"/>
    <w:rsid w:val="00243846"/>
    <w:rsid w:val="002452D1"/>
    <w:rsid w:val="0025714D"/>
    <w:rsid w:val="00277D57"/>
    <w:rsid w:val="00295BBD"/>
    <w:rsid w:val="00297E9D"/>
    <w:rsid w:val="002A3D87"/>
    <w:rsid w:val="002C42EB"/>
    <w:rsid w:val="002D6B63"/>
    <w:rsid w:val="002F6D0E"/>
    <w:rsid w:val="003136F4"/>
    <w:rsid w:val="0032319E"/>
    <w:rsid w:val="0032497D"/>
    <w:rsid w:val="003646D3"/>
    <w:rsid w:val="00371B92"/>
    <w:rsid w:val="003846BE"/>
    <w:rsid w:val="00391869"/>
    <w:rsid w:val="00397BED"/>
    <w:rsid w:val="003A1C81"/>
    <w:rsid w:val="003B0178"/>
    <w:rsid w:val="003B06FF"/>
    <w:rsid w:val="003B46BD"/>
    <w:rsid w:val="003B5322"/>
    <w:rsid w:val="003D0539"/>
    <w:rsid w:val="003D7F14"/>
    <w:rsid w:val="004022B5"/>
    <w:rsid w:val="00406698"/>
    <w:rsid w:val="0041229A"/>
    <w:rsid w:val="00412596"/>
    <w:rsid w:val="004167BE"/>
    <w:rsid w:val="00425F58"/>
    <w:rsid w:val="004273D5"/>
    <w:rsid w:val="00432867"/>
    <w:rsid w:val="00451CFF"/>
    <w:rsid w:val="00471667"/>
    <w:rsid w:val="00473B22"/>
    <w:rsid w:val="0049017F"/>
    <w:rsid w:val="004A0DFC"/>
    <w:rsid w:val="004A2661"/>
    <w:rsid w:val="004A6626"/>
    <w:rsid w:val="004B4145"/>
    <w:rsid w:val="004B4DBF"/>
    <w:rsid w:val="004D0BB2"/>
    <w:rsid w:val="004D53F1"/>
    <w:rsid w:val="004E0E3C"/>
    <w:rsid w:val="004F4374"/>
    <w:rsid w:val="00560CA0"/>
    <w:rsid w:val="00573702"/>
    <w:rsid w:val="00583CB5"/>
    <w:rsid w:val="00585B0F"/>
    <w:rsid w:val="005971D7"/>
    <w:rsid w:val="005A00D7"/>
    <w:rsid w:val="005B0872"/>
    <w:rsid w:val="005B5A43"/>
    <w:rsid w:val="005D419C"/>
    <w:rsid w:val="00600119"/>
    <w:rsid w:val="00602A3E"/>
    <w:rsid w:val="006179E7"/>
    <w:rsid w:val="006228B8"/>
    <w:rsid w:val="0062423A"/>
    <w:rsid w:val="00635B59"/>
    <w:rsid w:val="0065532D"/>
    <w:rsid w:val="006760B2"/>
    <w:rsid w:val="006A1FA5"/>
    <w:rsid w:val="006D7375"/>
    <w:rsid w:val="007033B7"/>
    <w:rsid w:val="007066EB"/>
    <w:rsid w:val="00716068"/>
    <w:rsid w:val="0073657E"/>
    <w:rsid w:val="00754A31"/>
    <w:rsid w:val="0075601D"/>
    <w:rsid w:val="0076646D"/>
    <w:rsid w:val="00773320"/>
    <w:rsid w:val="00776BAB"/>
    <w:rsid w:val="0078442C"/>
    <w:rsid w:val="007A2244"/>
    <w:rsid w:val="007B2E92"/>
    <w:rsid w:val="007B5DAF"/>
    <w:rsid w:val="007B72A3"/>
    <w:rsid w:val="007E515A"/>
    <w:rsid w:val="00801330"/>
    <w:rsid w:val="0080576B"/>
    <w:rsid w:val="0080769C"/>
    <w:rsid w:val="008231AF"/>
    <w:rsid w:val="00823E45"/>
    <w:rsid w:val="00841332"/>
    <w:rsid w:val="008616AA"/>
    <w:rsid w:val="00881560"/>
    <w:rsid w:val="00883368"/>
    <w:rsid w:val="00896114"/>
    <w:rsid w:val="008A79BC"/>
    <w:rsid w:val="008A7EC1"/>
    <w:rsid w:val="008B15E6"/>
    <w:rsid w:val="008E15C2"/>
    <w:rsid w:val="008F6209"/>
    <w:rsid w:val="008F76BB"/>
    <w:rsid w:val="0090015B"/>
    <w:rsid w:val="00904539"/>
    <w:rsid w:val="00926185"/>
    <w:rsid w:val="00934024"/>
    <w:rsid w:val="00937589"/>
    <w:rsid w:val="00940043"/>
    <w:rsid w:val="00956A1D"/>
    <w:rsid w:val="00957B53"/>
    <w:rsid w:val="0096210F"/>
    <w:rsid w:val="0096466C"/>
    <w:rsid w:val="009862F9"/>
    <w:rsid w:val="009A0F1D"/>
    <w:rsid w:val="009A52C9"/>
    <w:rsid w:val="009C1404"/>
    <w:rsid w:val="009E1C62"/>
    <w:rsid w:val="00A02F88"/>
    <w:rsid w:val="00A12E97"/>
    <w:rsid w:val="00A22D69"/>
    <w:rsid w:val="00A231DD"/>
    <w:rsid w:val="00A329C5"/>
    <w:rsid w:val="00A444FD"/>
    <w:rsid w:val="00A52550"/>
    <w:rsid w:val="00A53C7D"/>
    <w:rsid w:val="00A53F94"/>
    <w:rsid w:val="00A61C2C"/>
    <w:rsid w:val="00A77D59"/>
    <w:rsid w:val="00A87DFD"/>
    <w:rsid w:val="00AA28FE"/>
    <w:rsid w:val="00AA43B0"/>
    <w:rsid w:val="00AC35FB"/>
    <w:rsid w:val="00AE1E5D"/>
    <w:rsid w:val="00AE3C14"/>
    <w:rsid w:val="00AE3C16"/>
    <w:rsid w:val="00AF0CF4"/>
    <w:rsid w:val="00B1457B"/>
    <w:rsid w:val="00B16563"/>
    <w:rsid w:val="00B3479D"/>
    <w:rsid w:val="00B36F70"/>
    <w:rsid w:val="00B57728"/>
    <w:rsid w:val="00B6760B"/>
    <w:rsid w:val="00B91D8A"/>
    <w:rsid w:val="00BB2FC0"/>
    <w:rsid w:val="00BB4806"/>
    <w:rsid w:val="00BD4D64"/>
    <w:rsid w:val="00BE2EC2"/>
    <w:rsid w:val="00BE6FCA"/>
    <w:rsid w:val="00BF420E"/>
    <w:rsid w:val="00C04466"/>
    <w:rsid w:val="00C07ACD"/>
    <w:rsid w:val="00C16D8D"/>
    <w:rsid w:val="00C300BF"/>
    <w:rsid w:val="00C427C0"/>
    <w:rsid w:val="00C50E65"/>
    <w:rsid w:val="00C7427F"/>
    <w:rsid w:val="00C74A7C"/>
    <w:rsid w:val="00C761C8"/>
    <w:rsid w:val="00CA047B"/>
    <w:rsid w:val="00CA6C9A"/>
    <w:rsid w:val="00CB3D4F"/>
    <w:rsid w:val="00CC25F1"/>
    <w:rsid w:val="00CD1C3E"/>
    <w:rsid w:val="00D2027F"/>
    <w:rsid w:val="00D21BE9"/>
    <w:rsid w:val="00D31F02"/>
    <w:rsid w:val="00D672F8"/>
    <w:rsid w:val="00D80C6D"/>
    <w:rsid w:val="00D929FA"/>
    <w:rsid w:val="00D95364"/>
    <w:rsid w:val="00DA012F"/>
    <w:rsid w:val="00DA19EA"/>
    <w:rsid w:val="00DA1E98"/>
    <w:rsid w:val="00DB54CE"/>
    <w:rsid w:val="00DC1D47"/>
    <w:rsid w:val="00DC1FF2"/>
    <w:rsid w:val="00DC3F1F"/>
    <w:rsid w:val="00DD1F43"/>
    <w:rsid w:val="00DF4455"/>
    <w:rsid w:val="00E175C4"/>
    <w:rsid w:val="00E26DB9"/>
    <w:rsid w:val="00E43C77"/>
    <w:rsid w:val="00E52E56"/>
    <w:rsid w:val="00E72499"/>
    <w:rsid w:val="00E763B0"/>
    <w:rsid w:val="00E943D1"/>
    <w:rsid w:val="00E97E72"/>
    <w:rsid w:val="00EB0C9D"/>
    <w:rsid w:val="00ED6297"/>
    <w:rsid w:val="00EE37B5"/>
    <w:rsid w:val="00EE4430"/>
    <w:rsid w:val="00EE603B"/>
    <w:rsid w:val="00F2266B"/>
    <w:rsid w:val="00F54077"/>
    <w:rsid w:val="00F57A62"/>
    <w:rsid w:val="00F6285D"/>
    <w:rsid w:val="00F71372"/>
    <w:rsid w:val="00F72961"/>
    <w:rsid w:val="00F8036E"/>
    <w:rsid w:val="00F97616"/>
    <w:rsid w:val="00FB26C5"/>
    <w:rsid w:val="00FB3BB2"/>
    <w:rsid w:val="00FD74E0"/>
    <w:rsid w:val="00FD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560"/>
    <w:rPr>
      <w:sz w:val="24"/>
      <w:szCs w:val="24"/>
    </w:rPr>
  </w:style>
  <w:style w:type="paragraph" w:styleId="1">
    <w:name w:val="heading 1"/>
    <w:basedOn w:val="a"/>
    <w:next w:val="a"/>
    <w:qFormat/>
    <w:rsid w:val="00881560"/>
    <w:pPr>
      <w:keepNext/>
      <w:ind w:firstLine="540"/>
      <w:jc w:val="both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88156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81560"/>
    <w:pPr>
      <w:keepNext/>
      <w:jc w:val="center"/>
      <w:outlineLvl w:val="2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uiPriority w:val="9"/>
    <w:qFormat/>
    <w:rsid w:val="0057370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81560"/>
    <w:pPr>
      <w:jc w:val="center"/>
    </w:pPr>
    <w:rPr>
      <w:szCs w:val="20"/>
    </w:rPr>
  </w:style>
  <w:style w:type="paragraph" w:styleId="20">
    <w:name w:val="Body Text 2"/>
    <w:aliases w:val="Основной текст 2 Знак"/>
    <w:basedOn w:val="a"/>
    <w:semiHidden/>
    <w:rsid w:val="00881560"/>
    <w:pPr>
      <w:jc w:val="both"/>
    </w:pPr>
    <w:rPr>
      <w:b/>
      <w:szCs w:val="20"/>
    </w:rPr>
  </w:style>
  <w:style w:type="paragraph" w:styleId="a4">
    <w:name w:val="Body Text Indent"/>
    <w:basedOn w:val="a"/>
    <w:semiHidden/>
    <w:rsid w:val="00881560"/>
    <w:pPr>
      <w:ind w:firstLine="540"/>
      <w:jc w:val="both"/>
    </w:pPr>
    <w:rPr>
      <w:szCs w:val="20"/>
    </w:rPr>
  </w:style>
  <w:style w:type="paragraph" w:styleId="a5">
    <w:name w:val="footer"/>
    <w:basedOn w:val="a"/>
    <w:semiHidden/>
    <w:rsid w:val="0088156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6">
    <w:name w:val="page number"/>
    <w:basedOn w:val="a0"/>
    <w:semiHidden/>
    <w:rsid w:val="00881560"/>
  </w:style>
  <w:style w:type="paragraph" w:styleId="21">
    <w:name w:val="Body Text Indent 2"/>
    <w:basedOn w:val="a"/>
    <w:semiHidden/>
    <w:rsid w:val="00881560"/>
    <w:pPr>
      <w:ind w:firstLine="540"/>
      <w:jc w:val="both"/>
    </w:pPr>
    <w:rPr>
      <w:sz w:val="22"/>
    </w:rPr>
  </w:style>
  <w:style w:type="paragraph" w:styleId="a7">
    <w:name w:val="Plain Text"/>
    <w:basedOn w:val="a"/>
    <w:semiHidden/>
    <w:rsid w:val="00881560"/>
    <w:rPr>
      <w:rFonts w:ascii="Courier New" w:hAnsi="Courier New"/>
      <w:sz w:val="20"/>
      <w:szCs w:val="20"/>
    </w:rPr>
  </w:style>
  <w:style w:type="character" w:customStyle="1" w:styleId="40">
    <w:name w:val="Заголовок 4 Знак"/>
    <w:link w:val="4"/>
    <w:uiPriority w:val="9"/>
    <w:semiHidden/>
    <w:rsid w:val="00573702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xl26">
    <w:name w:val="xl26"/>
    <w:basedOn w:val="a"/>
    <w:rsid w:val="005737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31">
    <w:name w:val="Заголовок 31"/>
    <w:rsid w:val="00573702"/>
    <w:pPr>
      <w:widowControl w:val="0"/>
      <w:autoSpaceDE w:val="0"/>
      <w:autoSpaceDN w:val="0"/>
      <w:adjustRightInd w:val="0"/>
      <w:spacing w:before="240" w:after="40"/>
    </w:pPr>
    <w:rPr>
      <w:b/>
      <w:bCs/>
      <w:sz w:val="22"/>
      <w:szCs w:val="22"/>
    </w:rPr>
  </w:style>
  <w:style w:type="paragraph" w:customStyle="1" w:styleId="10">
    <w:name w:val="1"/>
    <w:basedOn w:val="a"/>
    <w:rsid w:val="0096210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8E15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">
    <w:name w:val="Char Знак"/>
    <w:basedOn w:val="a"/>
    <w:rsid w:val="00451CF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"/>
    <w:basedOn w:val="a"/>
    <w:rsid w:val="002D6B6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Normal (Web)"/>
    <w:basedOn w:val="a"/>
    <w:rsid w:val="00E763B0"/>
    <w:pPr>
      <w:spacing w:before="240" w:after="240"/>
    </w:pPr>
  </w:style>
  <w:style w:type="table" w:styleId="aa">
    <w:name w:val="Table Grid"/>
    <w:basedOn w:val="a1"/>
    <w:rsid w:val="00F729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560"/>
    <w:rPr>
      <w:sz w:val="24"/>
      <w:szCs w:val="24"/>
    </w:rPr>
  </w:style>
  <w:style w:type="paragraph" w:styleId="1">
    <w:name w:val="heading 1"/>
    <w:basedOn w:val="a"/>
    <w:next w:val="a"/>
    <w:qFormat/>
    <w:rsid w:val="00881560"/>
    <w:pPr>
      <w:keepNext/>
      <w:ind w:firstLine="540"/>
      <w:jc w:val="both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88156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81560"/>
    <w:pPr>
      <w:keepNext/>
      <w:jc w:val="center"/>
      <w:outlineLvl w:val="2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uiPriority w:val="9"/>
    <w:qFormat/>
    <w:rsid w:val="0057370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81560"/>
    <w:pPr>
      <w:jc w:val="center"/>
    </w:pPr>
    <w:rPr>
      <w:szCs w:val="20"/>
    </w:rPr>
  </w:style>
  <w:style w:type="paragraph" w:styleId="20">
    <w:name w:val="Body Text 2"/>
    <w:aliases w:val="Основной текст 2 Знак"/>
    <w:basedOn w:val="a"/>
    <w:semiHidden/>
    <w:rsid w:val="00881560"/>
    <w:pPr>
      <w:jc w:val="both"/>
    </w:pPr>
    <w:rPr>
      <w:b/>
      <w:szCs w:val="20"/>
    </w:rPr>
  </w:style>
  <w:style w:type="paragraph" w:styleId="a4">
    <w:name w:val="Body Text Indent"/>
    <w:basedOn w:val="a"/>
    <w:semiHidden/>
    <w:rsid w:val="00881560"/>
    <w:pPr>
      <w:ind w:firstLine="540"/>
      <w:jc w:val="both"/>
    </w:pPr>
    <w:rPr>
      <w:szCs w:val="20"/>
    </w:rPr>
  </w:style>
  <w:style w:type="paragraph" w:styleId="a5">
    <w:name w:val="footer"/>
    <w:basedOn w:val="a"/>
    <w:semiHidden/>
    <w:rsid w:val="0088156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6">
    <w:name w:val="page number"/>
    <w:basedOn w:val="a0"/>
    <w:semiHidden/>
    <w:rsid w:val="00881560"/>
  </w:style>
  <w:style w:type="paragraph" w:styleId="21">
    <w:name w:val="Body Text Indent 2"/>
    <w:basedOn w:val="a"/>
    <w:semiHidden/>
    <w:rsid w:val="00881560"/>
    <w:pPr>
      <w:ind w:firstLine="540"/>
      <w:jc w:val="both"/>
    </w:pPr>
    <w:rPr>
      <w:sz w:val="22"/>
    </w:rPr>
  </w:style>
  <w:style w:type="paragraph" w:styleId="a7">
    <w:name w:val="Plain Text"/>
    <w:basedOn w:val="a"/>
    <w:semiHidden/>
    <w:rsid w:val="00881560"/>
    <w:rPr>
      <w:rFonts w:ascii="Courier New" w:hAnsi="Courier New"/>
      <w:sz w:val="20"/>
      <w:szCs w:val="20"/>
    </w:rPr>
  </w:style>
  <w:style w:type="character" w:customStyle="1" w:styleId="40">
    <w:name w:val="Заголовок 4 Знак"/>
    <w:link w:val="4"/>
    <w:uiPriority w:val="9"/>
    <w:semiHidden/>
    <w:rsid w:val="00573702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xl26">
    <w:name w:val="xl26"/>
    <w:basedOn w:val="a"/>
    <w:rsid w:val="005737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31">
    <w:name w:val="Заголовок 31"/>
    <w:rsid w:val="00573702"/>
    <w:pPr>
      <w:widowControl w:val="0"/>
      <w:autoSpaceDE w:val="0"/>
      <w:autoSpaceDN w:val="0"/>
      <w:adjustRightInd w:val="0"/>
      <w:spacing w:before="240" w:after="40"/>
    </w:pPr>
    <w:rPr>
      <w:b/>
      <w:bCs/>
      <w:sz w:val="22"/>
      <w:szCs w:val="22"/>
    </w:rPr>
  </w:style>
  <w:style w:type="paragraph" w:customStyle="1" w:styleId="10">
    <w:name w:val="1"/>
    <w:basedOn w:val="a"/>
    <w:rsid w:val="0096210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8E15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">
    <w:name w:val="Char Знак"/>
    <w:basedOn w:val="a"/>
    <w:rsid w:val="00451CF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"/>
    <w:basedOn w:val="a"/>
    <w:rsid w:val="002D6B6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Normal (Web)"/>
    <w:basedOn w:val="a"/>
    <w:rsid w:val="00E763B0"/>
    <w:pPr>
      <w:spacing w:before="240" w:after="240"/>
    </w:pPr>
  </w:style>
  <w:style w:type="table" w:styleId="aa">
    <w:name w:val="Table Grid"/>
    <w:basedOn w:val="a1"/>
    <w:rsid w:val="00F729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8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8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4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3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1028A-F473-4B8F-8CFD-C1DFB405E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14</vt:lpstr>
    </vt:vector>
  </TitlesOfParts>
  <Company>Inc.</Company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14</dc:title>
  <dc:creator>БАД</dc:creator>
  <cp:lastModifiedBy>Герман</cp:lastModifiedBy>
  <cp:revision>8</cp:revision>
  <cp:lastPrinted>2011-07-27T01:58:00Z</cp:lastPrinted>
  <dcterms:created xsi:type="dcterms:W3CDTF">2016-08-25T05:12:00Z</dcterms:created>
  <dcterms:modified xsi:type="dcterms:W3CDTF">2016-12-12T04:01:00Z</dcterms:modified>
</cp:coreProperties>
</file>