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8C0FAA">
        <w:rPr>
          <w:rFonts w:ascii="Times New Roman" w:hAnsi="Times New Roman" w:cs="Times New Roman"/>
          <w:sz w:val="24"/>
        </w:rPr>
        <w:t>Нерюнгри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8C0FAA">
        <w:rPr>
          <w:rFonts w:ascii="Times New Roman" w:hAnsi="Times New Roman" w:cs="Times New Roman"/>
          <w:sz w:val="24"/>
        </w:rPr>
        <w:t xml:space="preserve">7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AE34D7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AE34D7">
        <w:rPr>
          <w:rFonts w:ascii="Times New Roman" w:hAnsi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Исматов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Садулло</w:t>
      </w:r>
      <w:proofErr w:type="spellEnd"/>
      <w:r w:rsidRPr="00AE34D7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Убайдулоевич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Pr="00AE34D7">
        <w:rPr>
          <w:rFonts w:ascii="Times New Roman" w:hAnsi="Times New Roman"/>
          <w:sz w:val="24"/>
          <w:szCs w:val="24"/>
        </w:rPr>
        <w:t xml:space="preserve"> Николая Олеговича, действующего на основании Определения Арбитражного суда Республики Саха (Якутия) от 28.05.2014 по делу № А58-6456/2012</w:t>
      </w:r>
      <w:r w:rsidR="00E00386" w:rsidRPr="00AE34D7">
        <w:rPr>
          <w:rFonts w:ascii="Times New Roman" w:eastAsiaTheme="minorHAnsi" w:hAnsi="Times New Roman"/>
          <w:sz w:val="24"/>
          <w:szCs w:val="24"/>
        </w:rPr>
        <w:t>,</w:t>
      </w:r>
      <w:r w:rsidR="00E00386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 xml:space="preserve">торгов,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E76FC5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0E22A8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E76FC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</w:t>
            </w:r>
            <w:r w:rsidRPr="00E76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6FC5">
              <w:rPr>
                <w:rFonts w:ascii="Times New Roman" w:hAnsi="Times New Roman"/>
                <w:sz w:val="24"/>
                <w:szCs w:val="24"/>
              </w:rPr>
              <w:t>Исматов</w:t>
            </w:r>
            <w:proofErr w:type="spellEnd"/>
            <w:r w:rsidRPr="00E76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6FC5">
              <w:rPr>
                <w:rFonts w:ascii="Times New Roman" w:hAnsi="Times New Roman"/>
                <w:sz w:val="24"/>
                <w:szCs w:val="24"/>
              </w:rPr>
              <w:t>Садулло</w:t>
            </w:r>
            <w:proofErr w:type="spellEnd"/>
            <w:r w:rsidRPr="00E76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6FC5">
              <w:rPr>
                <w:rFonts w:ascii="Times New Roman" w:hAnsi="Times New Roman"/>
                <w:sz w:val="24"/>
                <w:szCs w:val="24"/>
              </w:rPr>
              <w:t>Убайдулоевич</w:t>
            </w:r>
            <w:proofErr w:type="spellEnd"/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D75C3F" w:rsidRPr="00680DAB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Место жительства</w:t>
            </w:r>
            <w:r w:rsidRPr="00680DAB">
              <w:rPr>
                <w:rFonts w:ascii="Times New Roman" w:hAnsi="Times New Roman"/>
                <w:b/>
                <w:bCs/>
              </w:rPr>
              <w:t xml:space="preserve">: </w:t>
            </w:r>
            <w:r w:rsidRPr="0016708C">
              <w:rPr>
                <w:rFonts w:ascii="Times New Roman" w:hAnsi="Times New Roman"/>
                <w:bCs/>
              </w:rPr>
              <w:t>Республика Саха</w:t>
            </w:r>
            <w:r w:rsidR="00287D65">
              <w:rPr>
                <w:rFonts w:ascii="Times New Roman" w:hAnsi="Times New Roman"/>
                <w:bCs/>
              </w:rPr>
              <w:t xml:space="preserve"> </w:t>
            </w:r>
            <w:bookmarkStart w:id="0" w:name="_GoBack"/>
            <w:bookmarkEnd w:id="0"/>
            <w:r w:rsidRPr="0016708C">
              <w:rPr>
                <w:rFonts w:ascii="Times New Roman" w:hAnsi="Times New Roman"/>
                <w:bCs/>
              </w:rPr>
              <w:t>(Якутия) г.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16708C">
              <w:rPr>
                <w:rFonts w:ascii="Times New Roman" w:hAnsi="Times New Roman"/>
                <w:bCs/>
              </w:rPr>
              <w:t>Нерюнгри, пр.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16708C">
              <w:rPr>
                <w:rFonts w:ascii="Times New Roman" w:hAnsi="Times New Roman"/>
                <w:bCs/>
              </w:rPr>
              <w:t>Мира 17/2, кв.84</w:t>
            </w:r>
          </w:p>
          <w:p w:rsidR="00D75C3F" w:rsidRPr="00BA195A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E8023C">
              <w:rPr>
                <w:rFonts w:ascii="Times New Roman CYR" w:hAnsi="Times New Roman CYR" w:cs="Times New Roman CYR"/>
                <w:bCs/>
              </w:rPr>
              <w:t>741516158975</w:t>
            </w:r>
          </w:p>
          <w:p w:rsidR="00D75C3F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СНИЛС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  <w:r w:rsidRPr="00E8023C">
              <w:rPr>
                <w:rFonts w:ascii="Times New Roman CYR" w:hAnsi="Times New Roman CYR" w:cs="Times New Roman CYR"/>
                <w:bCs/>
              </w:rPr>
              <w:t>01603302181</w:t>
            </w:r>
          </w:p>
          <w:p w:rsidR="00D75C3F" w:rsidRPr="00BA195A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E8023C">
              <w:rPr>
                <w:rFonts w:ascii="Times New Roman CYR" w:hAnsi="Times New Roman CYR" w:cs="Times New Roman CYR"/>
                <w:b/>
                <w:bCs/>
              </w:rPr>
              <w:t>ОГРНИП</w:t>
            </w:r>
            <w:r>
              <w:rPr>
                <w:rFonts w:ascii="Times New Roman CYR" w:hAnsi="Times New Roman CYR" w:cs="Times New Roman CYR"/>
                <w:bCs/>
              </w:rPr>
              <w:t xml:space="preserve"> </w:t>
            </w:r>
            <w:r w:rsidRPr="00E8023C">
              <w:rPr>
                <w:rFonts w:ascii="Times New Roman CYR" w:hAnsi="Times New Roman CYR" w:cs="Times New Roman CYR"/>
                <w:bCs/>
              </w:rPr>
              <w:t>307741531300030</w:t>
            </w:r>
            <w:r>
              <w:rPr>
                <w:rFonts w:ascii="Times New Roman CYR" w:hAnsi="Times New Roman CYR" w:cs="Times New Roman CYR"/>
                <w:bCs/>
              </w:rPr>
              <w:t xml:space="preserve"> </w:t>
            </w: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Pr="002B4EF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</w:t>
            </w:r>
            <w:r w:rsidRPr="00680DAB">
              <w:rPr>
                <w:rFonts w:ascii="Times New Roman" w:hAnsi="Times New Roman"/>
              </w:rPr>
              <w:t>____</w:t>
            </w:r>
            <w:r>
              <w:rPr>
                <w:rFonts w:ascii="Times New Roman" w:hAnsi="Times New Roman"/>
              </w:rPr>
              <w:t xml:space="preserve"> Н.О. Хинельцев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3A1CAF" w:rsidRDefault="003A1CAF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5F6910">
        <w:rPr>
          <w:rFonts w:ascii="Times New Roman" w:hAnsi="Times New Roman" w:cs="Times New Roman"/>
          <w:b/>
          <w:sz w:val="24"/>
        </w:rPr>
        <w:t>6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D75C3F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4D7">
        <w:rPr>
          <w:rFonts w:ascii="Times New Roman" w:hAnsi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Исматов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Садулло</w:t>
      </w:r>
      <w:proofErr w:type="spellEnd"/>
      <w:r w:rsidRPr="00AE34D7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Убайдулоевич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Pr="00AE34D7">
        <w:rPr>
          <w:rFonts w:ascii="Times New Roman" w:hAnsi="Times New Roman"/>
          <w:sz w:val="24"/>
          <w:szCs w:val="24"/>
        </w:rPr>
        <w:t xml:space="preserve"> Николая Олеговича, действующего на основании Определения Арбитражного суда Республики Саха (Якутия) от 28.05.2014 по делу № А58-6456/2012</w:t>
      </w:r>
      <w:r w:rsidRPr="00AE34D7">
        <w:rPr>
          <w:rFonts w:ascii="Times New Roman" w:eastAsiaTheme="minorHAnsi" w:hAnsi="Times New Roman"/>
          <w:sz w:val="24"/>
          <w:szCs w:val="24"/>
        </w:rPr>
        <w:t>,</w:t>
      </w:r>
      <w:r w:rsidRPr="00E00386">
        <w:rPr>
          <w:rFonts w:ascii="Times New Roman" w:eastAsiaTheme="minorHAnsi" w:hAnsi="Times New Roman"/>
          <w:sz w:val="24"/>
        </w:rPr>
        <w:t xml:space="preserve"> именуем</w:t>
      </w:r>
      <w:r>
        <w:rPr>
          <w:rFonts w:ascii="Times New Roman" w:eastAsiaTheme="minorHAnsi" w:hAnsi="Times New Roman"/>
          <w:sz w:val="24"/>
        </w:rPr>
        <w:t>ое</w:t>
      </w:r>
      <w:r w:rsidRPr="00E00386">
        <w:rPr>
          <w:rFonts w:ascii="Times New Roman" w:eastAsiaTheme="minorHAnsi" w:hAnsi="Times New Roman"/>
          <w:sz w:val="24"/>
        </w:rPr>
        <w:t xml:space="preserve"> в дальнейшем «</w:t>
      </w:r>
      <w:r>
        <w:rPr>
          <w:rFonts w:ascii="Times New Roman" w:eastAsiaTheme="minorHAnsi" w:hAnsi="Times New Roman"/>
          <w:sz w:val="24"/>
        </w:rPr>
        <w:t>Продавец</w:t>
      </w:r>
      <w:r w:rsidRPr="00E00386">
        <w:rPr>
          <w:rFonts w:ascii="Times New Roman" w:eastAsiaTheme="minorHAnsi" w:hAnsi="Times New Roman"/>
          <w:sz w:val="24"/>
        </w:rPr>
        <w:t>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F776B5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D75C3F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Исматов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Садулло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Убайдулоевич</w:t>
            </w:r>
            <w:proofErr w:type="spellEnd"/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873B6"/>
    <w:rsid w:val="00287D65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A1CAF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8C0FAA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D15611"/>
    <w:rsid w:val="00D40141"/>
    <w:rsid w:val="00D75C3F"/>
    <w:rsid w:val="00D81E60"/>
    <w:rsid w:val="00DB4F71"/>
    <w:rsid w:val="00E00386"/>
    <w:rsid w:val="00E04F0D"/>
    <w:rsid w:val="00E35968"/>
    <w:rsid w:val="00E76FC5"/>
    <w:rsid w:val="00E81434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101</cp:revision>
  <dcterms:created xsi:type="dcterms:W3CDTF">2013-10-01T07:58:00Z</dcterms:created>
  <dcterms:modified xsi:type="dcterms:W3CDTF">2016-11-25T09:03:00Z</dcterms:modified>
</cp:coreProperties>
</file>