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CC1" w:rsidRPr="00F06AC1" w:rsidRDefault="00534C7E" w:rsidP="008B4CC1">
      <w:pPr>
        <w:spacing w:after="0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Акт оценки</w:t>
      </w:r>
      <w:r w:rsidR="008B4CC1" w:rsidRPr="00F06AC1">
        <w:rPr>
          <w:rFonts w:ascii="Times New Roman" w:hAnsi="Times New Roman" w:cs="Times New Roman"/>
          <w:sz w:val="24"/>
          <w:szCs w:val="24"/>
        </w:rPr>
        <w:t xml:space="preserve"> заложенного</w:t>
      </w:r>
      <w:r w:rsidRPr="00F06AC1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1330F5" w:rsidRPr="00F06AC1">
        <w:rPr>
          <w:rFonts w:ascii="Times New Roman" w:hAnsi="Times New Roman" w:cs="Times New Roman"/>
          <w:sz w:val="24"/>
          <w:szCs w:val="24"/>
        </w:rPr>
        <w:t xml:space="preserve"> должника </w:t>
      </w:r>
    </w:p>
    <w:p w:rsidR="00067B50" w:rsidRPr="00F06AC1" w:rsidRDefault="00534C7E" w:rsidP="00274B4C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гражданина Иванова Василия Леонидовича.</w:t>
      </w:r>
    </w:p>
    <w:p w:rsidR="00274B4C" w:rsidRPr="00F06AC1" w:rsidRDefault="00274B4C" w:rsidP="008B4CC1">
      <w:pPr>
        <w:spacing w:after="12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            01.09.2016 года.</w:t>
      </w:r>
    </w:p>
    <w:p w:rsidR="008B4CC1" w:rsidRPr="00F06AC1" w:rsidRDefault="008B4CC1" w:rsidP="008B4CC1">
      <w:pPr>
        <w:spacing w:after="120" w:line="240" w:lineRule="auto"/>
        <w:ind w:firstLine="851"/>
        <w:jc w:val="both"/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  <w:r w:rsidRPr="00F06AC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Решением Арбитражного суда РБ от 22.07.16 г. по делу А10-6972/15</w:t>
      </w:r>
      <w:r w:rsidRPr="00F06AC1">
        <w:rPr>
          <w:rStyle w:val="apple-converted-space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 </w:t>
      </w:r>
      <w:r w:rsidRPr="00F06AC1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гражданин</w:t>
      </w:r>
      <w:r w:rsidRPr="00F06AC1">
        <w:rPr>
          <w:rStyle w:val="apple-converted-space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 </w:t>
      </w:r>
      <w:r w:rsidRPr="00F06AC1"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</w:rPr>
        <w:t>Иванов Василий Леонидович</w:t>
      </w:r>
      <w:r w:rsidRPr="00F06AC1">
        <w:rPr>
          <w:rStyle w:val="apple-converted-space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 </w:t>
      </w:r>
      <w:r w:rsidRPr="00F06AC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(дата и место рождения- 13.06.1978, г. Улан-Удэ; СНИЛС 086-491-858 19; ИНН 032613949263; ОГРНИП 305032606800026; адрес: </w:t>
      </w:r>
      <w:smartTag w:uri="urn:schemas-microsoft-com:office:smarttags" w:element="metricconverter">
        <w:smartTagPr>
          <w:attr w:name="ProductID" w:val="670031 г"/>
        </w:smartTagPr>
        <w:r w:rsidRPr="00F06AC1">
          <w:rPr>
            <w:rFonts w:ascii="Times New Roman" w:hAnsi="Times New Roman" w:cs="Times New Roman"/>
            <w:color w:val="333333"/>
            <w:sz w:val="24"/>
            <w:szCs w:val="24"/>
            <w:bdr w:val="none" w:sz="0" w:space="0" w:color="auto" w:frame="1"/>
          </w:rPr>
          <w:t>670031 г</w:t>
        </w:r>
      </w:smartTag>
      <w:r w:rsidRPr="00F06AC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 xml:space="preserve">. Улан-Удэ, бульвар Карла Маркса, дом 25, кв. 20) признан банкротом, введена процедура реализации имущества гражданина. Финансовым управляющим утвержден Ербанов Руслан Романович, ИНН 032301891709, СНИЛС 037-751-02855, адрес: </w:t>
      </w:r>
      <w:smartTag w:uri="urn:schemas-microsoft-com:office:smarttags" w:element="metricconverter">
        <w:smartTagPr>
          <w:attr w:name="ProductID" w:val="670033, г"/>
        </w:smartTagPr>
        <w:r w:rsidRPr="00F06AC1">
          <w:rPr>
            <w:rFonts w:ascii="Times New Roman" w:hAnsi="Times New Roman" w:cs="Times New Roman"/>
            <w:color w:val="333333"/>
            <w:sz w:val="24"/>
            <w:szCs w:val="24"/>
            <w:bdr w:val="none" w:sz="0" w:space="0" w:color="auto" w:frame="1"/>
          </w:rPr>
          <w:t>670033, г</w:t>
        </w:r>
      </w:smartTag>
      <w:r w:rsidRPr="00F06AC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. Улан-Удэ, а/я 2713, член МСО ПАУ (</w:t>
      </w:r>
      <w:smartTag w:uri="urn:schemas-microsoft-com:office:smarttags" w:element="metricconverter">
        <w:smartTagPr>
          <w:attr w:name="ProductID" w:val="109240, г"/>
        </w:smartTagPr>
        <w:r w:rsidRPr="00F06AC1">
          <w:rPr>
            <w:rFonts w:ascii="Times New Roman" w:hAnsi="Times New Roman" w:cs="Times New Roman"/>
            <w:color w:val="333333"/>
            <w:sz w:val="24"/>
            <w:szCs w:val="24"/>
            <w:bdr w:val="none" w:sz="0" w:space="0" w:color="auto" w:frame="1"/>
          </w:rPr>
          <w:t>109240, г</w:t>
        </w:r>
      </w:smartTag>
      <w:r w:rsidRPr="00F06AC1">
        <w:rPr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</w:rPr>
        <w:t>. Москва, Котельническая наб., 17, ИНН 7705494552, ОГРН 1037705027249).</w:t>
      </w:r>
    </w:p>
    <w:p w:rsidR="00534C7E" w:rsidRPr="00F06AC1" w:rsidRDefault="00534C7E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В со</w:t>
      </w:r>
      <w:r w:rsidR="00274B4C" w:rsidRPr="00F06AC1">
        <w:rPr>
          <w:rFonts w:ascii="Times New Roman" w:hAnsi="Times New Roman" w:cs="Times New Roman"/>
          <w:sz w:val="24"/>
          <w:szCs w:val="24"/>
        </w:rPr>
        <w:t>став имущества гражданина входит</w:t>
      </w:r>
      <w:r w:rsidRPr="00F06AC1">
        <w:rPr>
          <w:rFonts w:ascii="Times New Roman" w:hAnsi="Times New Roman" w:cs="Times New Roman"/>
          <w:sz w:val="24"/>
          <w:szCs w:val="24"/>
        </w:rPr>
        <w:t xml:space="preserve">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заложенное в пользу ООО КБ «Юниаструм Банк» </w:t>
      </w:r>
      <w:r w:rsidR="00444352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и принадлежащее должнику на праве собственности </w:t>
      </w:r>
      <w:r w:rsidRPr="00F06AC1">
        <w:rPr>
          <w:rFonts w:ascii="Times New Roman" w:hAnsi="Times New Roman" w:cs="Times New Roman"/>
          <w:sz w:val="24"/>
          <w:szCs w:val="24"/>
        </w:rPr>
        <w:t xml:space="preserve">имущество: </w:t>
      </w:r>
      <w:r w:rsidR="00444352" w:rsidRPr="00F06AC1">
        <w:rPr>
          <w:rFonts w:ascii="Times New Roman" w:hAnsi="Times New Roman" w:cs="Times New Roman"/>
          <w:sz w:val="24"/>
          <w:szCs w:val="24"/>
        </w:rPr>
        <w:t xml:space="preserve">автомобиль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бортовой пикап открытый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NISSAN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NAVARA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 2.5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DSE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, регистрационный знак А002ЕМ03,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VIN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VSKCVND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U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0248678, модель двигателя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YD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 25, двигатель № 896787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 xml:space="preserve">, шасси № 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VSKCVND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>40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  <w:lang w:val="en-US"/>
        </w:rPr>
        <w:t>U</w:t>
      </w:r>
      <w:r w:rsidR="008B4CC1" w:rsidRPr="00F06AC1">
        <w:rPr>
          <w:rFonts w:ascii="Times New Roman" w:hAnsi="Times New Roman" w:cs="Times New Roman"/>
          <w:color w:val="000000"/>
          <w:sz w:val="24"/>
          <w:szCs w:val="24"/>
        </w:rPr>
        <w:t>0248678, цвет серебристый, год выпуска 2007</w:t>
      </w:r>
      <w:r w:rsidR="001330F5" w:rsidRPr="00F06AC1">
        <w:rPr>
          <w:rFonts w:ascii="Times New Roman" w:hAnsi="Times New Roman" w:cs="Times New Roman"/>
          <w:sz w:val="24"/>
          <w:szCs w:val="24"/>
        </w:rPr>
        <w:t>.</w:t>
      </w:r>
    </w:p>
    <w:p w:rsidR="008B4CC1" w:rsidRPr="00F06AC1" w:rsidRDefault="008B4CC1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Технические характеристики: мощность двигателя 174 л.с., объем двигателя 2488 см</w:t>
      </w:r>
      <w:r w:rsidRPr="00F06AC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06AC1">
        <w:rPr>
          <w:rFonts w:ascii="Times New Roman" w:hAnsi="Times New Roman" w:cs="Times New Roman"/>
          <w:sz w:val="24"/>
          <w:szCs w:val="24"/>
        </w:rPr>
        <w:t xml:space="preserve">, </w:t>
      </w:r>
      <w:r w:rsidR="006D4233">
        <w:rPr>
          <w:rFonts w:ascii="Times New Roman" w:hAnsi="Times New Roman" w:cs="Times New Roman"/>
          <w:sz w:val="24"/>
          <w:szCs w:val="24"/>
        </w:rPr>
        <w:t xml:space="preserve">дизель, </w:t>
      </w:r>
      <w:r w:rsidRPr="00F06AC1">
        <w:rPr>
          <w:rFonts w:ascii="Times New Roman" w:hAnsi="Times New Roman" w:cs="Times New Roman"/>
          <w:sz w:val="24"/>
          <w:szCs w:val="24"/>
        </w:rPr>
        <w:t>разрешенная макс. масса 2805 кг, масса без нагрузки 2050 кг.</w:t>
      </w:r>
      <w:r w:rsidR="00F06AC1" w:rsidRPr="00F06AC1">
        <w:rPr>
          <w:rFonts w:ascii="Times New Roman" w:hAnsi="Times New Roman" w:cs="Times New Roman"/>
          <w:sz w:val="24"/>
          <w:szCs w:val="24"/>
        </w:rPr>
        <w:t xml:space="preserve"> КПП механическая.</w:t>
      </w:r>
    </w:p>
    <w:p w:rsidR="00444352" w:rsidRPr="00F06AC1" w:rsidRDefault="00444352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Оценка автомобиля проведена по состоянию на 01.08.2016 года. Цель оценки: определение начальной цены для реализации</w:t>
      </w:r>
      <w:r w:rsidR="006937F9" w:rsidRPr="00F06AC1">
        <w:rPr>
          <w:rFonts w:ascii="Times New Roman" w:hAnsi="Times New Roman" w:cs="Times New Roman"/>
          <w:sz w:val="24"/>
          <w:szCs w:val="24"/>
        </w:rPr>
        <w:t xml:space="preserve"> в процедуре банкротства</w:t>
      </w:r>
      <w:r w:rsidRPr="00F06A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0F15" w:rsidRPr="00F06AC1" w:rsidRDefault="008B4CC1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Техническое состояние неудовлетворительное.</w:t>
      </w:r>
      <w:r w:rsidR="00444352" w:rsidRPr="00F06AC1">
        <w:rPr>
          <w:rFonts w:ascii="Times New Roman" w:hAnsi="Times New Roman" w:cs="Times New Roman"/>
          <w:sz w:val="24"/>
          <w:szCs w:val="24"/>
        </w:rPr>
        <w:t xml:space="preserve"> Пробег </w:t>
      </w:r>
      <w:r w:rsidR="006937F9" w:rsidRPr="00F06AC1">
        <w:rPr>
          <w:rFonts w:ascii="Times New Roman" w:hAnsi="Times New Roman" w:cs="Times New Roman"/>
          <w:sz w:val="24"/>
          <w:szCs w:val="24"/>
        </w:rPr>
        <w:t>250</w:t>
      </w:r>
      <w:r w:rsidR="005F266C" w:rsidRPr="00F06AC1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8F12D2" w:rsidRPr="00F06A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5105" w:rsidRPr="00F06AC1" w:rsidRDefault="00285105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При визуальном осмотре установлено, что автомобиль не на ходу, частично разукомплектован. Не соответствует требованиям безопасности дорожного движения.</w:t>
      </w:r>
    </w:p>
    <w:p w:rsidR="00444352" w:rsidRPr="00F06AC1" w:rsidRDefault="00F06AC1" w:rsidP="00DB0E57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После ДТП, случившегося в 2014 году т</w:t>
      </w:r>
      <w:r w:rsidR="00820F15" w:rsidRPr="00F06AC1">
        <w:rPr>
          <w:rFonts w:ascii="Times New Roman" w:hAnsi="Times New Roman" w:cs="Times New Roman"/>
          <w:sz w:val="24"/>
          <w:szCs w:val="24"/>
        </w:rPr>
        <w:t>ребуется замена двигателя. Корпус двигателя поврежден.</w:t>
      </w:r>
      <w:r w:rsidRPr="00F06AC1">
        <w:rPr>
          <w:rFonts w:ascii="Times New Roman" w:hAnsi="Times New Roman" w:cs="Times New Roman"/>
          <w:sz w:val="24"/>
          <w:szCs w:val="24"/>
        </w:rPr>
        <w:t xml:space="preserve"> Аккумулятор, передние фары, передний бампер отсутствуют.</w:t>
      </w:r>
    </w:p>
    <w:p w:rsidR="006937F9" w:rsidRPr="00F06AC1" w:rsidRDefault="00820F15" w:rsidP="006937F9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>Кузов имеет повреждения, незначительные вмятины. Лакокрасочное покрытие</w:t>
      </w:r>
      <w:r w:rsidR="006937F9" w:rsidRPr="00F06AC1">
        <w:rPr>
          <w:rFonts w:ascii="Times New Roman" w:hAnsi="Times New Roman" w:cs="Times New Roman"/>
          <w:sz w:val="24"/>
          <w:szCs w:val="24"/>
        </w:rPr>
        <w:t xml:space="preserve"> неудовлетворительное.</w:t>
      </w:r>
      <w:r w:rsidRPr="00F06AC1">
        <w:rPr>
          <w:rFonts w:ascii="Times New Roman" w:hAnsi="Times New Roman" w:cs="Times New Roman"/>
          <w:sz w:val="24"/>
          <w:szCs w:val="24"/>
        </w:rPr>
        <w:t xml:space="preserve"> Ходовая часть изношена. Визуально наблюда</w:t>
      </w:r>
      <w:r w:rsidR="00F06AC1" w:rsidRPr="00F06AC1">
        <w:rPr>
          <w:rFonts w:ascii="Times New Roman" w:hAnsi="Times New Roman" w:cs="Times New Roman"/>
          <w:sz w:val="24"/>
          <w:szCs w:val="24"/>
        </w:rPr>
        <w:t>ю</w:t>
      </w:r>
      <w:r w:rsidRPr="00F06AC1">
        <w:rPr>
          <w:rFonts w:ascii="Times New Roman" w:hAnsi="Times New Roman" w:cs="Times New Roman"/>
          <w:sz w:val="24"/>
          <w:szCs w:val="24"/>
        </w:rPr>
        <w:t>тся деформации, растрескивание резиновых втулок, кожухов. Износ протектора шин превышает допустимые значения.</w:t>
      </w:r>
      <w:r w:rsidR="006937F9" w:rsidRPr="00F06AC1">
        <w:rPr>
          <w:rFonts w:ascii="Times New Roman" w:hAnsi="Times New Roman" w:cs="Times New Roman"/>
          <w:sz w:val="24"/>
          <w:szCs w:val="24"/>
        </w:rPr>
        <w:t xml:space="preserve"> Состояние салона неудовлетворительное, материал сидений местами порван.   </w:t>
      </w:r>
    </w:p>
    <w:p w:rsidR="00F06AC1" w:rsidRPr="00F06AC1" w:rsidRDefault="00F06AC1" w:rsidP="006937F9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06AC1">
        <w:rPr>
          <w:rFonts w:ascii="Times New Roman" w:hAnsi="Times New Roman" w:cs="Times New Roman"/>
          <w:sz w:val="24"/>
          <w:szCs w:val="24"/>
        </w:rPr>
        <w:t xml:space="preserve">Таблица. </w:t>
      </w:r>
      <w:r w:rsidRPr="00F06AC1">
        <w:rPr>
          <w:rStyle w:val="7"/>
          <w:rFonts w:eastAsiaTheme="minorHAnsi"/>
          <w:b w:val="0"/>
          <w:bCs w:val="0"/>
          <w:sz w:val="24"/>
          <w:szCs w:val="24"/>
        </w:rPr>
        <w:t>Шкала для определения физического износа.</w:t>
      </w:r>
    </w:p>
    <w:tbl>
      <w:tblPr>
        <w:tblW w:w="101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22"/>
        <w:gridCol w:w="1642"/>
        <w:gridCol w:w="1594"/>
        <w:gridCol w:w="5285"/>
      </w:tblGrid>
      <w:tr w:rsidR="006937F9" w:rsidRPr="00F06AC1" w:rsidTr="00C53442">
        <w:trPr>
          <w:trHeight w:hRule="exact" w:val="912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35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Физический износ, %.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Среднее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значение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износа, %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Оценка</w:t>
            </w:r>
          </w:p>
          <w:p w:rsidR="006937F9" w:rsidRPr="00F06AC1" w:rsidRDefault="006937F9" w:rsidP="00C53442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технического</w:t>
            </w:r>
          </w:p>
          <w:p w:rsidR="006937F9" w:rsidRPr="00F06AC1" w:rsidRDefault="006937F9" w:rsidP="00C53442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состояния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2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1"/>
                <w:sz w:val="24"/>
                <w:szCs w:val="24"/>
              </w:rPr>
              <w:t>Общая характеристика технического состояния</w:t>
            </w:r>
          </w:p>
        </w:tc>
      </w:tr>
      <w:tr w:rsidR="006937F9" w:rsidRPr="00F06AC1" w:rsidTr="00C53442">
        <w:trPr>
          <w:trHeight w:hRule="exact" w:val="62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-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Новое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26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Новое, еще не эксплуатировавшееся</w:t>
            </w:r>
            <w:r w:rsidR="00C53442">
              <w:rPr>
                <w:rStyle w:val="295pt"/>
                <w:sz w:val="24"/>
                <w:szCs w:val="24"/>
              </w:rPr>
              <w:t>,</w:t>
            </w:r>
            <w:r w:rsidRPr="00F06AC1">
              <w:rPr>
                <w:rStyle w:val="295pt"/>
                <w:sz w:val="24"/>
                <w:szCs w:val="24"/>
              </w:rPr>
              <w:t xml:space="preserve"> в отличном состоянии.</w:t>
            </w:r>
          </w:p>
        </w:tc>
      </w:tr>
      <w:tr w:rsidR="006937F9" w:rsidRPr="00F06AC1" w:rsidTr="00C53442">
        <w:trPr>
          <w:trHeight w:hRule="exact" w:val="705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10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15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(10+15)/2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 12,5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Очень хорошее, отличное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35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Практически новое, бывшее в недолгой эксплуатации и не требующее ремонта или замены каких-либо частей.</w:t>
            </w:r>
          </w:p>
        </w:tc>
      </w:tr>
      <w:tr w:rsidR="006937F9" w:rsidRPr="00F06AC1" w:rsidTr="00C53442">
        <w:trPr>
          <w:trHeight w:hRule="exact" w:val="93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20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25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30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35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(20+35)/2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=27,5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Хорошее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35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Бывшее в эксплуатации, полностью отремонтированное или реконструированное, в отличном состоянии.</w:t>
            </w:r>
          </w:p>
        </w:tc>
      </w:tr>
      <w:tr w:rsidR="006937F9" w:rsidRPr="00F06AC1" w:rsidTr="00C53442">
        <w:trPr>
          <w:trHeight w:hRule="exact" w:val="129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lastRenderedPageBreak/>
              <w:t>40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45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50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55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26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60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8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(40+60)/2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=50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Удовлетвори</w:t>
            </w:r>
            <w:r w:rsidRPr="00F06AC1">
              <w:rPr>
                <w:rStyle w:val="295pt"/>
                <w:sz w:val="24"/>
                <w:szCs w:val="24"/>
              </w:rPr>
              <w:softHyphen/>
              <w:t>-</w:t>
            </w:r>
          </w:p>
          <w:p w:rsidR="006937F9" w:rsidRPr="00F06AC1" w:rsidRDefault="006937F9" w:rsidP="00C53442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тельное</w:t>
            </w:r>
          </w:p>
          <w:p w:rsidR="006937F9" w:rsidRPr="00F06AC1" w:rsidRDefault="006937F9" w:rsidP="00C53442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(среднее)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26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Бывшее в эксплуатации, требующее некоторого ремонта или замены отдельных мелких частей.</w:t>
            </w:r>
          </w:p>
        </w:tc>
      </w:tr>
      <w:tr w:rsidR="006937F9" w:rsidRPr="00F06AC1" w:rsidTr="00C53442">
        <w:trPr>
          <w:trHeight w:hRule="exact" w:val="1118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65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70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75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80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(65+80)/2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=72,5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Условно</w:t>
            </w:r>
          </w:p>
          <w:p w:rsidR="006937F9" w:rsidRPr="00F06AC1" w:rsidRDefault="006937F9" w:rsidP="00C53442">
            <w:pPr>
              <w:pStyle w:val="20"/>
              <w:shd w:val="clear" w:color="auto" w:fill="auto"/>
              <w:spacing w:before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пригодное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30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Бывшее в эксплуатации в состоянии, пригодном для дальнейшей эксплуатации, но требующее значительного ремонта или замены главных частей.</w:t>
            </w:r>
          </w:p>
        </w:tc>
      </w:tr>
      <w:tr w:rsidR="006937F9" w:rsidRPr="00F06AC1" w:rsidTr="00C53442">
        <w:trPr>
          <w:trHeight w:hRule="exact" w:val="851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85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90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(85+90)/2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=87,5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Неудовлетво</w:t>
            </w:r>
            <w:r w:rsidR="00C53442">
              <w:rPr>
                <w:rStyle w:val="295pt"/>
                <w:sz w:val="24"/>
                <w:szCs w:val="24"/>
              </w:rPr>
              <w:t>-</w:t>
            </w:r>
            <w:r w:rsidRPr="00F06AC1">
              <w:rPr>
                <w:rStyle w:val="295pt"/>
                <w:sz w:val="24"/>
                <w:szCs w:val="24"/>
              </w:rPr>
              <w:t>ри</w:t>
            </w:r>
            <w:r w:rsidRPr="00F06AC1">
              <w:rPr>
                <w:rStyle w:val="295pt"/>
                <w:sz w:val="24"/>
                <w:szCs w:val="24"/>
              </w:rPr>
              <w:softHyphen/>
              <w:t>тельное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803C35">
            <w:pPr>
              <w:pStyle w:val="20"/>
              <w:shd w:val="clear" w:color="auto" w:fill="auto"/>
              <w:spacing w:before="0" w:line="230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Бывшее в эксплуатации, требующее капитального ремонта, такого как замена рабочих органов основных агрегатов.</w:t>
            </w:r>
          </w:p>
        </w:tc>
      </w:tr>
      <w:tr w:rsidR="006937F9" w:rsidRPr="00F06AC1" w:rsidTr="00C53442">
        <w:trPr>
          <w:trHeight w:hRule="exact" w:val="990"/>
          <w:jc w:val="center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after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95</w:t>
            </w:r>
          </w:p>
          <w:p w:rsidR="006937F9" w:rsidRPr="00F06AC1" w:rsidRDefault="006937F9" w:rsidP="006937F9">
            <w:pPr>
              <w:pStyle w:val="20"/>
              <w:shd w:val="clear" w:color="auto" w:fill="auto"/>
              <w:spacing w:before="60" w:line="19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100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190" w:lineRule="exact"/>
              <w:ind w:left="200" w:firstLine="0"/>
              <w:jc w:val="left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(95+100)/2</w:t>
            </w:r>
            <w:r w:rsidR="00C53442">
              <w:rPr>
                <w:rStyle w:val="295pt"/>
                <w:sz w:val="24"/>
                <w:szCs w:val="24"/>
              </w:rPr>
              <w:t xml:space="preserve"> </w:t>
            </w:r>
            <w:r w:rsidRPr="00F06AC1">
              <w:rPr>
                <w:rStyle w:val="295pt"/>
                <w:sz w:val="24"/>
                <w:szCs w:val="24"/>
              </w:rPr>
              <w:t>=97,5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C53442">
            <w:pPr>
              <w:pStyle w:val="20"/>
              <w:shd w:val="clear" w:color="auto" w:fill="auto"/>
              <w:spacing w:before="0" w:line="230" w:lineRule="exact"/>
              <w:ind w:firstLine="0"/>
              <w:jc w:val="center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Не годное к применению или лом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37F9" w:rsidRPr="00F06AC1" w:rsidRDefault="006937F9" w:rsidP="006937F9">
            <w:pPr>
              <w:pStyle w:val="20"/>
              <w:shd w:val="clear" w:color="auto" w:fill="auto"/>
              <w:spacing w:before="0" w:line="230" w:lineRule="exact"/>
              <w:ind w:firstLine="0"/>
              <w:rPr>
                <w:sz w:val="24"/>
                <w:szCs w:val="24"/>
              </w:rPr>
            </w:pPr>
            <w:r w:rsidRPr="00F06AC1">
              <w:rPr>
                <w:rStyle w:val="295pt"/>
                <w:sz w:val="24"/>
                <w:szCs w:val="24"/>
              </w:rPr>
              <w:t>Имущество, в отношении которого нет разумных перспектив на продажу, кроме как по стоимости основных материалов, которые можно из него извлечь.</w:t>
            </w:r>
          </w:p>
        </w:tc>
      </w:tr>
    </w:tbl>
    <w:p w:rsidR="00444352" w:rsidRPr="00304E28" w:rsidRDefault="006937F9" w:rsidP="00803C35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4E28">
        <w:rPr>
          <w:rFonts w:ascii="Times New Roman" w:hAnsi="Times New Roman" w:cs="Times New Roman"/>
          <w:sz w:val="24"/>
          <w:szCs w:val="24"/>
        </w:rPr>
        <w:t>Согласно таблице, степень физического износа равен 90 %.</w:t>
      </w:r>
    </w:p>
    <w:p w:rsidR="00C53442" w:rsidRPr="00304E28" w:rsidRDefault="00C53442" w:rsidP="00803C35">
      <w:pPr>
        <w:pStyle w:val="20"/>
        <w:shd w:val="clear" w:color="auto" w:fill="auto"/>
        <w:spacing w:before="0" w:line="254" w:lineRule="exact"/>
        <w:ind w:firstLine="851"/>
        <w:rPr>
          <w:sz w:val="24"/>
          <w:szCs w:val="24"/>
        </w:rPr>
      </w:pPr>
      <w:r w:rsidRPr="00304E28">
        <w:rPr>
          <w:sz w:val="24"/>
          <w:szCs w:val="24"/>
        </w:rPr>
        <w:t xml:space="preserve">При изучении информации в сети </w:t>
      </w:r>
      <w:r w:rsidRPr="00304E28">
        <w:rPr>
          <w:sz w:val="24"/>
          <w:szCs w:val="24"/>
          <w:lang w:val="en-US" w:bidi="en-US"/>
        </w:rPr>
        <w:t>Internet</w:t>
      </w:r>
      <w:r w:rsidRPr="00304E28">
        <w:rPr>
          <w:sz w:val="24"/>
          <w:szCs w:val="24"/>
          <w:lang w:bidi="en-US"/>
        </w:rPr>
        <w:t xml:space="preserve"> </w:t>
      </w:r>
      <w:r w:rsidRPr="00304E28">
        <w:rPr>
          <w:sz w:val="24"/>
          <w:szCs w:val="24"/>
        </w:rPr>
        <w:t>для расчета стоимости оцениваемого автомобиля были найдены следующие аналоги:</w:t>
      </w:r>
    </w:p>
    <w:p w:rsidR="00F06AC1" w:rsidRPr="00304E28" w:rsidRDefault="00C53442" w:rsidP="00803C35">
      <w:pPr>
        <w:pStyle w:val="20"/>
        <w:shd w:val="clear" w:color="auto" w:fill="auto"/>
        <w:spacing w:before="0" w:line="254" w:lineRule="exact"/>
        <w:ind w:firstLine="851"/>
        <w:rPr>
          <w:sz w:val="24"/>
          <w:szCs w:val="24"/>
        </w:rPr>
      </w:pPr>
      <w:r w:rsidRPr="00304E28">
        <w:rPr>
          <w:sz w:val="24"/>
          <w:szCs w:val="24"/>
        </w:rPr>
        <w:t>Автомобил</w:t>
      </w:r>
      <w:r w:rsidR="00304E28" w:rsidRPr="00304E28">
        <w:rPr>
          <w:sz w:val="24"/>
          <w:szCs w:val="24"/>
        </w:rPr>
        <w:t>и</w:t>
      </w:r>
      <w:r w:rsidRPr="00304E28">
        <w:rPr>
          <w:sz w:val="24"/>
          <w:szCs w:val="24"/>
        </w:rPr>
        <w:t xml:space="preserve"> </w:t>
      </w:r>
      <w:r w:rsidR="00304E28" w:rsidRPr="00304E28">
        <w:rPr>
          <w:sz w:val="24"/>
          <w:szCs w:val="24"/>
          <w:lang w:val="en-US"/>
        </w:rPr>
        <w:t>NISSAN</w:t>
      </w:r>
      <w:r w:rsidR="00304E28" w:rsidRPr="00304E28">
        <w:rPr>
          <w:sz w:val="24"/>
          <w:szCs w:val="24"/>
        </w:rPr>
        <w:t xml:space="preserve"> </w:t>
      </w:r>
      <w:r w:rsidR="00304E28" w:rsidRPr="00304E28">
        <w:rPr>
          <w:sz w:val="24"/>
          <w:szCs w:val="24"/>
          <w:lang w:val="en-US"/>
        </w:rPr>
        <w:t>NAVARA</w:t>
      </w:r>
      <w:r w:rsidR="00304E28" w:rsidRPr="00304E28">
        <w:rPr>
          <w:sz w:val="24"/>
          <w:szCs w:val="24"/>
        </w:rPr>
        <w:t xml:space="preserve"> 2007 года на ходу, в полной комплектации по цене 580 000 руб.</w:t>
      </w:r>
      <w:r w:rsidR="00304E28">
        <w:rPr>
          <w:sz w:val="24"/>
          <w:szCs w:val="24"/>
        </w:rPr>
        <w:t xml:space="preserve"> Следует учитывать, что реальная цена продажи обычно меньше объявленной цены в среднем на 10-20%.</w:t>
      </w:r>
    </w:p>
    <w:p w:rsidR="00304E28" w:rsidRPr="00304E28" w:rsidRDefault="00304E28" w:rsidP="00803C35">
      <w:pPr>
        <w:pStyle w:val="20"/>
        <w:shd w:val="clear" w:color="auto" w:fill="auto"/>
        <w:spacing w:before="0" w:line="254" w:lineRule="exact"/>
        <w:ind w:firstLine="851"/>
        <w:rPr>
          <w:sz w:val="24"/>
          <w:szCs w:val="24"/>
        </w:rPr>
      </w:pPr>
      <w:r w:rsidRPr="00304E28">
        <w:rPr>
          <w:sz w:val="24"/>
          <w:szCs w:val="24"/>
        </w:rPr>
        <w:t xml:space="preserve">Стоимость двигателя </w:t>
      </w:r>
      <w:r w:rsidRPr="00304E28">
        <w:rPr>
          <w:sz w:val="24"/>
          <w:szCs w:val="24"/>
          <w:lang w:val="en-US"/>
        </w:rPr>
        <w:t>YD</w:t>
      </w:r>
      <w:r w:rsidRPr="00304E28">
        <w:rPr>
          <w:sz w:val="24"/>
          <w:szCs w:val="24"/>
        </w:rPr>
        <w:t>25 – от 70 000 руб.</w:t>
      </w:r>
      <w:r w:rsidR="006D4233">
        <w:rPr>
          <w:sz w:val="24"/>
          <w:szCs w:val="24"/>
        </w:rPr>
        <w:t xml:space="preserve"> до 200 000 руб.</w:t>
      </w:r>
      <w:r w:rsidRPr="00304E28">
        <w:rPr>
          <w:sz w:val="24"/>
          <w:szCs w:val="24"/>
        </w:rPr>
        <w:t xml:space="preserve">, переднего бампера – от </w:t>
      </w:r>
      <w:r w:rsidR="006D4233">
        <w:rPr>
          <w:sz w:val="24"/>
          <w:szCs w:val="24"/>
        </w:rPr>
        <w:t>8</w:t>
      </w:r>
      <w:r w:rsidRPr="00304E28">
        <w:rPr>
          <w:sz w:val="24"/>
          <w:szCs w:val="24"/>
        </w:rPr>
        <w:t> 000 руб., передних фар – от 12 000 руб., стоимость проведения ремонта на СТО – от 50 000 руб.</w:t>
      </w:r>
    </w:p>
    <w:p w:rsidR="00304E28" w:rsidRDefault="00304E28" w:rsidP="00803C35">
      <w:pPr>
        <w:pStyle w:val="20"/>
        <w:shd w:val="clear" w:color="auto" w:fill="auto"/>
        <w:spacing w:before="0" w:line="254" w:lineRule="exact"/>
        <w:ind w:firstLine="851"/>
        <w:rPr>
          <w:sz w:val="24"/>
          <w:szCs w:val="24"/>
        </w:rPr>
      </w:pPr>
    </w:p>
    <w:p w:rsidR="00AC2566" w:rsidRPr="00304E28" w:rsidRDefault="00C53442" w:rsidP="00803C35">
      <w:pPr>
        <w:pStyle w:val="20"/>
        <w:shd w:val="clear" w:color="auto" w:fill="auto"/>
        <w:spacing w:before="0" w:line="254" w:lineRule="exact"/>
        <w:ind w:firstLine="851"/>
        <w:rPr>
          <w:sz w:val="24"/>
          <w:szCs w:val="24"/>
        </w:rPr>
      </w:pPr>
      <w:r w:rsidRPr="00304E28">
        <w:rPr>
          <w:sz w:val="24"/>
          <w:szCs w:val="24"/>
        </w:rPr>
        <w:t>На основании информации, анализа, у</w:t>
      </w:r>
      <w:r w:rsidR="00DB0E57" w:rsidRPr="00304E28">
        <w:rPr>
          <w:sz w:val="24"/>
          <w:szCs w:val="24"/>
        </w:rPr>
        <w:t xml:space="preserve">читывая </w:t>
      </w:r>
      <w:r w:rsidR="006937F9" w:rsidRPr="00304E28">
        <w:rPr>
          <w:sz w:val="24"/>
          <w:szCs w:val="24"/>
        </w:rPr>
        <w:t>техническое состояние, степень физического износа</w:t>
      </w:r>
      <w:r w:rsidR="00304E28">
        <w:rPr>
          <w:sz w:val="24"/>
          <w:szCs w:val="24"/>
        </w:rPr>
        <w:t>, условия реализации при процедуре банкротства (сжатые сроки)</w:t>
      </w:r>
      <w:r w:rsidR="006937F9" w:rsidRPr="00304E28">
        <w:rPr>
          <w:sz w:val="24"/>
          <w:szCs w:val="24"/>
        </w:rPr>
        <w:t xml:space="preserve"> </w:t>
      </w:r>
      <w:r w:rsidR="00AC2566" w:rsidRPr="00304E28">
        <w:rPr>
          <w:sz w:val="24"/>
          <w:szCs w:val="24"/>
        </w:rPr>
        <w:t xml:space="preserve">финансовый управляющий </w:t>
      </w:r>
      <w:r w:rsidRPr="00304E28">
        <w:rPr>
          <w:sz w:val="24"/>
          <w:szCs w:val="24"/>
        </w:rPr>
        <w:t xml:space="preserve">сделал вывод, что наиболее вероятная цена </w:t>
      </w:r>
      <w:r w:rsidR="00F06AC1" w:rsidRPr="00304E28">
        <w:rPr>
          <w:sz w:val="24"/>
          <w:szCs w:val="24"/>
        </w:rPr>
        <w:t xml:space="preserve">автомобиля </w:t>
      </w:r>
      <w:r w:rsidRPr="00304E28">
        <w:rPr>
          <w:sz w:val="24"/>
          <w:szCs w:val="24"/>
        </w:rPr>
        <w:t xml:space="preserve">будет </w:t>
      </w:r>
      <w:r w:rsidR="00AC2566" w:rsidRPr="00304E28">
        <w:rPr>
          <w:sz w:val="24"/>
          <w:szCs w:val="24"/>
        </w:rPr>
        <w:t xml:space="preserve">равной </w:t>
      </w:r>
      <w:r w:rsidR="00304E28">
        <w:rPr>
          <w:sz w:val="24"/>
          <w:szCs w:val="24"/>
        </w:rPr>
        <w:t>19</w:t>
      </w:r>
      <w:r w:rsidR="006D4233">
        <w:rPr>
          <w:sz w:val="24"/>
          <w:szCs w:val="24"/>
        </w:rPr>
        <w:t>5</w:t>
      </w:r>
      <w:r w:rsidR="00F06AC1" w:rsidRPr="00304E28">
        <w:rPr>
          <w:sz w:val="24"/>
          <w:szCs w:val="24"/>
        </w:rPr>
        <w:t xml:space="preserve"> 000 руб. </w:t>
      </w:r>
    </w:p>
    <w:p w:rsidR="00304E28" w:rsidRPr="00304E28" w:rsidRDefault="00304E28" w:rsidP="00803C35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274B4C" w:rsidRPr="00304E28" w:rsidRDefault="00274B4C" w:rsidP="00803C35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4E28">
        <w:rPr>
          <w:rFonts w:ascii="Times New Roman" w:hAnsi="Times New Roman" w:cs="Times New Roman"/>
          <w:sz w:val="24"/>
          <w:szCs w:val="24"/>
        </w:rPr>
        <w:t>Приложение: копии свидетельств</w:t>
      </w:r>
      <w:r w:rsidR="00444352" w:rsidRPr="00304E28">
        <w:rPr>
          <w:rFonts w:ascii="Times New Roman" w:hAnsi="Times New Roman" w:cs="Times New Roman"/>
          <w:sz w:val="24"/>
          <w:szCs w:val="24"/>
        </w:rPr>
        <w:t>а о регистрации ТС</w:t>
      </w:r>
      <w:r w:rsidR="00803C35">
        <w:rPr>
          <w:rFonts w:ascii="Times New Roman" w:hAnsi="Times New Roman" w:cs="Times New Roman"/>
          <w:sz w:val="24"/>
          <w:szCs w:val="24"/>
        </w:rPr>
        <w:t>, скриншоты объявлений, фотографии автомобиля.</w:t>
      </w:r>
    </w:p>
    <w:p w:rsidR="00274B4C" w:rsidRPr="00304E28" w:rsidRDefault="00D9229D" w:rsidP="00304E28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3250F0A5" wp14:editId="662CBE3C">
            <wp:simplePos x="0" y="0"/>
            <wp:positionH relativeFrom="column">
              <wp:posOffset>3557187</wp:posOffset>
            </wp:positionH>
            <wp:positionV relativeFrom="paragraph">
              <wp:posOffset>635</wp:posOffset>
            </wp:positionV>
            <wp:extent cx="1257300" cy="571500"/>
            <wp:effectExtent l="0" t="0" r="0" b="0"/>
            <wp:wrapSquare wrapText="bothSides"/>
            <wp:docPr id="1" name="Рисунок 1" descr="скан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58CC">
        <w:rPr>
          <w:rFonts w:ascii="Times New Roman" w:hAnsi="Times New Roman" w:cs="Times New Roman"/>
          <w:sz w:val="24"/>
          <w:szCs w:val="24"/>
        </w:rPr>
        <w:t>Ф</w:t>
      </w:r>
      <w:r w:rsidR="00274B4C" w:rsidRPr="00304E28">
        <w:rPr>
          <w:rFonts w:ascii="Times New Roman" w:hAnsi="Times New Roman" w:cs="Times New Roman"/>
          <w:sz w:val="24"/>
          <w:szCs w:val="24"/>
        </w:rPr>
        <w:t xml:space="preserve">инансовый управляющий Ербанов Р. Р. </w:t>
      </w:r>
      <w:bookmarkStart w:id="0" w:name="_GoBack"/>
      <w:bookmarkEnd w:id="0"/>
    </w:p>
    <w:sectPr w:rsidR="00274B4C" w:rsidRPr="00304E28" w:rsidSect="006937F9">
      <w:headerReference w:type="default" r:id="rId9"/>
      <w:footerReference w:type="defaul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026" w:rsidRDefault="00C94026">
      <w:pPr>
        <w:spacing w:after="0" w:line="240" w:lineRule="auto"/>
      </w:pPr>
      <w:r>
        <w:separator/>
      </w:r>
    </w:p>
  </w:endnote>
  <w:endnote w:type="continuationSeparator" w:id="0">
    <w:p w:rsidR="00C94026" w:rsidRDefault="00C9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33F" w:rsidRDefault="00C9402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026" w:rsidRDefault="00C94026">
      <w:pPr>
        <w:spacing w:after="0" w:line="240" w:lineRule="auto"/>
      </w:pPr>
      <w:r>
        <w:separator/>
      </w:r>
    </w:p>
  </w:footnote>
  <w:footnote w:type="continuationSeparator" w:id="0">
    <w:p w:rsidR="00C94026" w:rsidRDefault="00C94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633F" w:rsidRDefault="00C9402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3.7pt;margin-top:32.9pt;width:8.4pt;height:6.7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B633F" w:rsidRDefault="00803C35">
                <w:pPr>
                  <w:pStyle w:val="a5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D9229D" w:rsidRPr="00D9229D">
                  <w:rPr>
                    <w:rStyle w:val="95pt"/>
                    <w:noProof/>
                    <w:lang w:val="ru-RU" w:eastAsia="ru-RU" w:bidi="ru-RU"/>
                  </w:rPr>
                  <w:t>1</w:t>
                </w:r>
                <w:r>
                  <w:rPr>
                    <w:rStyle w:val="95pt"/>
                    <w:lang w:eastAsia="ru-RU" w:bidi="ru-R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3A2070"/>
    <w:multiLevelType w:val="hybridMultilevel"/>
    <w:tmpl w:val="66FA0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459"/>
    <w:rsid w:val="00015BA1"/>
    <w:rsid w:val="00067B50"/>
    <w:rsid w:val="001330F5"/>
    <w:rsid w:val="00155459"/>
    <w:rsid w:val="001C4387"/>
    <w:rsid w:val="001D0E13"/>
    <w:rsid w:val="00274B4C"/>
    <w:rsid w:val="00285105"/>
    <w:rsid w:val="00303BB7"/>
    <w:rsid w:val="00304E28"/>
    <w:rsid w:val="00444352"/>
    <w:rsid w:val="00534C7E"/>
    <w:rsid w:val="005F266C"/>
    <w:rsid w:val="006937F9"/>
    <w:rsid w:val="006D4233"/>
    <w:rsid w:val="00803C35"/>
    <w:rsid w:val="00820F15"/>
    <w:rsid w:val="008B4CC1"/>
    <w:rsid w:val="008F12D2"/>
    <w:rsid w:val="00AC2566"/>
    <w:rsid w:val="00AF45DB"/>
    <w:rsid w:val="00C53442"/>
    <w:rsid w:val="00C94026"/>
    <w:rsid w:val="00D9229D"/>
    <w:rsid w:val="00DB0E57"/>
    <w:rsid w:val="00EB58CC"/>
    <w:rsid w:val="00F0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E5D75FA-EADC-46C4-8440-658701265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0F5"/>
    <w:pPr>
      <w:ind w:left="720"/>
      <w:contextualSpacing/>
    </w:pPr>
  </w:style>
  <w:style w:type="character" w:customStyle="1" w:styleId="apple-converted-space">
    <w:name w:val="apple-converted-space"/>
    <w:basedOn w:val="a0"/>
    <w:rsid w:val="008B4CC1"/>
  </w:style>
  <w:style w:type="character" w:customStyle="1" w:styleId="2">
    <w:name w:val="Основной текст (2)_"/>
    <w:basedOn w:val="a0"/>
    <w:link w:val="20"/>
    <w:rsid w:val="006937F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937F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295pt">
    <w:name w:val="Основной текст (2) + 9;5 pt"/>
    <w:basedOn w:val="2"/>
    <w:rsid w:val="006937F9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937F9"/>
    <w:pPr>
      <w:widowControl w:val="0"/>
      <w:shd w:val="clear" w:color="auto" w:fill="FFFFFF"/>
      <w:spacing w:before="300" w:after="0" w:line="250" w:lineRule="exact"/>
      <w:ind w:hanging="720"/>
      <w:jc w:val="both"/>
    </w:pPr>
    <w:rPr>
      <w:rFonts w:ascii="Times New Roman" w:eastAsia="Times New Roman" w:hAnsi="Times New Roman" w:cs="Times New Roman"/>
    </w:rPr>
  </w:style>
  <w:style w:type="character" w:customStyle="1" w:styleId="7">
    <w:name w:val="Подпись к таблице (7)"/>
    <w:basedOn w:val="a0"/>
    <w:rsid w:val="00F06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a4">
    <w:name w:val="Колонтитул_"/>
    <w:basedOn w:val="a0"/>
    <w:link w:val="a5"/>
    <w:rsid w:val="00C53442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95pt">
    <w:name w:val="Колонтитул + 9;5 pt"/>
    <w:basedOn w:val="a4"/>
    <w:rsid w:val="00C53442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  <w:style w:type="paragraph" w:customStyle="1" w:styleId="a5">
    <w:name w:val="Колонтитул"/>
    <w:basedOn w:val="a"/>
    <w:link w:val="a4"/>
    <w:rsid w:val="00C5344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A1167-FD90-45D6-9542-2305684A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2016-09-08T07:36:00Z</dcterms:created>
  <dcterms:modified xsi:type="dcterms:W3CDTF">2016-09-12T15:03:00Z</dcterms:modified>
</cp:coreProperties>
</file>