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403BE">
        <w:rPr>
          <w:rFonts w:ascii="Times New Roman" w:hAnsi="Times New Roman" w:cs="Times New Roman"/>
          <w:sz w:val="24"/>
        </w:rPr>
        <w:t>Ростов-на-Дону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661ED3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661ED3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Конкурсный управляющий </w:t>
      </w:r>
      <w:r w:rsidR="00F847D1" w:rsidRPr="00F847D1">
        <w:rPr>
          <w:rFonts w:ascii="Times New Roman" w:eastAsiaTheme="minorHAnsi" w:hAnsi="Times New Roman"/>
          <w:sz w:val="24"/>
        </w:rPr>
        <w:t xml:space="preserve">ООО «ФАЭТОН» (ИНН 7723806290, ОГРН 1117746557807) Боклаг Елена Мироновна, действующая на основании Решения Арбитражного суда </w:t>
      </w:r>
      <w:r w:rsidR="00F847D1">
        <w:rPr>
          <w:rFonts w:ascii="Times New Roman" w:eastAsiaTheme="minorHAnsi" w:hAnsi="Times New Roman"/>
          <w:sz w:val="24"/>
        </w:rPr>
        <w:t>города Москвы</w:t>
      </w:r>
      <w:r w:rsidR="00F847D1" w:rsidRPr="00F847D1">
        <w:rPr>
          <w:rFonts w:ascii="Times New Roman" w:eastAsiaTheme="minorHAnsi" w:hAnsi="Times New Roman"/>
          <w:sz w:val="24"/>
        </w:rPr>
        <w:t xml:space="preserve"> от 24.05.2016 г. по делу № А40-114917/2015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661ED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1D3C81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>О «</w:t>
      </w:r>
      <w:r w:rsidR="00F847D1">
        <w:rPr>
          <w:rFonts w:ascii="Times New Roman" w:hAnsi="Times New Roman"/>
          <w:sz w:val="24"/>
        </w:rPr>
        <w:t>ФАЭТОН</w:t>
      </w:r>
      <w:r w:rsidR="00DB4F71" w:rsidRPr="00390F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proofErr w:type="gramStart"/>
      <w:r w:rsidR="00F847D1">
        <w:rPr>
          <w:rFonts w:ascii="Times New Roman" w:hAnsi="Times New Roman" w:cs="Times New Roman"/>
          <w:sz w:val="24"/>
        </w:rPr>
        <w:t>1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376237" w:rsidRPr="00390F56">
        <w:rPr>
          <w:rFonts w:ascii="Times New Roman" w:hAnsi="Times New Roman" w:cs="Times New Roman"/>
          <w:sz w:val="24"/>
        </w:rPr>
        <w:t xml:space="preserve"> (</w:t>
      </w:r>
      <w:proofErr w:type="gramEnd"/>
      <w:r w:rsidR="00376237" w:rsidRPr="00390F56">
        <w:rPr>
          <w:rFonts w:ascii="Times New Roman" w:hAnsi="Times New Roman" w:cs="Times New Roman"/>
          <w:sz w:val="24"/>
        </w:rPr>
        <w:t xml:space="preserve">далее </w:t>
      </w:r>
      <w:r w:rsidR="001D3C81">
        <w:rPr>
          <w:rFonts w:ascii="Times New Roman" w:hAnsi="Times New Roman" w:cs="Times New Roman"/>
          <w:sz w:val="24"/>
        </w:rPr>
        <w:t>имущество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661ED3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661ED3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04F0D" w:rsidRPr="00E04F0D" w:rsidRDefault="00E04F0D" w:rsidP="00F15B60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F847D1" w:rsidRPr="00F847D1">
        <w:rPr>
          <w:rFonts w:ascii="Times New Roman" w:eastAsiaTheme="minorHAnsi" w:hAnsi="Times New Roman"/>
          <w:sz w:val="24"/>
        </w:rPr>
        <w:t>ООО «ФАЭТОН», ИНН 7723806290, КПП 772301001, р/с 40702810402300002741 в АО КБ «Альфа-Банк» г. Москва БИК 044525593, к/с 30101810200000000593</w:t>
      </w:r>
      <w:r w:rsidRPr="00E04F0D">
        <w:rPr>
          <w:rFonts w:ascii="Times New Roman" w:eastAsiaTheme="minorHAnsi" w:hAnsi="Times New Roman"/>
          <w:sz w:val="24"/>
        </w:rPr>
        <w:t>.</w:t>
      </w:r>
    </w:p>
    <w:p w:rsidR="00C27878" w:rsidRPr="00E04F0D" w:rsidRDefault="00F82973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 xml:space="preserve"> </w:t>
      </w:r>
      <w:r w:rsidR="00C27878"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27878" w:rsidRPr="00E04F0D">
        <w:rPr>
          <w:rFonts w:ascii="Times New Roman" w:hAnsi="Times New Roman"/>
          <w:sz w:val="24"/>
        </w:rPr>
        <w:t xml:space="preserve">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1D3C81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</w:t>
      </w:r>
      <w:proofErr w:type="gramStart"/>
      <w:r w:rsidR="00376237" w:rsidRPr="00390F56">
        <w:rPr>
          <w:rFonts w:ascii="Times New Roman" w:eastAsiaTheme="minorHAnsi" w:hAnsi="Times New Roman"/>
          <w:sz w:val="24"/>
        </w:rPr>
        <w:t>переданным  Продавцом</w:t>
      </w:r>
      <w:proofErr w:type="gramEnd"/>
      <w:r w:rsidR="00376237" w:rsidRPr="00390F56">
        <w:rPr>
          <w:rFonts w:ascii="Times New Roman" w:eastAsiaTheme="minorHAnsi" w:hAnsi="Times New Roman"/>
          <w:sz w:val="24"/>
        </w:rPr>
        <w:t xml:space="preserve"> Покупателю и принятым Покупателем с момента подписания акта приема-передачи </w:t>
      </w:r>
      <w:r>
        <w:rPr>
          <w:rFonts w:ascii="Times New Roman" w:eastAsiaTheme="minorHAnsi" w:hAnsi="Times New Roman"/>
          <w:sz w:val="24"/>
        </w:rPr>
        <w:t>имущества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1D3C81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1D3C81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1D3C81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lastRenderedPageBreak/>
        <w:t>Передать Покупателю имущество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1D3C81">
        <w:tc>
          <w:tcPr>
            <w:tcW w:w="4709" w:type="dxa"/>
          </w:tcPr>
          <w:p w:rsidR="001D3C81" w:rsidRPr="001D3C81" w:rsidRDefault="00F847D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Конкурсный управляющий ООО «</w:t>
            </w:r>
            <w:r w:rsidR="00F847D1">
              <w:rPr>
                <w:rFonts w:ascii="Times New Roman" w:hAnsi="Times New Roman" w:cs="Times New Roman"/>
                <w:sz w:val="24"/>
              </w:rPr>
              <w:t>ФАЭТОН</w:t>
            </w:r>
            <w:r w:rsidRPr="001D3C81">
              <w:rPr>
                <w:rFonts w:ascii="Times New Roman" w:hAnsi="Times New Roman" w:cs="Times New Roman"/>
                <w:sz w:val="24"/>
              </w:rPr>
              <w:t>»</w:t>
            </w:r>
            <w:r w:rsidR="00661ED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D3C81">
              <w:rPr>
                <w:rFonts w:ascii="Times New Roman" w:hAnsi="Times New Roman" w:cs="Times New Roman"/>
                <w:sz w:val="24"/>
              </w:rPr>
              <w:t>Боклаг Елена Мироновна</w:t>
            </w:r>
          </w:p>
          <w:p w:rsidR="00661ED3" w:rsidRPr="001D3C81" w:rsidRDefault="00661ED3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>ИНН 7723806290, ОГРН 1117746557807</w:t>
            </w:r>
          </w:p>
          <w:p w:rsid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 xml:space="preserve">Юридический адрес: 109383, г. Москва, 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bookmarkStart w:id="0" w:name="_GoBack"/>
            <w:bookmarkEnd w:id="0"/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 xml:space="preserve">ул. </w:t>
            </w:r>
            <w:proofErr w:type="spellStart"/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>Полбина</w:t>
            </w:r>
            <w:proofErr w:type="spellEnd"/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>, д.29, стр. 1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 xml:space="preserve">ООО «ФАЭТОН», ИНН 7723806290, 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 xml:space="preserve">КПП 772301001, 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 xml:space="preserve">р/с 40702810402300002741 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 xml:space="preserve">в АО КБ «Альфа-Банк» г. Москва, 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 xml:space="preserve">БИК 044525593, 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>к/с 30101810200000000593</w:t>
            </w:r>
          </w:p>
          <w:p w:rsidR="00F847D1" w:rsidRPr="00F847D1" w:rsidRDefault="00F847D1" w:rsidP="00F847D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  <w:p w:rsidR="001D3C81" w:rsidRPr="001D3C81" w:rsidRDefault="00F847D1" w:rsidP="00F847D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847D1">
              <w:rPr>
                <w:rFonts w:ascii="Times New Roman" w:eastAsia="Times New Roman" w:hAnsi="Times New Roman"/>
                <w:sz w:val="24"/>
                <w:lang w:eastAsia="ru-RU"/>
              </w:rPr>
              <w:t>Конкурсный управляющий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________________________ Е.М. Боклаг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E3D17"/>
    <w:rsid w:val="0011395C"/>
    <w:rsid w:val="00146491"/>
    <w:rsid w:val="0015041C"/>
    <w:rsid w:val="001C202F"/>
    <w:rsid w:val="001D3C81"/>
    <w:rsid w:val="002430DF"/>
    <w:rsid w:val="002B5E15"/>
    <w:rsid w:val="00301ABE"/>
    <w:rsid w:val="00360A7B"/>
    <w:rsid w:val="00376237"/>
    <w:rsid w:val="00390F56"/>
    <w:rsid w:val="004C22D4"/>
    <w:rsid w:val="00532847"/>
    <w:rsid w:val="005527CA"/>
    <w:rsid w:val="005B7A18"/>
    <w:rsid w:val="006403BE"/>
    <w:rsid w:val="00661ED3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847D1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C3E34-D5CD-4F16-AE68-42D9F350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4294967262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nmghj gsdgdf</cp:lastModifiedBy>
  <cp:revision>6</cp:revision>
  <dcterms:created xsi:type="dcterms:W3CDTF">2015-04-08T10:48:00Z</dcterms:created>
  <dcterms:modified xsi:type="dcterms:W3CDTF">2016-08-25T09:55:00Z</dcterms:modified>
</cp:coreProperties>
</file>