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2540" w:rsidRPr="00022540" w:rsidRDefault="00022540" w:rsidP="000E3AD0">
      <w:pPr>
        <w:widowControl w:val="0"/>
        <w:autoSpaceDE w:val="0"/>
        <w:autoSpaceDN w:val="0"/>
        <w:adjustRightInd w:val="0"/>
        <w:spacing w:after="0" w:line="240" w:lineRule="auto"/>
        <w:ind w:left="4820"/>
        <w:jc w:val="both"/>
        <w:rPr>
          <w:rFonts w:ascii="Times New Roman" w:eastAsia="Times New Roman" w:hAnsi="Times New Roman" w:cs="Times New Roman"/>
          <w:b/>
          <w:sz w:val="24"/>
          <w:szCs w:val="24"/>
          <w:lang w:eastAsia="ru-RU"/>
        </w:rPr>
      </w:pPr>
      <w:r w:rsidRPr="00022540">
        <w:rPr>
          <w:rFonts w:ascii="Times New Roman" w:eastAsia="Times New Roman" w:hAnsi="Times New Roman" w:cs="Times New Roman"/>
          <w:b/>
          <w:sz w:val="24"/>
          <w:szCs w:val="24"/>
          <w:lang w:eastAsia="ru-RU"/>
        </w:rPr>
        <w:t>«УТВЕРЖДЕНО»</w:t>
      </w:r>
    </w:p>
    <w:p w:rsidR="00022540" w:rsidRPr="00022540" w:rsidRDefault="00022540" w:rsidP="000E3AD0">
      <w:pPr>
        <w:widowControl w:val="0"/>
        <w:autoSpaceDE w:val="0"/>
        <w:autoSpaceDN w:val="0"/>
        <w:adjustRightInd w:val="0"/>
        <w:spacing w:after="0" w:line="240" w:lineRule="auto"/>
        <w:ind w:left="4820"/>
        <w:jc w:val="both"/>
        <w:rPr>
          <w:rFonts w:ascii="Times New Roman" w:eastAsia="Times New Roman" w:hAnsi="Times New Roman" w:cs="Times New Roman"/>
          <w:sz w:val="24"/>
          <w:szCs w:val="24"/>
          <w:lang w:eastAsia="ru-RU"/>
        </w:rPr>
      </w:pPr>
      <w:r w:rsidRPr="00022540">
        <w:rPr>
          <w:rFonts w:ascii="Times New Roman" w:eastAsia="Times New Roman" w:hAnsi="Times New Roman" w:cs="Times New Roman"/>
          <w:sz w:val="24"/>
          <w:szCs w:val="24"/>
          <w:lang w:eastAsia="ru-RU"/>
        </w:rPr>
        <w:t>Собранием кредиторов ООО «Кандрыжилкомсервис»</w:t>
      </w:r>
    </w:p>
    <w:p w:rsidR="00022540" w:rsidRPr="00022540" w:rsidRDefault="00022540" w:rsidP="000E3AD0">
      <w:pPr>
        <w:widowControl w:val="0"/>
        <w:autoSpaceDE w:val="0"/>
        <w:autoSpaceDN w:val="0"/>
        <w:adjustRightInd w:val="0"/>
        <w:spacing w:after="120" w:line="240" w:lineRule="auto"/>
        <w:ind w:left="4820"/>
        <w:jc w:val="both"/>
        <w:rPr>
          <w:rFonts w:ascii="Times New Roman" w:eastAsia="Times New Roman" w:hAnsi="Times New Roman" w:cs="Times New Roman"/>
          <w:sz w:val="24"/>
          <w:szCs w:val="24"/>
          <w:lang w:eastAsia="ru-RU"/>
        </w:rPr>
      </w:pPr>
      <w:r w:rsidRPr="00022540">
        <w:rPr>
          <w:rFonts w:ascii="Times New Roman" w:eastAsia="Times New Roman" w:hAnsi="Times New Roman" w:cs="Times New Roman"/>
          <w:sz w:val="24"/>
          <w:szCs w:val="24"/>
          <w:lang w:eastAsia="ru-RU"/>
        </w:rPr>
        <w:t>(</w:t>
      </w:r>
      <w:r w:rsidR="000E3AD0">
        <w:rPr>
          <w:rFonts w:ascii="Times New Roman" w:eastAsia="Times New Roman" w:hAnsi="Times New Roman" w:cs="Times New Roman"/>
          <w:sz w:val="24"/>
          <w:szCs w:val="24"/>
          <w:lang w:eastAsia="ru-RU"/>
        </w:rPr>
        <w:t>Протокол собрания кредиторов №</w:t>
      </w:r>
      <w:r w:rsidR="00BF35EB">
        <w:rPr>
          <w:rFonts w:ascii="Times New Roman" w:eastAsia="Times New Roman" w:hAnsi="Times New Roman" w:cs="Times New Roman"/>
          <w:sz w:val="24"/>
          <w:szCs w:val="24"/>
          <w:lang w:eastAsia="ru-RU"/>
        </w:rPr>
        <w:t>2</w:t>
      </w:r>
      <w:r w:rsidR="000E3AD0">
        <w:rPr>
          <w:rFonts w:ascii="Times New Roman" w:eastAsia="Times New Roman" w:hAnsi="Times New Roman" w:cs="Times New Roman"/>
          <w:sz w:val="24"/>
          <w:szCs w:val="24"/>
          <w:lang w:eastAsia="ru-RU"/>
        </w:rPr>
        <w:t xml:space="preserve"> от 03.02.2016г.)</w:t>
      </w:r>
    </w:p>
    <w:p w:rsidR="00022540" w:rsidRPr="00022540" w:rsidRDefault="00022540" w:rsidP="000E3AD0">
      <w:pPr>
        <w:widowControl w:val="0"/>
        <w:autoSpaceDE w:val="0"/>
        <w:autoSpaceDN w:val="0"/>
        <w:adjustRightInd w:val="0"/>
        <w:spacing w:after="240" w:line="240" w:lineRule="auto"/>
        <w:ind w:left="4820"/>
        <w:jc w:val="both"/>
        <w:rPr>
          <w:rFonts w:ascii="Times New Roman" w:eastAsia="Times New Roman" w:hAnsi="Times New Roman" w:cs="Times New Roman"/>
          <w:sz w:val="24"/>
          <w:szCs w:val="24"/>
          <w:lang w:eastAsia="ru-RU"/>
        </w:rPr>
      </w:pPr>
      <w:r w:rsidRPr="00022540">
        <w:rPr>
          <w:rFonts w:ascii="Times New Roman" w:eastAsia="Times New Roman" w:hAnsi="Times New Roman" w:cs="Times New Roman"/>
          <w:sz w:val="24"/>
          <w:szCs w:val="24"/>
          <w:lang w:eastAsia="ru-RU"/>
        </w:rPr>
        <w:t>Конкурсный управляющий</w:t>
      </w:r>
    </w:p>
    <w:p w:rsidR="00022540" w:rsidRPr="00022540" w:rsidRDefault="00022540" w:rsidP="00022540">
      <w:pPr>
        <w:widowControl w:val="0"/>
        <w:autoSpaceDE w:val="0"/>
        <w:autoSpaceDN w:val="0"/>
        <w:adjustRightInd w:val="0"/>
        <w:spacing w:after="120" w:line="240" w:lineRule="auto"/>
        <w:ind w:left="5245"/>
        <w:jc w:val="both"/>
        <w:rPr>
          <w:rFonts w:ascii="Times New Roman" w:eastAsia="Times New Roman" w:hAnsi="Times New Roman" w:cs="Times New Roman"/>
          <w:sz w:val="24"/>
          <w:szCs w:val="24"/>
          <w:lang w:eastAsia="ru-RU"/>
        </w:rPr>
      </w:pPr>
      <w:r w:rsidRPr="00022540">
        <w:rPr>
          <w:rFonts w:ascii="Times New Roman" w:eastAsia="Times New Roman" w:hAnsi="Times New Roman" w:cs="Times New Roman"/>
          <w:sz w:val="24"/>
          <w:szCs w:val="24"/>
          <w:lang w:eastAsia="ru-RU"/>
        </w:rPr>
        <w:t>__________________           Гафиятуллин М.Н.</w:t>
      </w:r>
    </w:p>
    <w:p w:rsidR="004A7824" w:rsidRPr="00022540" w:rsidRDefault="00022540" w:rsidP="00022540">
      <w:pPr>
        <w:widowControl w:val="0"/>
        <w:autoSpaceDE w:val="0"/>
        <w:autoSpaceDN w:val="0"/>
        <w:adjustRightInd w:val="0"/>
        <w:spacing w:after="0" w:line="240" w:lineRule="auto"/>
        <w:ind w:left="5245"/>
        <w:jc w:val="both"/>
        <w:rPr>
          <w:rFonts w:ascii="Times New Roman" w:eastAsia="Times New Roman" w:hAnsi="Times New Roman" w:cs="Times New Roman"/>
          <w:sz w:val="24"/>
          <w:szCs w:val="24"/>
          <w:lang w:eastAsia="ru-RU"/>
        </w:rPr>
      </w:pPr>
      <w:proofErr w:type="spellStart"/>
      <w:r w:rsidRPr="00022540">
        <w:rPr>
          <w:rFonts w:ascii="Times New Roman" w:eastAsia="Times New Roman" w:hAnsi="Times New Roman" w:cs="Times New Roman"/>
          <w:sz w:val="24"/>
          <w:szCs w:val="24"/>
          <w:lang w:eastAsia="ru-RU"/>
        </w:rPr>
        <w:t>м.п</w:t>
      </w:r>
      <w:proofErr w:type="spellEnd"/>
      <w:r w:rsidRPr="00022540">
        <w:rPr>
          <w:rFonts w:ascii="Times New Roman" w:eastAsia="Times New Roman" w:hAnsi="Times New Roman" w:cs="Times New Roman"/>
          <w:sz w:val="24"/>
          <w:szCs w:val="24"/>
          <w:lang w:eastAsia="ru-RU"/>
        </w:rPr>
        <w:t>.</w:t>
      </w:r>
    </w:p>
    <w:p w:rsidR="00022540" w:rsidRDefault="00022540" w:rsidP="00022540">
      <w:pPr>
        <w:widowControl w:val="0"/>
        <w:autoSpaceDE w:val="0"/>
        <w:autoSpaceDN w:val="0"/>
        <w:adjustRightInd w:val="0"/>
        <w:spacing w:after="0" w:line="240" w:lineRule="auto"/>
        <w:ind w:left="5245"/>
        <w:jc w:val="both"/>
        <w:rPr>
          <w:rFonts w:ascii="Times New Roman" w:eastAsia="Times New Roman" w:hAnsi="Times New Roman" w:cs="Times New Roman"/>
          <w:b/>
          <w:sz w:val="24"/>
          <w:szCs w:val="24"/>
          <w:lang w:eastAsia="ru-RU"/>
        </w:rPr>
      </w:pPr>
    </w:p>
    <w:p w:rsidR="00022540" w:rsidRPr="004D1587" w:rsidRDefault="00022540" w:rsidP="00022540">
      <w:pPr>
        <w:widowControl w:val="0"/>
        <w:autoSpaceDE w:val="0"/>
        <w:autoSpaceDN w:val="0"/>
        <w:adjustRightInd w:val="0"/>
        <w:spacing w:after="0" w:line="240" w:lineRule="auto"/>
        <w:ind w:left="5245"/>
        <w:jc w:val="both"/>
        <w:rPr>
          <w:rFonts w:ascii="Times New Roman" w:eastAsia="Times New Roman" w:hAnsi="Times New Roman" w:cs="Times New Roman"/>
          <w:b/>
          <w:sz w:val="24"/>
          <w:szCs w:val="24"/>
          <w:lang w:eastAsia="ru-RU"/>
        </w:rPr>
      </w:pPr>
    </w:p>
    <w:p w:rsidR="00B823EA" w:rsidRPr="004D1587" w:rsidRDefault="00B823EA" w:rsidP="00E029EC">
      <w:pPr>
        <w:widowControl w:val="0"/>
        <w:autoSpaceDE w:val="0"/>
        <w:autoSpaceDN w:val="0"/>
        <w:adjustRightInd w:val="0"/>
        <w:spacing w:after="0" w:line="240" w:lineRule="auto"/>
        <w:jc w:val="center"/>
        <w:rPr>
          <w:rFonts w:ascii="Times New Roman" w:eastAsia="Times New Roman" w:hAnsi="Times New Roman" w:cs="Times New Roman"/>
          <w:b/>
          <w:sz w:val="24"/>
          <w:szCs w:val="24"/>
          <w:lang w:val="x-none" w:eastAsia="x-none"/>
        </w:rPr>
      </w:pPr>
      <w:r w:rsidRPr="004D1587">
        <w:rPr>
          <w:rFonts w:ascii="Times New Roman" w:eastAsia="Times New Roman" w:hAnsi="Times New Roman" w:cs="Times New Roman"/>
          <w:b/>
          <w:sz w:val="24"/>
          <w:szCs w:val="24"/>
          <w:lang w:val="x-none" w:eastAsia="x-none"/>
        </w:rPr>
        <w:t xml:space="preserve">ПОЛОЖЕНИЕ </w:t>
      </w:r>
    </w:p>
    <w:p w:rsidR="00B823EA" w:rsidRPr="004D1587" w:rsidRDefault="00B823EA" w:rsidP="00E029EC">
      <w:pPr>
        <w:widowControl w:val="0"/>
        <w:autoSpaceDE w:val="0"/>
        <w:autoSpaceDN w:val="0"/>
        <w:adjustRightInd w:val="0"/>
        <w:spacing w:after="0" w:line="240" w:lineRule="auto"/>
        <w:jc w:val="center"/>
        <w:rPr>
          <w:rFonts w:ascii="Times New Roman" w:eastAsia="Times New Roman" w:hAnsi="Times New Roman" w:cs="Times New Roman"/>
          <w:b/>
          <w:sz w:val="24"/>
          <w:szCs w:val="24"/>
          <w:lang w:val="x-none" w:eastAsia="x-none"/>
        </w:rPr>
      </w:pPr>
      <w:r w:rsidRPr="004D1587">
        <w:rPr>
          <w:rFonts w:ascii="Times New Roman" w:eastAsia="Times New Roman" w:hAnsi="Times New Roman" w:cs="Times New Roman"/>
          <w:b/>
          <w:sz w:val="24"/>
          <w:szCs w:val="24"/>
          <w:lang w:val="x-none" w:eastAsia="x-none"/>
        </w:rPr>
        <w:t>о порядке, сроках и условиях продажи имущества</w:t>
      </w:r>
    </w:p>
    <w:p w:rsidR="00B823EA" w:rsidRPr="00022540" w:rsidRDefault="00FD53A9" w:rsidP="00E029E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x-none"/>
        </w:rPr>
      </w:pPr>
      <w:r>
        <w:rPr>
          <w:rFonts w:ascii="Times New Roman" w:eastAsia="Times New Roman" w:hAnsi="Times New Roman" w:cs="Times New Roman"/>
          <w:b/>
          <w:sz w:val="24"/>
          <w:szCs w:val="24"/>
          <w:lang w:eastAsia="x-none"/>
        </w:rPr>
        <w:t>ООО</w:t>
      </w:r>
      <w:r w:rsidR="00C43FD1">
        <w:rPr>
          <w:rFonts w:ascii="Times New Roman" w:eastAsia="Times New Roman" w:hAnsi="Times New Roman" w:cs="Times New Roman"/>
          <w:b/>
          <w:sz w:val="24"/>
          <w:szCs w:val="24"/>
          <w:lang w:eastAsia="x-none"/>
        </w:rPr>
        <w:t xml:space="preserve"> «</w:t>
      </w:r>
      <w:r w:rsidR="00022540">
        <w:rPr>
          <w:rFonts w:ascii="Times New Roman" w:eastAsia="Times New Roman" w:hAnsi="Times New Roman" w:cs="Times New Roman"/>
          <w:b/>
          <w:sz w:val="24"/>
          <w:szCs w:val="24"/>
          <w:lang w:eastAsia="x-none"/>
        </w:rPr>
        <w:t>Кандрыжилкомсервис</w:t>
      </w:r>
      <w:r w:rsidR="00C43FD1">
        <w:rPr>
          <w:rFonts w:ascii="Times New Roman" w:eastAsia="Times New Roman" w:hAnsi="Times New Roman" w:cs="Times New Roman"/>
          <w:b/>
          <w:sz w:val="24"/>
          <w:szCs w:val="24"/>
          <w:lang w:eastAsia="x-none"/>
        </w:rPr>
        <w:t>»</w:t>
      </w:r>
    </w:p>
    <w:p w:rsidR="00B823EA" w:rsidRPr="004D1587" w:rsidRDefault="00B823EA" w:rsidP="00E029E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B823EA" w:rsidRPr="004D1587" w:rsidRDefault="00B823EA" w:rsidP="00E029EC">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4D1587">
        <w:rPr>
          <w:rFonts w:ascii="Times New Roman" w:eastAsia="Times New Roman" w:hAnsi="Times New Roman" w:cs="Times New Roman"/>
          <w:b/>
          <w:bCs/>
          <w:sz w:val="24"/>
          <w:szCs w:val="24"/>
          <w:lang w:eastAsia="ru-RU"/>
        </w:rPr>
        <w:t>1. Общие положения.</w:t>
      </w:r>
    </w:p>
    <w:p w:rsidR="00B823EA" w:rsidRPr="004D1587" w:rsidRDefault="00B823EA" w:rsidP="00E029E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B823EA" w:rsidRPr="004D1587" w:rsidRDefault="007B735A" w:rsidP="00E029E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1.1. </w:t>
      </w:r>
      <w:r w:rsidR="00B823EA" w:rsidRPr="004D1587">
        <w:rPr>
          <w:rFonts w:ascii="Times New Roman" w:eastAsia="Times New Roman" w:hAnsi="Times New Roman" w:cs="Times New Roman"/>
          <w:sz w:val="24"/>
          <w:szCs w:val="24"/>
          <w:lang w:eastAsia="ru-RU"/>
        </w:rPr>
        <w:t xml:space="preserve">Настоящее положение (далее – Положение) разработано в соответствии с Гражданским кодексом РФ, Федеральным законом №127-ФЗ от 26.10.2002. </w:t>
      </w:r>
      <w:proofErr w:type="gramStart"/>
      <w:r w:rsidR="00B823EA" w:rsidRPr="004D1587">
        <w:rPr>
          <w:rFonts w:ascii="Times New Roman" w:eastAsia="Times New Roman" w:hAnsi="Times New Roman" w:cs="Times New Roman"/>
          <w:sz w:val="24"/>
          <w:szCs w:val="24"/>
          <w:lang w:eastAsia="ru-RU"/>
        </w:rPr>
        <w:t>«О несостоятельности (банкротстве)» (в ред. от 30.12.2008 г.), Приказом Минэкономразвития России от 15 февраля 2010. № 54 «Об утверждении Порядка проведения открытых торгов в электронной форме при продаже имущества (предприятия) должников в ходе процедур, применяемых в деле о банкротстве, Требований к электронным площадкам и операторам электронных площадок при проведении открытых торгов в электронной форме при продаже имущества (предприятия) должников в ходе</w:t>
      </w:r>
      <w:proofErr w:type="gramEnd"/>
      <w:r w:rsidR="00B823EA" w:rsidRPr="004D1587">
        <w:rPr>
          <w:rFonts w:ascii="Times New Roman" w:eastAsia="Times New Roman" w:hAnsi="Times New Roman" w:cs="Times New Roman"/>
          <w:sz w:val="24"/>
          <w:szCs w:val="24"/>
          <w:lang w:eastAsia="ru-RU"/>
        </w:rPr>
        <w:t xml:space="preserve"> процедур, применяемых в деле о банкротстве, а также Порядка подтверждения соответствия электронных площадок и операторов электронных площад</w:t>
      </w:r>
      <w:r w:rsidR="00AB3C02">
        <w:rPr>
          <w:rFonts w:ascii="Times New Roman" w:eastAsia="Times New Roman" w:hAnsi="Times New Roman" w:cs="Times New Roman"/>
          <w:sz w:val="24"/>
          <w:szCs w:val="24"/>
          <w:lang w:eastAsia="ru-RU"/>
        </w:rPr>
        <w:t>ок установленным Требованиям»</w:t>
      </w:r>
      <w:r w:rsidR="00B823EA" w:rsidRPr="004D1587">
        <w:rPr>
          <w:rFonts w:ascii="Times New Roman" w:eastAsia="Times New Roman" w:hAnsi="Times New Roman" w:cs="Times New Roman"/>
          <w:sz w:val="24"/>
          <w:szCs w:val="24"/>
          <w:lang w:eastAsia="ru-RU"/>
        </w:rPr>
        <w:t>.</w:t>
      </w:r>
    </w:p>
    <w:p w:rsidR="00B823EA" w:rsidRPr="004D1587" w:rsidRDefault="00B823EA" w:rsidP="00E029E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
    <w:p w:rsidR="00AB3C02" w:rsidRDefault="00750909" w:rsidP="00AB3C02">
      <w:pPr>
        <w:widowControl w:val="0"/>
        <w:spacing w:after="120" w:line="240" w:lineRule="auto"/>
        <w:jc w:val="both"/>
        <w:rPr>
          <w:rFonts w:ascii="Times New Roman" w:eastAsia="Times New Roman" w:hAnsi="Times New Roman" w:cs="Times New Roman"/>
          <w:iCs/>
          <w:sz w:val="24"/>
          <w:szCs w:val="24"/>
          <w:lang w:eastAsia="ru-RU"/>
        </w:rPr>
      </w:pPr>
      <w:r w:rsidRPr="00177110">
        <w:rPr>
          <w:rFonts w:ascii="Times New Roman" w:eastAsia="Times New Roman" w:hAnsi="Times New Roman" w:cs="Times New Roman"/>
          <w:color w:val="000000"/>
          <w:sz w:val="24"/>
          <w:szCs w:val="24"/>
          <w:lang w:eastAsia="ru-RU"/>
        </w:rPr>
        <w:t xml:space="preserve">             </w:t>
      </w:r>
      <w:r w:rsidR="007B735A" w:rsidRPr="00177110">
        <w:rPr>
          <w:rFonts w:ascii="Times New Roman" w:eastAsia="Times New Roman" w:hAnsi="Times New Roman" w:cs="Times New Roman"/>
          <w:color w:val="000000"/>
          <w:sz w:val="24"/>
          <w:szCs w:val="24"/>
          <w:lang w:eastAsia="ru-RU"/>
        </w:rPr>
        <w:t>1.2. </w:t>
      </w:r>
      <w:proofErr w:type="gramStart"/>
      <w:r w:rsidR="00B823EA" w:rsidRPr="00177110">
        <w:rPr>
          <w:rFonts w:ascii="Times New Roman" w:eastAsia="Times New Roman" w:hAnsi="Times New Roman" w:cs="Times New Roman"/>
          <w:color w:val="000000"/>
          <w:sz w:val="24"/>
          <w:szCs w:val="24"/>
          <w:lang w:eastAsia="ru-RU"/>
        </w:rPr>
        <w:t xml:space="preserve">Положение определяет порядок, сроки и условия продажи имущества </w:t>
      </w:r>
      <w:r w:rsidR="00200E9C" w:rsidRPr="00177110">
        <w:rPr>
          <w:rFonts w:ascii="Times New Roman" w:hAnsi="Times New Roman" w:cs="Times New Roman"/>
          <w:b/>
          <w:sz w:val="24"/>
          <w:szCs w:val="24"/>
        </w:rPr>
        <w:t>Обществ</w:t>
      </w:r>
      <w:r w:rsidR="001078B7" w:rsidRPr="00177110">
        <w:rPr>
          <w:rFonts w:ascii="Times New Roman" w:hAnsi="Times New Roman" w:cs="Times New Roman"/>
          <w:b/>
          <w:sz w:val="24"/>
          <w:szCs w:val="24"/>
        </w:rPr>
        <w:t>а</w:t>
      </w:r>
      <w:r w:rsidR="00200E9C" w:rsidRPr="00177110">
        <w:rPr>
          <w:rFonts w:ascii="Times New Roman" w:hAnsi="Times New Roman" w:cs="Times New Roman"/>
          <w:b/>
          <w:sz w:val="24"/>
          <w:szCs w:val="24"/>
        </w:rPr>
        <w:t xml:space="preserve"> с ограни</w:t>
      </w:r>
      <w:r w:rsidR="00B12E99" w:rsidRPr="00177110">
        <w:rPr>
          <w:rFonts w:ascii="Times New Roman" w:hAnsi="Times New Roman" w:cs="Times New Roman"/>
          <w:b/>
          <w:sz w:val="24"/>
          <w:szCs w:val="24"/>
        </w:rPr>
        <w:t>ченной ответственностью</w:t>
      </w:r>
      <w:r w:rsidR="00C43FD1" w:rsidRPr="00177110">
        <w:rPr>
          <w:rFonts w:ascii="Times New Roman" w:hAnsi="Times New Roman" w:cs="Times New Roman"/>
          <w:b/>
          <w:sz w:val="24"/>
          <w:szCs w:val="24"/>
        </w:rPr>
        <w:t xml:space="preserve"> </w:t>
      </w:r>
      <w:r w:rsidR="00022540">
        <w:rPr>
          <w:rFonts w:ascii="Times New Roman" w:hAnsi="Times New Roman" w:cs="Times New Roman"/>
          <w:b/>
          <w:sz w:val="24"/>
          <w:szCs w:val="24"/>
        </w:rPr>
        <w:t>«Кандрыжилкомсервис»</w:t>
      </w:r>
      <w:r w:rsidR="00022540">
        <w:rPr>
          <w:rFonts w:ascii="Times New Roman" w:hAnsi="Times New Roman" w:cs="Times New Roman"/>
          <w:b/>
          <w:bCs/>
          <w:sz w:val="24"/>
          <w:szCs w:val="24"/>
        </w:rPr>
        <w:t xml:space="preserve"> </w:t>
      </w:r>
      <w:r w:rsidR="00022540" w:rsidRPr="00022540">
        <w:rPr>
          <w:rFonts w:ascii="Times New Roman" w:hAnsi="Times New Roman" w:cs="Times New Roman"/>
          <w:sz w:val="24"/>
          <w:szCs w:val="24"/>
        </w:rPr>
        <w:t>(ИНН 0269027270, ОГРН 1080269000020</w:t>
      </w:r>
      <w:r w:rsidR="00022540">
        <w:rPr>
          <w:rFonts w:ascii="Times New Roman" w:hAnsi="Times New Roman" w:cs="Times New Roman"/>
          <w:sz w:val="24"/>
          <w:szCs w:val="24"/>
        </w:rPr>
        <w:t xml:space="preserve">,  </w:t>
      </w:r>
      <w:r w:rsidR="00022540" w:rsidRPr="00022540">
        <w:rPr>
          <w:rFonts w:ascii="Times New Roman" w:hAnsi="Times New Roman" w:cs="Times New Roman"/>
          <w:sz w:val="24"/>
          <w:szCs w:val="24"/>
        </w:rPr>
        <w:t>адрес: 452765, Республика Башкортостан, Туймазинский район, с. Кандры, переулок Чапаева, 1Б,</w:t>
      </w:r>
      <w:r w:rsidR="00C43FD1" w:rsidRPr="00177110">
        <w:rPr>
          <w:rFonts w:ascii="Times New Roman" w:hAnsi="Times New Roman" w:cs="Times New Roman"/>
          <w:sz w:val="24"/>
          <w:szCs w:val="24"/>
        </w:rPr>
        <w:t>)</w:t>
      </w:r>
      <w:r w:rsidR="00022540">
        <w:rPr>
          <w:rFonts w:ascii="Times New Roman" w:hAnsi="Times New Roman" w:cs="Times New Roman"/>
          <w:color w:val="000000"/>
          <w:sz w:val="24"/>
          <w:szCs w:val="24"/>
          <w:lang w:eastAsia="ru-RU"/>
        </w:rPr>
        <w:t xml:space="preserve"> (далее по тексту – «Должник»</w:t>
      </w:r>
      <w:r w:rsidR="00AB3C02">
        <w:rPr>
          <w:rFonts w:ascii="Times New Roman" w:eastAsia="Times New Roman" w:hAnsi="Times New Roman" w:cs="Times New Roman"/>
          <w:iCs/>
          <w:sz w:val="24"/>
          <w:szCs w:val="24"/>
          <w:lang w:eastAsia="ru-RU"/>
        </w:rPr>
        <w:t>.</w:t>
      </w:r>
      <w:proofErr w:type="gramEnd"/>
    </w:p>
    <w:p w:rsidR="00AB3C02" w:rsidRPr="00AB3C02" w:rsidRDefault="00AB3C02" w:rsidP="00AB3C02">
      <w:pPr>
        <w:widowControl w:val="0"/>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             1.3</w:t>
      </w:r>
      <w:proofErr w:type="gramStart"/>
      <w:r>
        <w:rPr>
          <w:rFonts w:ascii="Times New Roman" w:eastAsia="Times New Roman" w:hAnsi="Times New Roman" w:cs="Times New Roman"/>
          <w:iCs/>
          <w:sz w:val="24"/>
          <w:szCs w:val="24"/>
          <w:lang w:eastAsia="ru-RU"/>
        </w:rPr>
        <w:t xml:space="preserve"> </w:t>
      </w:r>
      <w:r w:rsidRPr="00AB3C02">
        <w:rPr>
          <w:rFonts w:ascii="Times New Roman" w:eastAsia="Times New Roman" w:hAnsi="Times New Roman" w:cs="Times New Roman"/>
          <w:sz w:val="24"/>
          <w:szCs w:val="24"/>
          <w:lang w:eastAsia="ru-RU"/>
        </w:rPr>
        <w:t>В</w:t>
      </w:r>
      <w:proofErr w:type="gramEnd"/>
      <w:r w:rsidRPr="00AB3C02">
        <w:rPr>
          <w:rFonts w:ascii="Times New Roman" w:eastAsia="Times New Roman" w:hAnsi="Times New Roman" w:cs="Times New Roman"/>
          <w:sz w:val="24"/>
          <w:szCs w:val="24"/>
          <w:lang w:eastAsia="ru-RU"/>
        </w:rPr>
        <w:t xml:space="preserve"> случае возникновения в ходе конкурсного производства обстоятельств, в связи с которыми требуется внесение изменений в  порядок,  сроки  и  условия  продажи  имущества  должника, конкурсный управляющий обязан предоставить собранию кредиторов соответствующие  предложения о внесении изменений в Положение о порядке, о  сроках и условиях продажи имущества должника для утверждения в течение месяца с момента возникновения указанных обстоятельств.</w:t>
      </w:r>
    </w:p>
    <w:p w:rsidR="00AB3C02" w:rsidRPr="00AB3C02" w:rsidRDefault="00AB3C02" w:rsidP="00AB3C0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B3C02">
        <w:rPr>
          <w:rFonts w:ascii="Times New Roman" w:eastAsia="Times New Roman" w:hAnsi="Times New Roman" w:cs="Times New Roman"/>
          <w:sz w:val="24"/>
          <w:szCs w:val="24"/>
          <w:lang w:eastAsia="ru-RU"/>
        </w:rPr>
        <w:t>Такими обстоятельствами признаются:</w:t>
      </w:r>
    </w:p>
    <w:p w:rsidR="00AB3C02" w:rsidRPr="00AB3C02" w:rsidRDefault="00AB3C02" w:rsidP="00AB3C0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B3C02">
        <w:rPr>
          <w:rFonts w:ascii="Times New Roman" w:eastAsia="Times New Roman" w:hAnsi="Times New Roman" w:cs="Times New Roman"/>
          <w:sz w:val="24"/>
          <w:szCs w:val="24"/>
          <w:lang w:eastAsia="ru-RU"/>
        </w:rPr>
        <w:t>- выявление дополнительного имущества, подлежащего продаже;</w:t>
      </w:r>
    </w:p>
    <w:p w:rsidR="00B823EA" w:rsidRPr="004D1587" w:rsidRDefault="00AB3C02" w:rsidP="00AB3C0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AB3C02">
        <w:rPr>
          <w:rFonts w:ascii="Times New Roman" w:eastAsia="Times New Roman" w:hAnsi="Times New Roman" w:cs="Times New Roman"/>
          <w:sz w:val="24"/>
          <w:szCs w:val="24"/>
          <w:lang w:eastAsia="ru-RU"/>
        </w:rPr>
        <w:t>другие условия, которые могут вызвать необходимость изменения порядка, сроков и условий продажи имущества должника.</w:t>
      </w:r>
    </w:p>
    <w:p w:rsidR="00B823EA" w:rsidRPr="004D1587" w:rsidRDefault="00B823EA" w:rsidP="00E029EC">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4D1587">
        <w:rPr>
          <w:rFonts w:ascii="Times New Roman" w:eastAsia="Times New Roman" w:hAnsi="Times New Roman" w:cs="Times New Roman"/>
          <w:b/>
          <w:bCs/>
          <w:sz w:val="24"/>
          <w:szCs w:val="24"/>
          <w:lang w:eastAsia="ru-RU"/>
        </w:rPr>
        <w:t>2.</w:t>
      </w:r>
      <w:r w:rsidRPr="004D1587">
        <w:rPr>
          <w:rFonts w:ascii="Times New Roman" w:eastAsia="Times New Roman" w:hAnsi="Times New Roman" w:cs="Times New Roman"/>
          <w:sz w:val="24"/>
          <w:szCs w:val="24"/>
          <w:lang w:eastAsia="ru-RU"/>
        </w:rPr>
        <w:t xml:space="preserve"> </w:t>
      </w:r>
      <w:r w:rsidR="00022540">
        <w:rPr>
          <w:rFonts w:ascii="Times New Roman" w:eastAsia="Times New Roman" w:hAnsi="Times New Roman" w:cs="Times New Roman"/>
          <w:b/>
          <w:bCs/>
          <w:sz w:val="24"/>
          <w:szCs w:val="24"/>
          <w:lang w:eastAsia="ru-RU"/>
        </w:rPr>
        <w:t xml:space="preserve">Порядок продажи </w:t>
      </w:r>
      <w:r w:rsidRPr="004D1587">
        <w:rPr>
          <w:rFonts w:ascii="Times New Roman" w:eastAsia="Times New Roman" w:hAnsi="Times New Roman" w:cs="Times New Roman"/>
          <w:b/>
          <w:bCs/>
          <w:sz w:val="24"/>
          <w:szCs w:val="24"/>
          <w:lang w:eastAsia="ru-RU"/>
        </w:rPr>
        <w:t>имущества,</w:t>
      </w:r>
    </w:p>
    <w:p w:rsidR="00B823EA" w:rsidRPr="004D1587" w:rsidRDefault="00B823EA" w:rsidP="00E029E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B823EA" w:rsidRDefault="00116808" w:rsidP="00E029E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2.1. </w:t>
      </w:r>
      <w:r w:rsidR="00B823EA" w:rsidRPr="004D1587">
        <w:rPr>
          <w:rFonts w:ascii="Times New Roman" w:eastAsia="Times New Roman" w:hAnsi="Times New Roman" w:cs="Times New Roman"/>
          <w:sz w:val="24"/>
          <w:szCs w:val="24"/>
          <w:lang w:eastAsia="ru-RU"/>
        </w:rPr>
        <w:t>Продажа имущества осуществляется путем проведения торгов в электронной форме, а именно:</w:t>
      </w:r>
    </w:p>
    <w:p w:rsidR="00B823EA" w:rsidRPr="004D1587" w:rsidRDefault="00B823EA" w:rsidP="00E029EC">
      <w:pPr>
        <w:widowControl w:val="0"/>
        <w:numPr>
          <w:ilvl w:val="0"/>
          <w:numId w:val="6"/>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путем проведения открытых торгов в форме аукциона с открытой формой представления предложения о цене имущества.</w:t>
      </w:r>
    </w:p>
    <w:p w:rsidR="00B823EA" w:rsidRPr="004D1587" w:rsidRDefault="00B823EA" w:rsidP="00E029EC">
      <w:pPr>
        <w:widowControl w:val="0"/>
        <w:numPr>
          <w:ilvl w:val="0"/>
          <w:numId w:val="6"/>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посредством публичного предложения.</w:t>
      </w:r>
    </w:p>
    <w:p w:rsidR="00B823EA" w:rsidRPr="004D1587" w:rsidRDefault="00B823EA" w:rsidP="00E029EC">
      <w:pPr>
        <w:widowControl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p>
    <w:p w:rsidR="00B823EA" w:rsidRPr="004D1587" w:rsidRDefault="00116808" w:rsidP="00E029E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2.2. </w:t>
      </w:r>
      <w:r w:rsidR="00B823EA" w:rsidRPr="004D1587">
        <w:rPr>
          <w:rFonts w:ascii="Times New Roman" w:eastAsia="Times New Roman" w:hAnsi="Times New Roman" w:cs="Times New Roman"/>
          <w:sz w:val="24"/>
          <w:szCs w:val="24"/>
          <w:lang w:eastAsia="ru-RU"/>
        </w:rPr>
        <w:t xml:space="preserve">Продавцом имущества </w:t>
      </w:r>
      <w:r w:rsidR="00AB3C02" w:rsidRPr="00AB3C02">
        <w:rPr>
          <w:rFonts w:ascii="Times New Roman" w:eastAsia="Times New Roman" w:hAnsi="Times New Roman" w:cs="Times New Roman"/>
          <w:color w:val="000000"/>
          <w:sz w:val="24"/>
          <w:szCs w:val="24"/>
          <w:lang w:eastAsia="ru-RU"/>
        </w:rPr>
        <w:t xml:space="preserve">является должник ООО «Кандрыжилкомсервис», в лице конкурсного управляющего </w:t>
      </w:r>
      <w:proofErr w:type="spellStart"/>
      <w:r w:rsidR="00AB3C02" w:rsidRPr="00AB3C02">
        <w:rPr>
          <w:rFonts w:ascii="Times New Roman" w:eastAsia="Times New Roman" w:hAnsi="Times New Roman" w:cs="Times New Roman"/>
          <w:color w:val="000000"/>
          <w:sz w:val="24"/>
          <w:szCs w:val="24"/>
          <w:lang w:eastAsia="ru-RU"/>
        </w:rPr>
        <w:t>Гафиятуллина</w:t>
      </w:r>
      <w:proofErr w:type="spellEnd"/>
      <w:r w:rsidR="00AB3C02" w:rsidRPr="00AB3C02">
        <w:rPr>
          <w:rFonts w:ascii="Times New Roman" w:eastAsia="Times New Roman" w:hAnsi="Times New Roman" w:cs="Times New Roman"/>
          <w:color w:val="000000"/>
          <w:sz w:val="24"/>
          <w:szCs w:val="24"/>
          <w:lang w:eastAsia="ru-RU"/>
        </w:rPr>
        <w:t xml:space="preserve"> М.Н., действующего на основании решения Арбитражного суда Республики Башкортостан от 13.01.2016г.</w:t>
      </w:r>
    </w:p>
    <w:p w:rsidR="00B823EA" w:rsidRPr="00A37617" w:rsidRDefault="00B823EA" w:rsidP="00E029EC">
      <w:pPr>
        <w:pStyle w:val="a9"/>
        <w:numPr>
          <w:ilvl w:val="0"/>
          <w:numId w:val="1"/>
        </w:numPr>
        <w:spacing w:after="0"/>
        <w:rPr>
          <w:rFonts w:ascii="Times New Roman" w:eastAsia="Times New Roman" w:hAnsi="Times New Roman" w:cs="Times New Roman"/>
          <w:sz w:val="24"/>
          <w:szCs w:val="24"/>
          <w:lang w:eastAsia="ru-RU"/>
        </w:rPr>
      </w:pPr>
      <w:r w:rsidRPr="00A37617">
        <w:rPr>
          <w:rFonts w:ascii="Times New Roman" w:eastAsia="Times New Roman" w:hAnsi="Times New Roman" w:cs="Times New Roman"/>
          <w:b/>
          <w:bCs/>
          <w:sz w:val="24"/>
          <w:szCs w:val="24"/>
          <w:lang w:eastAsia="ru-RU"/>
        </w:rPr>
        <w:t>«Организатор торгов»</w:t>
      </w:r>
      <w:r w:rsidRPr="00A37617">
        <w:rPr>
          <w:rFonts w:ascii="Times New Roman" w:eastAsia="Times New Roman" w:hAnsi="Times New Roman" w:cs="Times New Roman"/>
          <w:sz w:val="24"/>
          <w:szCs w:val="24"/>
          <w:lang w:eastAsia="ru-RU"/>
        </w:rPr>
        <w:t xml:space="preserve"> - </w:t>
      </w:r>
      <w:r w:rsidR="00867F29" w:rsidRPr="00A37617">
        <w:rPr>
          <w:rFonts w:ascii="Times New Roman" w:eastAsia="Times New Roman" w:hAnsi="Times New Roman" w:cs="Times New Roman"/>
          <w:sz w:val="24"/>
          <w:szCs w:val="24"/>
          <w:lang w:eastAsia="ru-RU"/>
        </w:rPr>
        <w:t xml:space="preserve">в качестве организатора торгов выступает </w:t>
      </w:r>
      <w:r w:rsidR="00A37617" w:rsidRPr="00A37617">
        <w:rPr>
          <w:rFonts w:ascii="Times New Roman" w:eastAsia="Times New Roman" w:hAnsi="Times New Roman" w:cs="Times New Roman"/>
          <w:sz w:val="24"/>
          <w:szCs w:val="24"/>
          <w:lang w:eastAsia="ru-RU"/>
        </w:rPr>
        <w:t>к</w:t>
      </w:r>
      <w:r w:rsidR="00022540">
        <w:rPr>
          <w:rFonts w:ascii="Times New Roman" w:eastAsia="Times New Roman" w:hAnsi="Times New Roman" w:cs="Times New Roman"/>
          <w:sz w:val="24"/>
          <w:szCs w:val="24"/>
          <w:lang w:eastAsia="ru-RU"/>
        </w:rPr>
        <w:t>онкурсный управляющий должника.</w:t>
      </w:r>
    </w:p>
    <w:p w:rsidR="00EE5F4E" w:rsidRPr="004D1587" w:rsidRDefault="00B823EA" w:rsidP="00E029EC">
      <w:pPr>
        <w:widowControl w:val="0"/>
        <w:numPr>
          <w:ilvl w:val="0"/>
          <w:numId w:val="1"/>
        </w:numPr>
        <w:autoSpaceDE w:val="0"/>
        <w:autoSpaceDN w:val="0"/>
        <w:adjustRightInd w:val="0"/>
        <w:spacing w:after="0" w:line="240" w:lineRule="auto"/>
        <w:ind w:left="0" w:firstLine="709"/>
        <w:jc w:val="both"/>
        <w:rPr>
          <w:rFonts w:ascii="Times New Roman" w:eastAsia="Times New Roman" w:hAnsi="Times New Roman" w:cs="Times New Roman"/>
          <w:b/>
          <w:bCs/>
          <w:sz w:val="24"/>
          <w:szCs w:val="24"/>
          <w:lang w:eastAsia="ru-RU"/>
        </w:rPr>
      </w:pPr>
      <w:proofErr w:type="gramStart"/>
      <w:r w:rsidRPr="004D1587">
        <w:rPr>
          <w:rFonts w:ascii="Times New Roman" w:eastAsia="Times New Roman" w:hAnsi="Times New Roman" w:cs="Times New Roman"/>
          <w:b/>
          <w:bCs/>
          <w:sz w:val="24"/>
          <w:szCs w:val="24"/>
          <w:lang w:eastAsia="ru-RU"/>
        </w:rPr>
        <w:lastRenderedPageBreak/>
        <w:t xml:space="preserve">«Оператор электронной торговой площадки» </w:t>
      </w:r>
      <w:r w:rsidRPr="004D1587">
        <w:rPr>
          <w:rFonts w:ascii="Times New Roman" w:eastAsia="Times New Roman" w:hAnsi="Times New Roman" w:cs="Times New Roman"/>
          <w:sz w:val="24"/>
          <w:szCs w:val="24"/>
          <w:lang w:eastAsia="ru-RU"/>
        </w:rPr>
        <w:t xml:space="preserve">- </w:t>
      </w:r>
      <w:r w:rsidR="00EE5F4E" w:rsidRPr="004D1587">
        <w:rPr>
          <w:rFonts w:ascii="Times New Roman" w:hAnsi="Times New Roman" w:cs="Times New Roman"/>
          <w:bCs/>
          <w:sz w:val="24"/>
          <w:szCs w:val="24"/>
        </w:rPr>
        <w:t xml:space="preserve">юридическое лицо независимо от его организационно-правовой формы, формы собственности, места нахождения и места происхождения капитала или физическое лицо в качестве индивидуального предпринимателя, государственная регистрация которых осуществлена в установленном </w:t>
      </w:r>
      <w:r w:rsidR="00F93837" w:rsidRPr="004D1587">
        <w:rPr>
          <w:rFonts w:ascii="Times New Roman" w:hAnsi="Times New Roman" w:cs="Times New Roman"/>
          <w:bCs/>
          <w:sz w:val="24"/>
          <w:szCs w:val="24"/>
        </w:rPr>
        <w:t xml:space="preserve">порядке на </w:t>
      </w:r>
      <w:r w:rsidR="00EE5F4E" w:rsidRPr="004D1587">
        <w:rPr>
          <w:rFonts w:ascii="Times New Roman" w:hAnsi="Times New Roman" w:cs="Times New Roman"/>
          <w:bCs/>
          <w:sz w:val="24"/>
          <w:szCs w:val="24"/>
        </w:rPr>
        <w:t xml:space="preserve">территории Российской Федерации, которые владеют электронной площадкой и обеспечивают проведение торгов в электронной форме в соответствии с </w:t>
      </w:r>
      <w:r w:rsidR="00F93837" w:rsidRPr="004D1587">
        <w:rPr>
          <w:rFonts w:ascii="Times New Roman" w:hAnsi="Times New Roman" w:cs="Times New Roman"/>
          <w:bCs/>
          <w:sz w:val="24"/>
          <w:szCs w:val="24"/>
        </w:rPr>
        <w:t>ФЗ «О несостоятельности (банкротстве)»</w:t>
      </w:r>
      <w:r w:rsidR="00EE5F4E" w:rsidRPr="004D1587">
        <w:rPr>
          <w:rFonts w:ascii="Times New Roman" w:hAnsi="Times New Roman" w:cs="Times New Roman"/>
          <w:bCs/>
          <w:sz w:val="24"/>
          <w:szCs w:val="24"/>
        </w:rPr>
        <w:t>.</w:t>
      </w:r>
      <w:proofErr w:type="gramEnd"/>
    </w:p>
    <w:p w:rsidR="00EE5F4E" w:rsidRPr="004D1587" w:rsidRDefault="00B823EA" w:rsidP="00E029EC">
      <w:pPr>
        <w:widowControl w:val="0"/>
        <w:numPr>
          <w:ilvl w:val="0"/>
          <w:numId w:val="1"/>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b/>
          <w:bCs/>
          <w:sz w:val="24"/>
          <w:szCs w:val="24"/>
          <w:lang w:eastAsia="ru-RU"/>
        </w:rPr>
        <w:t xml:space="preserve">«Электронная торговая площадка» </w:t>
      </w:r>
      <w:r w:rsidRPr="004D1587">
        <w:rPr>
          <w:rFonts w:ascii="Times New Roman" w:eastAsia="Times New Roman" w:hAnsi="Times New Roman" w:cs="Times New Roman"/>
          <w:sz w:val="24"/>
          <w:szCs w:val="24"/>
          <w:lang w:eastAsia="ru-RU"/>
        </w:rPr>
        <w:t>– сайт в международной глобальной компьютерной сети «Интернет», а также совокупность программного обеспечения и оборудования, предназначенного для проведе</w:t>
      </w:r>
      <w:r w:rsidR="00BD01AA" w:rsidRPr="004D1587">
        <w:rPr>
          <w:rFonts w:ascii="Times New Roman" w:eastAsia="Times New Roman" w:hAnsi="Times New Roman" w:cs="Times New Roman"/>
          <w:sz w:val="24"/>
          <w:szCs w:val="24"/>
          <w:lang w:eastAsia="ru-RU"/>
        </w:rPr>
        <w:t>ния торгов в электронной форме.</w:t>
      </w:r>
    </w:p>
    <w:p w:rsidR="00B823EA" w:rsidRPr="004D1587" w:rsidRDefault="00B823EA" w:rsidP="00E029EC">
      <w:pPr>
        <w:widowControl w:val="0"/>
        <w:numPr>
          <w:ilvl w:val="0"/>
          <w:numId w:val="1"/>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b/>
          <w:bCs/>
          <w:sz w:val="24"/>
          <w:szCs w:val="24"/>
          <w:lang w:eastAsia="ru-RU"/>
        </w:rPr>
        <w:t>«Покупатели имущества»</w:t>
      </w:r>
      <w:r w:rsidRPr="004D1587">
        <w:rPr>
          <w:rFonts w:ascii="Times New Roman" w:eastAsia="Times New Roman" w:hAnsi="Times New Roman" w:cs="Times New Roman"/>
          <w:sz w:val="24"/>
          <w:szCs w:val="24"/>
          <w:lang w:eastAsia="ru-RU"/>
        </w:rPr>
        <w:t xml:space="preserve"> - юридические и физические лица, выполнившие условия, указанные в Положении.</w:t>
      </w:r>
    </w:p>
    <w:p w:rsidR="00F14C92" w:rsidRPr="004D1587" w:rsidRDefault="00022540" w:rsidP="00E029EC">
      <w:pPr>
        <w:widowControl w:val="0"/>
        <w:numPr>
          <w:ilvl w:val="0"/>
          <w:numId w:val="1"/>
        </w:numPr>
        <w:autoSpaceDE w:val="0"/>
        <w:autoSpaceDN w:val="0"/>
        <w:adjustRightInd w:val="0"/>
        <w:spacing w:after="0" w:line="240" w:lineRule="auto"/>
        <w:ind w:left="0"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Электронная торговая площадка</w:t>
      </w:r>
      <w:r w:rsidR="00F14C92" w:rsidRPr="004D1587">
        <w:rPr>
          <w:rFonts w:ascii="Times New Roman" w:eastAsia="Times New Roman" w:hAnsi="Times New Roman" w:cs="Times New Roman"/>
          <w:b/>
          <w:sz w:val="24"/>
          <w:szCs w:val="24"/>
          <w:lang w:eastAsia="ru-RU"/>
        </w:rPr>
        <w:t xml:space="preserve"> для реализации </w:t>
      </w:r>
      <w:r>
        <w:rPr>
          <w:rFonts w:ascii="Times New Roman" w:eastAsia="Times New Roman" w:hAnsi="Times New Roman" w:cs="Times New Roman"/>
          <w:b/>
          <w:sz w:val="24"/>
          <w:szCs w:val="24"/>
          <w:lang w:eastAsia="ru-RU"/>
        </w:rPr>
        <w:t>имущества</w:t>
      </w:r>
      <w:r w:rsidR="00F14C92" w:rsidRPr="004D1587">
        <w:rPr>
          <w:rFonts w:ascii="Times New Roman" w:eastAsia="Times New Roman" w:hAnsi="Times New Roman" w:cs="Times New Roman"/>
          <w:b/>
          <w:sz w:val="24"/>
          <w:szCs w:val="24"/>
          <w:lang w:eastAsia="ru-RU"/>
        </w:rPr>
        <w:t>:</w:t>
      </w:r>
    </w:p>
    <w:p w:rsidR="00053824" w:rsidRPr="00B76451" w:rsidRDefault="00053824" w:rsidP="00E029EC">
      <w:pPr>
        <w:pStyle w:val="a9"/>
        <w:widowControl w:val="0"/>
        <w:autoSpaceDE w:val="0"/>
        <w:autoSpaceDN w:val="0"/>
        <w:adjustRightInd w:val="0"/>
        <w:spacing w:after="0" w:line="240" w:lineRule="auto"/>
        <w:ind w:left="1069"/>
        <w:jc w:val="both"/>
        <w:rPr>
          <w:rFonts w:ascii="Times New Roman" w:eastAsia="Times New Roman" w:hAnsi="Times New Roman" w:cs="Times New Roman"/>
          <w:sz w:val="24"/>
          <w:szCs w:val="24"/>
          <w:lang w:eastAsia="ru-RU"/>
        </w:rPr>
      </w:pPr>
      <w:r w:rsidRPr="0046192D">
        <w:rPr>
          <w:rFonts w:ascii="Times New Roman" w:eastAsia="Times New Roman" w:hAnsi="Times New Roman" w:cs="Times New Roman"/>
          <w:sz w:val="24"/>
          <w:szCs w:val="24"/>
          <w:lang w:eastAsia="ru-RU"/>
        </w:rPr>
        <w:t xml:space="preserve">ЭТП «Аукцион-Центр» - </w:t>
      </w:r>
      <w:hyperlink r:id="rId9" w:history="1">
        <w:r w:rsidRPr="0046192D">
          <w:rPr>
            <w:rStyle w:val="a8"/>
            <w:rFonts w:ascii="Times New Roman" w:hAnsi="Times New Roman" w:cs="Times New Roman"/>
            <w:sz w:val="24"/>
            <w:szCs w:val="24"/>
          </w:rPr>
          <w:t>http://www.aukcioncenter.ru</w:t>
        </w:r>
      </w:hyperlink>
      <w:r>
        <w:rPr>
          <w:rStyle w:val="a8"/>
          <w:rFonts w:ascii="Times New Roman" w:hAnsi="Times New Roman" w:cs="Times New Roman"/>
          <w:sz w:val="24"/>
          <w:szCs w:val="24"/>
        </w:rPr>
        <w:t>,</w:t>
      </w:r>
    </w:p>
    <w:p w:rsidR="00B823EA" w:rsidRPr="004D1587" w:rsidRDefault="00B823EA" w:rsidP="00E029E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highlight w:val="yellow"/>
          <w:lang w:eastAsia="ru-RU"/>
        </w:rPr>
      </w:pPr>
    </w:p>
    <w:p w:rsidR="00022540" w:rsidRDefault="00C8058E" w:rsidP="00E029EC">
      <w:pPr>
        <w:pStyle w:val="ad"/>
        <w:jc w:val="both"/>
        <w:rPr>
          <w:rFonts w:ascii="Times New Roman" w:hAnsi="Times New Roman" w:cs="Times New Roman"/>
          <w:sz w:val="24"/>
          <w:szCs w:val="24"/>
        </w:rPr>
      </w:pPr>
      <w:r>
        <w:rPr>
          <w:rFonts w:ascii="Times New Roman" w:hAnsi="Times New Roman" w:cs="Times New Roman"/>
          <w:bCs/>
          <w:sz w:val="24"/>
          <w:szCs w:val="24"/>
        </w:rPr>
        <w:t xml:space="preserve">            </w:t>
      </w:r>
      <w:r w:rsidRPr="00C8058E">
        <w:rPr>
          <w:rFonts w:ascii="Times New Roman" w:hAnsi="Times New Roman" w:cs="Times New Roman"/>
          <w:bCs/>
          <w:sz w:val="24"/>
          <w:szCs w:val="24"/>
        </w:rPr>
        <w:t xml:space="preserve">2.3. Начальная цена продажи имущества, выставляемого на торги, </w:t>
      </w:r>
      <w:r w:rsidR="00AB3C02">
        <w:rPr>
          <w:rFonts w:ascii="Times New Roman" w:hAnsi="Times New Roman" w:cs="Times New Roman"/>
          <w:bCs/>
          <w:sz w:val="24"/>
          <w:szCs w:val="24"/>
        </w:rPr>
        <w:t>устанавливается</w:t>
      </w:r>
      <w:r w:rsidR="00C43FD1" w:rsidRPr="00C8058E">
        <w:rPr>
          <w:rFonts w:ascii="Times New Roman" w:hAnsi="Times New Roman" w:cs="Times New Roman"/>
          <w:sz w:val="24"/>
          <w:szCs w:val="24"/>
        </w:rPr>
        <w:t xml:space="preserve"> в соответствии с Отчет</w:t>
      </w:r>
      <w:r w:rsidR="002A032D" w:rsidRPr="00C8058E">
        <w:rPr>
          <w:rFonts w:ascii="Times New Roman" w:hAnsi="Times New Roman" w:cs="Times New Roman"/>
          <w:sz w:val="24"/>
          <w:szCs w:val="24"/>
        </w:rPr>
        <w:t>о</w:t>
      </w:r>
      <w:r w:rsidR="00C43FD1" w:rsidRPr="00C8058E">
        <w:rPr>
          <w:rFonts w:ascii="Times New Roman" w:hAnsi="Times New Roman" w:cs="Times New Roman"/>
          <w:sz w:val="24"/>
          <w:szCs w:val="24"/>
        </w:rPr>
        <w:t xml:space="preserve">м </w:t>
      </w:r>
      <w:r w:rsidR="00022540" w:rsidRPr="00022540">
        <w:rPr>
          <w:rFonts w:ascii="Times New Roman" w:hAnsi="Times New Roman" w:cs="Times New Roman"/>
          <w:sz w:val="24"/>
          <w:szCs w:val="24"/>
        </w:rPr>
        <w:t>№0302-16, №0302-161</w:t>
      </w:r>
      <w:r w:rsidR="00022540">
        <w:rPr>
          <w:rFonts w:ascii="Times New Roman" w:hAnsi="Times New Roman" w:cs="Times New Roman"/>
          <w:sz w:val="24"/>
          <w:szCs w:val="24"/>
        </w:rPr>
        <w:t xml:space="preserve"> </w:t>
      </w:r>
      <w:r w:rsidR="00C43FD1" w:rsidRPr="00C8058E">
        <w:rPr>
          <w:rFonts w:ascii="Times New Roman" w:hAnsi="Times New Roman" w:cs="Times New Roman"/>
          <w:sz w:val="24"/>
          <w:szCs w:val="24"/>
        </w:rPr>
        <w:t xml:space="preserve">от </w:t>
      </w:r>
      <w:r w:rsidR="00022540">
        <w:rPr>
          <w:rFonts w:ascii="Times New Roman" w:hAnsi="Times New Roman" w:cs="Times New Roman"/>
          <w:sz w:val="24"/>
          <w:szCs w:val="24"/>
        </w:rPr>
        <w:t>10</w:t>
      </w:r>
      <w:r w:rsidR="00C43FD1" w:rsidRPr="00C8058E">
        <w:rPr>
          <w:rFonts w:ascii="Times New Roman" w:hAnsi="Times New Roman" w:cs="Times New Roman"/>
          <w:sz w:val="24"/>
          <w:szCs w:val="24"/>
        </w:rPr>
        <w:t>.</w:t>
      </w:r>
      <w:r w:rsidR="008B18C7" w:rsidRPr="00C8058E">
        <w:rPr>
          <w:rFonts w:ascii="Times New Roman" w:hAnsi="Times New Roman" w:cs="Times New Roman"/>
          <w:sz w:val="24"/>
          <w:szCs w:val="24"/>
        </w:rPr>
        <w:t>0</w:t>
      </w:r>
      <w:r>
        <w:rPr>
          <w:rFonts w:ascii="Times New Roman" w:hAnsi="Times New Roman" w:cs="Times New Roman"/>
          <w:sz w:val="24"/>
          <w:szCs w:val="24"/>
        </w:rPr>
        <w:t>2</w:t>
      </w:r>
      <w:r w:rsidR="00C43FD1" w:rsidRPr="00C8058E">
        <w:rPr>
          <w:rFonts w:ascii="Times New Roman" w:hAnsi="Times New Roman" w:cs="Times New Roman"/>
          <w:sz w:val="24"/>
          <w:szCs w:val="24"/>
        </w:rPr>
        <w:t>.201</w:t>
      </w:r>
      <w:r w:rsidR="00022540">
        <w:rPr>
          <w:rFonts w:ascii="Times New Roman" w:hAnsi="Times New Roman" w:cs="Times New Roman"/>
          <w:sz w:val="24"/>
          <w:szCs w:val="24"/>
        </w:rPr>
        <w:t>6</w:t>
      </w:r>
      <w:r w:rsidR="00C43FD1" w:rsidRPr="00C8058E">
        <w:rPr>
          <w:rFonts w:ascii="Times New Roman" w:hAnsi="Times New Roman" w:cs="Times New Roman"/>
          <w:sz w:val="24"/>
          <w:szCs w:val="24"/>
        </w:rPr>
        <w:t> г. Об оценке рыночной стоимости имущества</w:t>
      </w:r>
      <w:r w:rsidR="0027572F" w:rsidRPr="00C8058E">
        <w:rPr>
          <w:rFonts w:ascii="Times New Roman" w:hAnsi="Times New Roman" w:cs="Times New Roman"/>
          <w:sz w:val="24"/>
          <w:szCs w:val="24"/>
        </w:rPr>
        <w:t xml:space="preserve">, принадлежащего Обществу с ограниченной ответственностью </w:t>
      </w:r>
      <w:r w:rsidR="00022540">
        <w:rPr>
          <w:rFonts w:ascii="Times New Roman" w:hAnsi="Times New Roman" w:cs="Times New Roman"/>
          <w:sz w:val="24"/>
          <w:szCs w:val="24"/>
        </w:rPr>
        <w:t>«Кандрыжилкомсервис</w:t>
      </w:r>
      <w:r w:rsidR="0027572F" w:rsidRPr="00C8058E">
        <w:rPr>
          <w:rFonts w:ascii="Times New Roman" w:hAnsi="Times New Roman" w:cs="Times New Roman"/>
          <w:sz w:val="24"/>
          <w:szCs w:val="24"/>
        </w:rPr>
        <w:t>»</w:t>
      </w:r>
      <w:r w:rsidR="00C43FD1" w:rsidRPr="00C8058E">
        <w:rPr>
          <w:rFonts w:ascii="Times New Roman" w:hAnsi="Times New Roman" w:cs="Times New Roman"/>
          <w:sz w:val="24"/>
          <w:szCs w:val="24"/>
        </w:rPr>
        <w:t xml:space="preserve">: </w:t>
      </w:r>
    </w:p>
    <w:p w:rsidR="00D402D9" w:rsidRPr="00C8058E" w:rsidRDefault="00D402D9" w:rsidP="00E029EC">
      <w:pPr>
        <w:pStyle w:val="ad"/>
        <w:jc w:val="both"/>
        <w:rPr>
          <w:rFonts w:ascii="Times New Roman" w:hAnsi="Times New Roman" w:cs="Times New Roman"/>
          <w:sz w:val="24"/>
          <w:szCs w:val="24"/>
        </w:rPr>
      </w:pPr>
    </w:p>
    <w:p w:rsidR="00BD428D" w:rsidRDefault="00BD428D" w:rsidP="00E029EC">
      <w:pPr>
        <w:widowControl w:val="0"/>
        <w:autoSpaceDE w:val="0"/>
        <w:autoSpaceDN w:val="0"/>
        <w:adjustRightInd w:val="0"/>
        <w:spacing w:after="0" w:line="240" w:lineRule="auto"/>
        <w:jc w:val="both"/>
        <w:rPr>
          <w:rFonts w:ascii="Times New Roman" w:eastAsia="Times New Roman" w:hAnsi="Times New Roman" w:cs="Times New Roman"/>
          <w:sz w:val="24"/>
          <w:szCs w:val="24"/>
          <w:highlight w:val="yellow"/>
          <w:lang w:eastAsia="ru-RU"/>
        </w:rPr>
      </w:pPr>
    </w:p>
    <w:tbl>
      <w:tblPr>
        <w:tblStyle w:val="10"/>
        <w:tblpPr w:leftFromText="180" w:rightFromText="180" w:vertAnchor="text" w:horzAnchor="margin" w:tblpXSpec="center" w:tblpY="80"/>
        <w:tblW w:w="9784" w:type="dxa"/>
        <w:tblLayout w:type="fixed"/>
        <w:tblLook w:val="04A0" w:firstRow="1" w:lastRow="0" w:firstColumn="1" w:lastColumn="0" w:noHBand="0" w:noVBand="1"/>
      </w:tblPr>
      <w:tblGrid>
        <w:gridCol w:w="593"/>
        <w:gridCol w:w="3626"/>
        <w:gridCol w:w="1855"/>
        <w:gridCol w:w="1855"/>
        <w:gridCol w:w="1855"/>
      </w:tblGrid>
      <w:tr w:rsidR="00D402D9" w:rsidRPr="00E029EC" w:rsidTr="00D402D9">
        <w:tc>
          <w:tcPr>
            <w:tcW w:w="593" w:type="dxa"/>
          </w:tcPr>
          <w:p w:rsidR="00D402D9" w:rsidRPr="00E029EC" w:rsidRDefault="00D402D9" w:rsidP="00E029EC">
            <w:pPr>
              <w:ind w:right="-1"/>
              <w:jc w:val="center"/>
              <w:rPr>
                <w:rFonts w:ascii="Times New Roman" w:hAnsi="Times New Roman" w:cs="Times New Roman"/>
                <w:sz w:val="24"/>
                <w:szCs w:val="24"/>
              </w:rPr>
            </w:pPr>
            <w:r w:rsidRPr="00E029EC">
              <w:rPr>
                <w:rFonts w:ascii="Times New Roman" w:hAnsi="Times New Roman" w:cs="Times New Roman"/>
                <w:sz w:val="24"/>
                <w:szCs w:val="24"/>
              </w:rPr>
              <w:t>№</w:t>
            </w:r>
          </w:p>
          <w:p w:rsidR="00D402D9" w:rsidRPr="00E029EC" w:rsidRDefault="00D402D9" w:rsidP="00E029EC">
            <w:pPr>
              <w:ind w:right="-1"/>
              <w:jc w:val="center"/>
              <w:rPr>
                <w:rFonts w:ascii="Times New Roman" w:hAnsi="Times New Roman" w:cs="Times New Roman"/>
                <w:sz w:val="24"/>
                <w:szCs w:val="24"/>
              </w:rPr>
            </w:pPr>
            <w:proofErr w:type="gramStart"/>
            <w:r w:rsidRPr="00E029EC">
              <w:rPr>
                <w:rFonts w:ascii="Times New Roman" w:hAnsi="Times New Roman" w:cs="Times New Roman"/>
                <w:sz w:val="24"/>
                <w:szCs w:val="24"/>
              </w:rPr>
              <w:t>п</w:t>
            </w:r>
            <w:proofErr w:type="gramEnd"/>
            <w:r w:rsidRPr="00E029EC">
              <w:rPr>
                <w:rFonts w:ascii="Times New Roman" w:hAnsi="Times New Roman" w:cs="Times New Roman"/>
                <w:sz w:val="24"/>
                <w:szCs w:val="24"/>
              </w:rPr>
              <w:t>/п</w:t>
            </w:r>
          </w:p>
        </w:tc>
        <w:tc>
          <w:tcPr>
            <w:tcW w:w="3626" w:type="dxa"/>
          </w:tcPr>
          <w:p w:rsidR="00D402D9" w:rsidRPr="00E029EC" w:rsidRDefault="00D402D9" w:rsidP="00E029EC">
            <w:pPr>
              <w:ind w:right="-1"/>
              <w:jc w:val="center"/>
              <w:rPr>
                <w:rFonts w:ascii="Times New Roman" w:hAnsi="Times New Roman" w:cs="Times New Roman"/>
                <w:sz w:val="24"/>
                <w:szCs w:val="24"/>
              </w:rPr>
            </w:pPr>
            <w:r w:rsidRPr="00E029EC">
              <w:rPr>
                <w:rFonts w:ascii="Times New Roman" w:hAnsi="Times New Roman" w:cs="Times New Roman"/>
                <w:sz w:val="24"/>
                <w:szCs w:val="24"/>
              </w:rPr>
              <w:t>Название объекта</w:t>
            </w:r>
          </w:p>
        </w:tc>
        <w:tc>
          <w:tcPr>
            <w:tcW w:w="1855" w:type="dxa"/>
          </w:tcPr>
          <w:p w:rsidR="00D402D9" w:rsidRPr="00E029EC" w:rsidRDefault="00D402D9" w:rsidP="00E029EC">
            <w:pPr>
              <w:ind w:right="-1"/>
              <w:jc w:val="center"/>
              <w:rPr>
                <w:rFonts w:ascii="Times New Roman" w:hAnsi="Times New Roman" w:cs="Times New Roman"/>
                <w:sz w:val="24"/>
                <w:szCs w:val="24"/>
              </w:rPr>
            </w:pPr>
            <w:r>
              <w:rPr>
                <w:rFonts w:ascii="Times New Roman" w:hAnsi="Times New Roman" w:cs="Times New Roman"/>
                <w:sz w:val="24"/>
                <w:szCs w:val="24"/>
              </w:rPr>
              <w:t>Гос. номер</w:t>
            </w:r>
          </w:p>
        </w:tc>
        <w:tc>
          <w:tcPr>
            <w:tcW w:w="1855" w:type="dxa"/>
          </w:tcPr>
          <w:p w:rsidR="00D402D9" w:rsidRPr="00E029EC" w:rsidRDefault="00D402D9" w:rsidP="00E029EC">
            <w:pPr>
              <w:ind w:right="-1"/>
              <w:jc w:val="center"/>
              <w:rPr>
                <w:rFonts w:ascii="Times New Roman" w:hAnsi="Times New Roman" w:cs="Times New Roman"/>
                <w:sz w:val="24"/>
                <w:szCs w:val="24"/>
              </w:rPr>
            </w:pPr>
            <w:r>
              <w:rPr>
                <w:rFonts w:ascii="Times New Roman" w:hAnsi="Times New Roman" w:cs="Times New Roman"/>
                <w:sz w:val="24"/>
                <w:szCs w:val="24"/>
              </w:rPr>
              <w:t>Год выпуска</w:t>
            </w:r>
          </w:p>
        </w:tc>
        <w:tc>
          <w:tcPr>
            <w:tcW w:w="1855" w:type="dxa"/>
          </w:tcPr>
          <w:p w:rsidR="00D402D9" w:rsidRPr="00E029EC" w:rsidRDefault="00D402D9" w:rsidP="00E029EC">
            <w:pPr>
              <w:ind w:right="-1"/>
              <w:jc w:val="center"/>
              <w:rPr>
                <w:rFonts w:ascii="Times New Roman" w:hAnsi="Times New Roman" w:cs="Times New Roman"/>
                <w:sz w:val="24"/>
                <w:szCs w:val="24"/>
              </w:rPr>
            </w:pPr>
            <w:r w:rsidRPr="00E029EC">
              <w:rPr>
                <w:rFonts w:ascii="Times New Roman" w:hAnsi="Times New Roman" w:cs="Times New Roman"/>
                <w:sz w:val="24"/>
                <w:szCs w:val="24"/>
              </w:rPr>
              <w:t>Рыночная стоимость, руб.</w:t>
            </w:r>
          </w:p>
        </w:tc>
      </w:tr>
      <w:tr w:rsidR="00D402D9" w:rsidRPr="00E029EC" w:rsidTr="00D402D9">
        <w:tc>
          <w:tcPr>
            <w:tcW w:w="593" w:type="dxa"/>
          </w:tcPr>
          <w:p w:rsidR="00D402D9" w:rsidRPr="00E029EC" w:rsidRDefault="00D402D9" w:rsidP="00E029EC">
            <w:pPr>
              <w:ind w:right="-1"/>
              <w:jc w:val="center"/>
              <w:rPr>
                <w:rFonts w:ascii="Times New Roman" w:hAnsi="Times New Roman" w:cs="Times New Roman"/>
                <w:sz w:val="24"/>
                <w:szCs w:val="24"/>
              </w:rPr>
            </w:pPr>
            <w:r w:rsidRPr="00E029EC">
              <w:rPr>
                <w:rFonts w:ascii="Times New Roman" w:hAnsi="Times New Roman" w:cs="Times New Roman"/>
                <w:sz w:val="24"/>
                <w:szCs w:val="24"/>
              </w:rPr>
              <w:t>1</w:t>
            </w:r>
          </w:p>
        </w:tc>
        <w:tc>
          <w:tcPr>
            <w:tcW w:w="3626" w:type="dxa"/>
            <w:vAlign w:val="bottom"/>
          </w:tcPr>
          <w:p w:rsidR="00D402D9" w:rsidRPr="00E029EC" w:rsidRDefault="00D402D9" w:rsidP="00D402D9">
            <w:pPr>
              <w:rPr>
                <w:rFonts w:ascii="Times New Roman" w:hAnsi="Times New Roman" w:cs="Times New Roman"/>
                <w:color w:val="000000"/>
                <w:sz w:val="24"/>
                <w:szCs w:val="24"/>
              </w:rPr>
            </w:pPr>
            <w:r w:rsidRPr="00E029EC">
              <w:rPr>
                <w:rFonts w:ascii="Times New Roman" w:hAnsi="Times New Roman" w:cs="Times New Roman"/>
                <w:color w:val="000000"/>
                <w:sz w:val="24"/>
                <w:szCs w:val="24"/>
              </w:rPr>
              <w:t xml:space="preserve">Трактор МТЗ -82Л </w:t>
            </w:r>
          </w:p>
        </w:tc>
        <w:tc>
          <w:tcPr>
            <w:tcW w:w="1855" w:type="dxa"/>
          </w:tcPr>
          <w:p w:rsidR="00D402D9" w:rsidRPr="00E029EC" w:rsidRDefault="006B5EB6" w:rsidP="00E029EC">
            <w:pPr>
              <w:ind w:right="-1"/>
              <w:jc w:val="center"/>
              <w:rPr>
                <w:rFonts w:ascii="Times New Roman" w:hAnsi="Times New Roman" w:cs="Times New Roman"/>
                <w:sz w:val="24"/>
                <w:szCs w:val="24"/>
              </w:rPr>
            </w:pPr>
            <w:r>
              <w:rPr>
                <w:rFonts w:ascii="Times New Roman" w:hAnsi="Times New Roman" w:cs="Times New Roman"/>
                <w:sz w:val="24"/>
                <w:szCs w:val="24"/>
              </w:rPr>
              <w:t>02</w:t>
            </w:r>
            <w:r w:rsidR="00D402D9" w:rsidRPr="00D402D9">
              <w:rPr>
                <w:rFonts w:ascii="Times New Roman" w:hAnsi="Times New Roman" w:cs="Times New Roman"/>
                <w:sz w:val="24"/>
                <w:szCs w:val="24"/>
              </w:rPr>
              <w:t>МК 46-91</w:t>
            </w:r>
          </w:p>
        </w:tc>
        <w:tc>
          <w:tcPr>
            <w:tcW w:w="1855" w:type="dxa"/>
          </w:tcPr>
          <w:p w:rsidR="00D402D9" w:rsidRPr="00E029EC" w:rsidRDefault="00D402D9" w:rsidP="00E029EC">
            <w:pPr>
              <w:ind w:right="-1"/>
              <w:jc w:val="center"/>
              <w:rPr>
                <w:rFonts w:ascii="Times New Roman" w:hAnsi="Times New Roman" w:cs="Times New Roman"/>
                <w:sz w:val="24"/>
                <w:szCs w:val="24"/>
              </w:rPr>
            </w:pPr>
            <w:r>
              <w:rPr>
                <w:rFonts w:ascii="Times New Roman" w:hAnsi="Times New Roman" w:cs="Times New Roman"/>
                <w:sz w:val="24"/>
                <w:szCs w:val="24"/>
              </w:rPr>
              <w:t>1993</w:t>
            </w:r>
          </w:p>
        </w:tc>
        <w:tc>
          <w:tcPr>
            <w:tcW w:w="1855" w:type="dxa"/>
          </w:tcPr>
          <w:p w:rsidR="00D402D9" w:rsidRPr="00E029EC" w:rsidRDefault="00D402D9" w:rsidP="00E029EC">
            <w:pPr>
              <w:ind w:right="-1"/>
              <w:jc w:val="center"/>
              <w:rPr>
                <w:rFonts w:ascii="Times New Roman" w:hAnsi="Times New Roman" w:cs="Times New Roman"/>
                <w:sz w:val="24"/>
                <w:szCs w:val="24"/>
              </w:rPr>
            </w:pPr>
            <w:r w:rsidRPr="00E029EC">
              <w:rPr>
                <w:rFonts w:ascii="Times New Roman" w:hAnsi="Times New Roman" w:cs="Times New Roman"/>
                <w:sz w:val="24"/>
                <w:szCs w:val="24"/>
              </w:rPr>
              <w:t>62000,00</w:t>
            </w:r>
          </w:p>
        </w:tc>
      </w:tr>
      <w:tr w:rsidR="00D402D9" w:rsidRPr="00E029EC" w:rsidTr="00D402D9">
        <w:tc>
          <w:tcPr>
            <w:tcW w:w="593" w:type="dxa"/>
          </w:tcPr>
          <w:p w:rsidR="00D402D9" w:rsidRPr="00E029EC" w:rsidRDefault="00D402D9" w:rsidP="00E029EC">
            <w:pPr>
              <w:ind w:right="-1"/>
              <w:jc w:val="center"/>
              <w:rPr>
                <w:rFonts w:ascii="Times New Roman" w:hAnsi="Times New Roman" w:cs="Times New Roman"/>
                <w:sz w:val="24"/>
                <w:szCs w:val="24"/>
              </w:rPr>
            </w:pPr>
            <w:r w:rsidRPr="00E029EC">
              <w:rPr>
                <w:rFonts w:ascii="Times New Roman" w:hAnsi="Times New Roman" w:cs="Times New Roman"/>
                <w:sz w:val="24"/>
                <w:szCs w:val="24"/>
              </w:rPr>
              <w:t>2</w:t>
            </w:r>
          </w:p>
        </w:tc>
        <w:tc>
          <w:tcPr>
            <w:tcW w:w="3626" w:type="dxa"/>
            <w:vAlign w:val="bottom"/>
          </w:tcPr>
          <w:p w:rsidR="00D402D9" w:rsidRPr="00E029EC" w:rsidRDefault="00D402D9" w:rsidP="00D402D9">
            <w:pPr>
              <w:rPr>
                <w:rFonts w:ascii="Times New Roman" w:hAnsi="Times New Roman" w:cs="Times New Roman"/>
                <w:color w:val="000000"/>
                <w:sz w:val="24"/>
                <w:szCs w:val="24"/>
              </w:rPr>
            </w:pPr>
            <w:r w:rsidRPr="00E029EC">
              <w:rPr>
                <w:rFonts w:ascii="Times New Roman" w:hAnsi="Times New Roman" w:cs="Times New Roman"/>
                <w:color w:val="000000"/>
                <w:sz w:val="24"/>
                <w:szCs w:val="24"/>
              </w:rPr>
              <w:t xml:space="preserve">Трактор МТЗ -80Л </w:t>
            </w:r>
          </w:p>
        </w:tc>
        <w:tc>
          <w:tcPr>
            <w:tcW w:w="1855" w:type="dxa"/>
          </w:tcPr>
          <w:p w:rsidR="00D402D9" w:rsidRPr="00E029EC" w:rsidRDefault="006B5EB6" w:rsidP="00E029EC">
            <w:pPr>
              <w:ind w:right="-1"/>
              <w:jc w:val="center"/>
              <w:rPr>
                <w:rFonts w:ascii="Times New Roman" w:hAnsi="Times New Roman" w:cs="Times New Roman"/>
                <w:sz w:val="24"/>
                <w:szCs w:val="24"/>
              </w:rPr>
            </w:pPr>
            <w:r>
              <w:rPr>
                <w:rFonts w:ascii="Times New Roman" w:hAnsi="Times New Roman" w:cs="Times New Roman"/>
                <w:sz w:val="24"/>
                <w:szCs w:val="24"/>
              </w:rPr>
              <w:t>02</w:t>
            </w:r>
            <w:r w:rsidR="00D402D9" w:rsidRPr="00D402D9">
              <w:rPr>
                <w:rFonts w:ascii="Times New Roman" w:hAnsi="Times New Roman" w:cs="Times New Roman"/>
                <w:sz w:val="24"/>
                <w:szCs w:val="24"/>
              </w:rPr>
              <w:t>МК 46-94</w:t>
            </w:r>
          </w:p>
        </w:tc>
        <w:tc>
          <w:tcPr>
            <w:tcW w:w="1855" w:type="dxa"/>
          </w:tcPr>
          <w:p w:rsidR="00D402D9" w:rsidRPr="00E029EC" w:rsidRDefault="00D402D9" w:rsidP="00E029EC">
            <w:pPr>
              <w:ind w:right="-1"/>
              <w:jc w:val="center"/>
              <w:rPr>
                <w:rFonts w:ascii="Times New Roman" w:hAnsi="Times New Roman" w:cs="Times New Roman"/>
                <w:sz w:val="24"/>
                <w:szCs w:val="24"/>
              </w:rPr>
            </w:pPr>
            <w:r>
              <w:rPr>
                <w:rFonts w:ascii="Times New Roman" w:hAnsi="Times New Roman" w:cs="Times New Roman"/>
                <w:sz w:val="24"/>
                <w:szCs w:val="24"/>
              </w:rPr>
              <w:t>1993</w:t>
            </w:r>
          </w:p>
        </w:tc>
        <w:tc>
          <w:tcPr>
            <w:tcW w:w="1855" w:type="dxa"/>
          </w:tcPr>
          <w:p w:rsidR="00D402D9" w:rsidRPr="00E029EC" w:rsidRDefault="00D402D9" w:rsidP="00E029EC">
            <w:pPr>
              <w:ind w:right="-1"/>
              <w:jc w:val="center"/>
              <w:rPr>
                <w:rFonts w:ascii="Times New Roman" w:hAnsi="Times New Roman" w:cs="Times New Roman"/>
                <w:sz w:val="24"/>
                <w:szCs w:val="24"/>
              </w:rPr>
            </w:pPr>
            <w:r w:rsidRPr="00E029EC">
              <w:rPr>
                <w:rFonts w:ascii="Times New Roman" w:hAnsi="Times New Roman" w:cs="Times New Roman"/>
                <w:sz w:val="24"/>
                <w:szCs w:val="24"/>
              </w:rPr>
              <w:t>58000,00</w:t>
            </w:r>
          </w:p>
        </w:tc>
      </w:tr>
      <w:tr w:rsidR="00D402D9" w:rsidRPr="00E029EC" w:rsidTr="00D402D9">
        <w:tc>
          <w:tcPr>
            <w:tcW w:w="593" w:type="dxa"/>
          </w:tcPr>
          <w:p w:rsidR="00D402D9" w:rsidRPr="00E029EC" w:rsidRDefault="00D402D9" w:rsidP="00E029EC">
            <w:pPr>
              <w:ind w:right="-1"/>
              <w:jc w:val="center"/>
              <w:rPr>
                <w:rFonts w:ascii="Times New Roman" w:hAnsi="Times New Roman" w:cs="Times New Roman"/>
                <w:sz w:val="24"/>
                <w:szCs w:val="24"/>
              </w:rPr>
            </w:pPr>
            <w:r w:rsidRPr="00E029EC">
              <w:rPr>
                <w:rFonts w:ascii="Times New Roman" w:hAnsi="Times New Roman" w:cs="Times New Roman"/>
                <w:sz w:val="24"/>
                <w:szCs w:val="24"/>
              </w:rPr>
              <w:t>3</w:t>
            </w:r>
          </w:p>
        </w:tc>
        <w:tc>
          <w:tcPr>
            <w:tcW w:w="3626" w:type="dxa"/>
            <w:vAlign w:val="bottom"/>
          </w:tcPr>
          <w:p w:rsidR="00D402D9" w:rsidRPr="00E029EC" w:rsidRDefault="00D402D9" w:rsidP="00D402D9">
            <w:pPr>
              <w:rPr>
                <w:rFonts w:ascii="Times New Roman" w:hAnsi="Times New Roman" w:cs="Times New Roman"/>
                <w:color w:val="000000"/>
                <w:sz w:val="24"/>
                <w:szCs w:val="24"/>
              </w:rPr>
            </w:pPr>
            <w:r w:rsidRPr="00E029EC">
              <w:rPr>
                <w:rFonts w:ascii="Times New Roman" w:hAnsi="Times New Roman" w:cs="Times New Roman"/>
                <w:color w:val="000000"/>
                <w:sz w:val="24"/>
                <w:szCs w:val="24"/>
              </w:rPr>
              <w:t xml:space="preserve">Трактор МТЗ -80Л </w:t>
            </w:r>
          </w:p>
        </w:tc>
        <w:tc>
          <w:tcPr>
            <w:tcW w:w="1855" w:type="dxa"/>
          </w:tcPr>
          <w:p w:rsidR="00D402D9" w:rsidRPr="00E029EC" w:rsidRDefault="006B5EB6" w:rsidP="00E029EC">
            <w:pPr>
              <w:ind w:right="-1"/>
              <w:jc w:val="center"/>
              <w:rPr>
                <w:rFonts w:ascii="Times New Roman" w:hAnsi="Times New Roman" w:cs="Times New Roman"/>
                <w:sz w:val="24"/>
                <w:szCs w:val="24"/>
              </w:rPr>
            </w:pPr>
            <w:r>
              <w:rPr>
                <w:rFonts w:ascii="Times New Roman" w:hAnsi="Times New Roman" w:cs="Times New Roman"/>
                <w:sz w:val="24"/>
                <w:szCs w:val="24"/>
              </w:rPr>
              <w:t>02</w:t>
            </w:r>
            <w:r w:rsidR="00D402D9">
              <w:rPr>
                <w:rFonts w:ascii="Times New Roman" w:hAnsi="Times New Roman" w:cs="Times New Roman"/>
                <w:sz w:val="24"/>
                <w:szCs w:val="24"/>
              </w:rPr>
              <w:t>МК 46-93</w:t>
            </w:r>
          </w:p>
        </w:tc>
        <w:tc>
          <w:tcPr>
            <w:tcW w:w="1855" w:type="dxa"/>
          </w:tcPr>
          <w:p w:rsidR="00D402D9" w:rsidRPr="00E029EC" w:rsidRDefault="00D402D9" w:rsidP="00E029EC">
            <w:pPr>
              <w:ind w:right="-1"/>
              <w:jc w:val="center"/>
              <w:rPr>
                <w:rFonts w:ascii="Times New Roman" w:hAnsi="Times New Roman" w:cs="Times New Roman"/>
                <w:sz w:val="24"/>
                <w:szCs w:val="24"/>
              </w:rPr>
            </w:pPr>
            <w:r>
              <w:rPr>
                <w:rFonts w:ascii="Times New Roman" w:hAnsi="Times New Roman" w:cs="Times New Roman"/>
                <w:sz w:val="24"/>
                <w:szCs w:val="24"/>
              </w:rPr>
              <w:t>1993</w:t>
            </w:r>
          </w:p>
        </w:tc>
        <w:tc>
          <w:tcPr>
            <w:tcW w:w="1855" w:type="dxa"/>
          </w:tcPr>
          <w:p w:rsidR="00D402D9" w:rsidRPr="00E029EC" w:rsidRDefault="00D402D9" w:rsidP="00E029EC">
            <w:pPr>
              <w:ind w:right="-1"/>
              <w:jc w:val="center"/>
              <w:rPr>
                <w:rFonts w:ascii="Times New Roman" w:hAnsi="Times New Roman" w:cs="Times New Roman"/>
                <w:sz w:val="24"/>
                <w:szCs w:val="24"/>
              </w:rPr>
            </w:pPr>
            <w:r w:rsidRPr="00E029EC">
              <w:rPr>
                <w:rFonts w:ascii="Times New Roman" w:hAnsi="Times New Roman" w:cs="Times New Roman"/>
                <w:sz w:val="24"/>
                <w:szCs w:val="24"/>
              </w:rPr>
              <w:t>58000,00</w:t>
            </w:r>
          </w:p>
        </w:tc>
      </w:tr>
      <w:tr w:rsidR="00D402D9" w:rsidRPr="00E029EC" w:rsidTr="00D402D9">
        <w:tc>
          <w:tcPr>
            <w:tcW w:w="593" w:type="dxa"/>
          </w:tcPr>
          <w:p w:rsidR="00D402D9" w:rsidRPr="00E029EC" w:rsidRDefault="00D402D9" w:rsidP="00E029EC">
            <w:pPr>
              <w:ind w:right="-1"/>
              <w:jc w:val="center"/>
              <w:rPr>
                <w:rFonts w:ascii="Times New Roman" w:hAnsi="Times New Roman" w:cs="Times New Roman"/>
                <w:sz w:val="24"/>
                <w:szCs w:val="24"/>
              </w:rPr>
            </w:pPr>
            <w:r w:rsidRPr="00E029EC">
              <w:rPr>
                <w:rFonts w:ascii="Times New Roman" w:hAnsi="Times New Roman" w:cs="Times New Roman"/>
                <w:sz w:val="24"/>
                <w:szCs w:val="24"/>
              </w:rPr>
              <w:t>4</w:t>
            </w:r>
          </w:p>
        </w:tc>
        <w:tc>
          <w:tcPr>
            <w:tcW w:w="3626" w:type="dxa"/>
            <w:vAlign w:val="bottom"/>
          </w:tcPr>
          <w:p w:rsidR="00D402D9" w:rsidRPr="00E029EC" w:rsidRDefault="00D402D9" w:rsidP="00D402D9">
            <w:pPr>
              <w:rPr>
                <w:rFonts w:ascii="Times New Roman" w:hAnsi="Times New Roman" w:cs="Times New Roman"/>
                <w:color w:val="000000"/>
                <w:sz w:val="24"/>
                <w:szCs w:val="24"/>
              </w:rPr>
            </w:pPr>
            <w:r w:rsidRPr="00E029EC">
              <w:rPr>
                <w:rFonts w:ascii="Times New Roman" w:hAnsi="Times New Roman" w:cs="Times New Roman"/>
                <w:color w:val="000000"/>
                <w:sz w:val="24"/>
                <w:szCs w:val="24"/>
              </w:rPr>
              <w:t xml:space="preserve">Автомобиль ГАЗ330900 </w:t>
            </w:r>
          </w:p>
        </w:tc>
        <w:tc>
          <w:tcPr>
            <w:tcW w:w="1855" w:type="dxa"/>
          </w:tcPr>
          <w:p w:rsidR="00D402D9" w:rsidRPr="00E029EC" w:rsidRDefault="00D402D9" w:rsidP="00E029EC">
            <w:pPr>
              <w:ind w:right="-1"/>
              <w:jc w:val="center"/>
              <w:rPr>
                <w:rFonts w:ascii="Times New Roman" w:hAnsi="Times New Roman" w:cs="Times New Roman"/>
                <w:sz w:val="24"/>
                <w:szCs w:val="24"/>
              </w:rPr>
            </w:pPr>
            <w:r w:rsidRPr="00D402D9">
              <w:rPr>
                <w:rFonts w:ascii="Times New Roman" w:hAnsi="Times New Roman" w:cs="Times New Roman"/>
                <w:sz w:val="24"/>
                <w:szCs w:val="24"/>
              </w:rPr>
              <w:t>В144ЕН02</w:t>
            </w:r>
          </w:p>
        </w:tc>
        <w:tc>
          <w:tcPr>
            <w:tcW w:w="1855" w:type="dxa"/>
          </w:tcPr>
          <w:p w:rsidR="00D402D9" w:rsidRPr="00E029EC" w:rsidRDefault="00D402D9" w:rsidP="00E029EC">
            <w:pPr>
              <w:ind w:right="-1"/>
              <w:jc w:val="center"/>
              <w:rPr>
                <w:rFonts w:ascii="Times New Roman" w:hAnsi="Times New Roman" w:cs="Times New Roman"/>
                <w:sz w:val="24"/>
                <w:szCs w:val="24"/>
              </w:rPr>
            </w:pPr>
            <w:r>
              <w:rPr>
                <w:rFonts w:ascii="Times New Roman" w:hAnsi="Times New Roman" w:cs="Times New Roman"/>
                <w:sz w:val="24"/>
                <w:szCs w:val="24"/>
              </w:rPr>
              <w:t>1996</w:t>
            </w:r>
          </w:p>
        </w:tc>
        <w:tc>
          <w:tcPr>
            <w:tcW w:w="1855" w:type="dxa"/>
          </w:tcPr>
          <w:p w:rsidR="00D402D9" w:rsidRPr="00E029EC" w:rsidRDefault="00D402D9" w:rsidP="00E029EC">
            <w:pPr>
              <w:ind w:right="-1"/>
              <w:jc w:val="center"/>
              <w:rPr>
                <w:rFonts w:ascii="Times New Roman" w:hAnsi="Times New Roman" w:cs="Times New Roman"/>
                <w:sz w:val="24"/>
                <w:szCs w:val="24"/>
              </w:rPr>
            </w:pPr>
            <w:r w:rsidRPr="00E029EC">
              <w:rPr>
                <w:rFonts w:ascii="Times New Roman" w:hAnsi="Times New Roman" w:cs="Times New Roman"/>
                <w:sz w:val="24"/>
                <w:szCs w:val="24"/>
              </w:rPr>
              <w:t>55000,00</w:t>
            </w:r>
          </w:p>
        </w:tc>
      </w:tr>
      <w:tr w:rsidR="00D402D9" w:rsidRPr="00E029EC" w:rsidTr="00D402D9">
        <w:tc>
          <w:tcPr>
            <w:tcW w:w="593" w:type="dxa"/>
          </w:tcPr>
          <w:p w:rsidR="00D402D9" w:rsidRPr="00E029EC" w:rsidRDefault="00D402D9" w:rsidP="00E029EC">
            <w:pPr>
              <w:ind w:right="-1"/>
              <w:jc w:val="center"/>
              <w:rPr>
                <w:rFonts w:ascii="Times New Roman" w:hAnsi="Times New Roman" w:cs="Times New Roman"/>
                <w:sz w:val="24"/>
                <w:szCs w:val="24"/>
              </w:rPr>
            </w:pPr>
            <w:r w:rsidRPr="00E029EC">
              <w:rPr>
                <w:rFonts w:ascii="Times New Roman" w:hAnsi="Times New Roman" w:cs="Times New Roman"/>
                <w:sz w:val="24"/>
                <w:szCs w:val="24"/>
              </w:rPr>
              <w:t>5</w:t>
            </w:r>
          </w:p>
        </w:tc>
        <w:tc>
          <w:tcPr>
            <w:tcW w:w="3626" w:type="dxa"/>
            <w:vAlign w:val="bottom"/>
          </w:tcPr>
          <w:p w:rsidR="00D402D9" w:rsidRPr="00E029EC" w:rsidRDefault="00D402D9" w:rsidP="00D402D9">
            <w:pPr>
              <w:rPr>
                <w:rFonts w:ascii="Times New Roman" w:hAnsi="Times New Roman" w:cs="Times New Roman"/>
                <w:color w:val="000000"/>
                <w:sz w:val="24"/>
                <w:szCs w:val="24"/>
              </w:rPr>
            </w:pPr>
            <w:r w:rsidRPr="00E029EC">
              <w:rPr>
                <w:rFonts w:ascii="Times New Roman" w:hAnsi="Times New Roman" w:cs="Times New Roman"/>
                <w:color w:val="000000"/>
                <w:sz w:val="24"/>
                <w:szCs w:val="24"/>
              </w:rPr>
              <w:t xml:space="preserve">Экскаватор ЭО-2621В-2 </w:t>
            </w:r>
          </w:p>
        </w:tc>
        <w:tc>
          <w:tcPr>
            <w:tcW w:w="1855" w:type="dxa"/>
          </w:tcPr>
          <w:p w:rsidR="00D402D9" w:rsidRPr="00E029EC" w:rsidRDefault="006B5EB6" w:rsidP="00E029EC">
            <w:pPr>
              <w:ind w:right="-1"/>
              <w:jc w:val="center"/>
              <w:rPr>
                <w:rFonts w:ascii="Times New Roman" w:hAnsi="Times New Roman" w:cs="Times New Roman"/>
                <w:sz w:val="24"/>
                <w:szCs w:val="24"/>
              </w:rPr>
            </w:pPr>
            <w:r>
              <w:rPr>
                <w:rFonts w:ascii="Times New Roman" w:hAnsi="Times New Roman" w:cs="Times New Roman"/>
                <w:sz w:val="24"/>
                <w:szCs w:val="24"/>
              </w:rPr>
              <w:t>02</w:t>
            </w:r>
            <w:r w:rsidR="00D402D9">
              <w:rPr>
                <w:rFonts w:ascii="Times New Roman" w:hAnsi="Times New Roman" w:cs="Times New Roman"/>
                <w:sz w:val="24"/>
                <w:szCs w:val="24"/>
              </w:rPr>
              <w:t>МК 1</w:t>
            </w:r>
            <w:r w:rsidR="00D402D9" w:rsidRPr="00D402D9">
              <w:rPr>
                <w:rFonts w:ascii="Times New Roman" w:hAnsi="Times New Roman" w:cs="Times New Roman"/>
                <w:sz w:val="24"/>
                <w:szCs w:val="24"/>
              </w:rPr>
              <w:t>6-97</w:t>
            </w:r>
          </w:p>
        </w:tc>
        <w:tc>
          <w:tcPr>
            <w:tcW w:w="1855" w:type="dxa"/>
          </w:tcPr>
          <w:p w:rsidR="00D402D9" w:rsidRPr="00E029EC" w:rsidRDefault="006B5EB6" w:rsidP="00E029EC">
            <w:pPr>
              <w:ind w:right="-1"/>
              <w:jc w:val="center"/>
              <w:rPr>
                <w:rFonts w:ascii="Times New Roman" w:hAnsi="Times New Roman" w:cs="Times New Roman"/>
                <w:sz w:val="24"/>
                <w:szCs w:val="24"/>
              </w:rPr>
            </w:pPr>
            <w:r>
              <w:rPr>
                <w:rFonts w:ascii="Times New Roman" w:hAnsi="Times New Roman" w:cs="Times New Roman"/>
                <w:sz w:val="24"/>
                <w:szCs w:val="24"/>
              </w:rPr>
              <w:t>1996</w:t>
            </w:r>
          </w:p>
        </w:tc>
        <w:tc>
          <w:tcPr>
            <w:tcW w:w="1855" w:type="dxa"/>
          </w:tcPr>
          <w:p w:rsidR="00D402D9" w:rsidRPr="00E029EC" w:rsidRDefault="00D402D9" w:rsidP="00E029EC">
            <w:pPr>
              <w:ind w:right="-1"/>
              <w:jc w:val="center"/>
              <w:rPr>
                <w:rFonts w:ascii="Times New Roman" w:hAnsi="Times New Roman" w:cs="Times New Roman"/>
                <w:sz w:val="24"/>
                <w:szCs w:val="24"/>
              </w:rPr>
            </w:pPr>
            <w:r w:rsidRPr="00E029EC">
              <w:rPr>
                <w:rFonts w:ascii="Times New Roman" w:hAnsi="Times New Roman" w:cs="Times New Roman"/>
                <w:sz w:val="24"/>
                <w:szCs w:val="24"/>
              </w:rPr>
              <w:t>67000,00</w:t>
            </w:r>
          </w:p>
        </w:tc>
      </w:tr>
      <w:tr w:rsidR="00D402D9" w:rsidRPr="00E029EC" w:rsidTr="00D402D9">
        <w:tc>
          <w:tcPr>
            <w:tcW w:w="593" w:type="dxa"/>
          </w:tcPr>
          <w:p w:rsidR="00D402D9" w:rsidRPr="00E029EC" w:rsidRDefault="00D402D9" w:rsidP="00E029EC">
            <w:pPr>
              <w:ind w:right="-1"/>
              <w:jc w:val="center"/>
              <w:rPr>
                <w:rFonts w:ascii="Times New Roman" w:hAnsi="Times New Roman" w:cs="Times New Roman"/>
                <w:sz w:val="24"/>
                <w:szCs w:val="24"/>
              </w:rPr>
            </w:pPr>
            <w:r w:rsidRPr="00E029EC">
              <w:rPr>
                <w:rFonts w:ascii="Times New Roman" w:hAnsi="Times New Roman" w:cs="Times New Roman"/>
                <w:sz w:val="24"/>
                <w:szCs w:val="24"/>
              </w:rPr>
              <w:t>6</w:t>
            </w:r>
          </w:p>
        </w:tc>
        <w:tc>
          <w:tcPr>
            <w:tcW w:w="3626" w:type="dxa"/>
            <w:vAlign w:val="bottom"/>
          </w:tcPr>
          <w:p w:rsidR="00D402D9" w:rsidRPr="00E029EC" w:rsidRDefault="00D402D9" w:rsidP="00D402D9">
            <w:pPr>
              <w:rPr>
                <w:rFonts w:ascii="Times New Roman" w:hAnsi="Times New Roman" w:cs="Times New Roman"/>
                <w:color w:val="000000"/>
                <w:sz w:val="24"/>
                <w:szCs w:val="24"/>
              </w:rPr>
            </w:pPr>
            <w:r w:rsidRPr="00E029EC">
              <w:rPr>
                <w:rFonts w:ascii="Times New Roman" w:hAnsi="Times New Roman" w:cs="Times New Roman"/>
                <w:color w:val="000000"/>
                <w:sz w:val="24"/>
                <w:szCs w:val="24"/>
              </w:rPr>
              <w:t xml:space="preserve">Автомобиль  ГАЗ33705 </w:t>
            </w:r>
          </w:p>
        </w:tc>
        <w:tc>
          <w:tcPr>
            <w:tcW w:w="1855" w:type="dxa"/>
          </w:tcPr>
          <w:p w:rsidR="00D402D9" w:rsidRPr="00E029EC" w:rsidRDefault="006B5EB6" w:rsidP="00E029EC">
            <w:pPr>
              <w:ind w:right="-1"/>
              <w:jc w:val="center"/>
              <w:rPr>
                <w:rFonts w:ascii="Times New Roman" w:hAnsi="Times New Roman" w:cs="Times New Roman"/>
                <w:sz w:val="24"/>
                <w:szCs w:val="24"/>
              </w:rPr>
            </w:pPr>
            <w:r>
              <w:rPr>
                <w:rFonts w:ascii="Times New Roman" w:hAnsi="Times New Roman" w:cs="Times New Roman"/>
                <w:sz w:val="24"/>
                <w:szCs w:val="24"/>
              </w:rPr>
              <w:t>В143ВР</w:t>
            </w:r>
            <w:r w:rsidR="00D402D9" w:rsidRPr="00D402D9">
              <w:rPr>
                <w:rFonts w:ascii="Times New Roman" w:hAnsi="Times New Roman" w:cs="Times New Roman"/>
                <w:sz w:val="24"/>
                <w:szCs w:val="24"/>
              </w:rPr>
              <w:t>02</w:t>
            </w:r>
          </w:p>
        </w:tc>
        <w:tc>
          <w:tcPr>
            <w:tcW w:w="1855" w:type="dxa"/>
          </w:tcPr>
          <w:p w:rsidR="00D402D9" w:rsidRPr="00E029EC" w:rsidRDefault="006B5EB6" w:rsidP="00E029EC">
            <w:pPr>
              <w:ind w:right="-1"/>
              <w:jc w:val="center"/>
              <w:rPr>
                <w:rFonts w:ascii="Times New Roman" w:hAnsi="Times New Roman" w:cs="Times New Roman"/>
                <w:sz w:val="24"/>
                <w:szCs w:val="24"/>
              </w:rPr>
            </w:pPr>
            <w:r>
              <w:rPr>
                <w:rFonts w:ascii="Times New Roman" w:hAnsi="Times New Roman" w:cs="Times New Roman"/>
                <w:sz w:val="24"/>
                <w:szCs w:val="24"/>
              </w:rPr>
              <w:t>1992</w:t>
            </w:r>
          </w:p>
        </w:tc>
        <w:tc>
          <w:tcPr>
            <w:tcW w:w="1855" w:type="dxa"/>
          </w:tcPr>
          <w:p w:rsidR="00D402D9" w:rsidRPr="00E029EC" w:rsidRDefault="00D402D9" w:rsidP="00E029EC">
            <w:pPr>
              <w:ind w:right="-1"/>
              <w:jc w:val="center"/>
              <w:rPr>
                <w:rFonts w:ascii="Times New Roman" w:hAnsi="Times New Roman" w:cs="Times New Roman"/>
                <w:sz w:val="24"/>
                <w:szCs w:val="24"/>
              </w:rPr>
            </w:pPr>
            <w:r w:rsidRPr="00E029EC">
              <w:rPr>
                <w:rFonts w:ascii="Times New Roman" w:hAnsi="Times New Roman" w:cs="Times New Roman"/>
                <w:sz w:val="24"/>
                <w:szCs w:val="24"/>
              </w:rPr>
              <w:t>77000,00</w:t>
            </w:r>
          </w:p>
        </w:tc>
      </w:tr>
      <w:tr w:rsidR="00D402D9" w:rsidRPr="00E029EC" w:rsidTr="00D402D9">
        <w:tc>
          <w:tcPr>
            <w:tcW w:w="593" w:type="dxa"/>
          </w:tcPr>
          <w:p w:rsidR="00D402D9" w:rsidRPr="00E029EC" w:rsidRDefault="00D402D9" w:rsidP="00E029EC">
            <w:pPr>
              <w:ind w:right="-1"/>
              <w:jc w:val="center"/>
              <w:rPr>
                <w:rFonts w:ascii="Times New Roman" w:hAnsi="Times New Roman" w:cs="Times New Roman"/>
                <w:sz w:val="24"/>
                <w:szCs w:val="24"/>
              </w:rPr>
            </w:pPr>
            <w:r w:rsidRPr="00E029EC">
              <w:rPr>
                <w:rFonts w:ascii="Times New Roman" w:hAnsi="Times New Roman" w:cs="Times New Roman"/>
                <w:sz w:val="24"/>
                <w:szCs w:val="24"/>
              </w:rPr>
              <w:t>7</w:t>
            </w:r>
          </w:p>
        </w:tc>
        <w:tc>
          <w:tcPr>
            <w:tcW w:w="3626" w:type="dxa"/>
            <w:vAlign w:val="bottom"/>
          </w:tcPr>
          <w:p w:rsidR="00D402D9" w:rsidRPr="00E029EC" w:rsidRDefault="00D402D9" w:rsidP="00E029EC">
            <w:pPr>
              <w:rPr>
                <w:rFonts w:ascii="Times New Roman" w:hAnsi="Times New Roman" w:cs="Times New Roman"/>
                <w:color w:val="000000"/>
                <w:sz w:val="24"/>
                <w:szCs w:val="24"/>
              </w:rPr>
            </w:pPr>
            <w:r w:rsidRPr="00E029EC">
              <w:rPr>
                <w:rFonts w:ascii="Times New Roman" w:hAnsi="Times New Roman" w:cs="Times New Roman"/>
                <w:color w:val="000000"/>
                <w:sz w:val="24"/>
                <w:szCs w:val="24"/>
              </w:rPr>
              <w:t xml:space="preserve">Автомобиль Шевроле </w:t>
            </w:r>
            <w:proofErr w:type="spellStart"/>
            <w:r w:rsidRPr="00E029EC">
              <w:rPr>
                <w:rFonts w:ascii="Times New Roman" w:hAnsi="Times New Roman" w:cs="Times New Roman"/>
                <w:color w:val="000000"/>
                <w:sz w:val="24"/>
                <w:szCs w:val="24"/>
              </w:rPr>
              <w:t>Ланос</w:t>
            </w:r>
            <w:proofErr w:type="spellEnd"/>
            <w:r w:rsidRPr="00E029EC">
              <w:rPr>
                <w:rFonts w:ascii="Times New Roman" w:hAnsi="Times New Roman" w:cs="Times New Roman"/>
                <w:color w:val="000000"/>
                <w:sz w:val="24"/>
                <w:szCs w:val="24"/>
              </w:rPr>
              <w:t xml:space="preserve"> </w:t>
            </w:r>
          </w:p>
        </w:tc>
        <w:tc>
          <w:tcPr>
            <w:tcW w:w="1855" w:type="dxa"/>
          </w:tcPr>
          <w:p w:rsidR="00D402D9" w:rsidRPr="00E029EC" w:rsidRDefault="00D402D9" w:rsidP="00E029EC">
            <w:pPr>
              <w:ind w:right="-1"/>
              <w:jc w:val="center"/>
              <w:rPr>
                <w:rFonts w:ascii="Times New Roman" w:hAnsi="Times New Roman" w:cs="Times New Roman"/>
                <w:sz w:val="24"/>
                <w:szCs w:val="24"/>
              </w:rPr>
            </w:pPr>
            <w:r>
              <w:rPr>
                <w:rFonts w:ascii="Times New Roman" w:hAnsi="Times New Roman" w:cs="Times New Roman"/>
                <w:sz w:val="24"/>
                <w:szCs w:val="24"/>
              </w:rPr>
              <w:t>А808ХК102</w:t>
            </w:r>
          </w:p>
        </w:tc>
        <w:tc>
          <w:tcPr>
            <w:tcW w:w="1855" w:type="dxa"/>
          </w:tcPr>
          <w:p w:rsidR="00D402D9" w:rsidRPr="00E029EC" w:rsidRDefault="006B5EB6" w:rsidP="00E029EC">
            <w:pPr>
              <w:ind w:right="-1"/>
              <w:jc w:val="center"/>
              <w:rPr>
                <w:rFonts w:ascii="Times New Roman" w:hAnsi="Times New Roman" w:cs="Times New Roman"/>
                <w:sz w:val="24"/>
                <w:szCs w:val="24"/>
              </w:rPr>
            </w:pPr>
            <w:r>
              <w:rPr>
                <w:rFonts w:ascii="Times New Roman" w:hAnsi="Times New Roman" w:cs="Times New Roman"/>
                <w:sz w:val="24"/>
                <w:szCs w:val="24"/>
              </w:rPr>
              <w:t>2007</w:t>
            </w:r>
          </w:p>
        </w:tc>
        <w:tc>
          <w:tcPr>
            <w:tcW w:w="1855" w:type="dxa"/>
          </w:tcPr>
          <w:p w:rsidR="00D402D9" w:rsidRPr="00E029EC" w:rsidRDefault="00D402D9" w:rsidP="00E029EC">
            <w:pPr>
              <w:ind w:right="-1"/>
              <w:jc w:val="center"/>
              <w:rPr>
                <w:rFonts w:ascii="Times New Roman" w:hAnsi="Times New Roman" w:cs="Times New Roman"/>
                <w:sz w:val="24"/>
                <w:szCs w:val="24"/>
              </w:rPr>
            </w:pPr>
            <w:r w:rsidRPr="00E029EC">
              <w:rPr>
                <w:rFonts w:ascii="Times New Roman" w:hAnsi="Times New Roman" w:cs="Times New Roman"/>
                <w:sz w:val="24"/>
                <w:szCs w:val="24"/>
              </w:rPr>
              <w:t>70000,00</w:t>
            </w:r>
          </w:p>
        </w:tc>
      </w:tr>
      <w:tr w:rsidR="00D402D9" w:rsidRPr="00E029EC" w:rsidTr="00D402D9">
        <w:tc>
          <w:tcPr>
            <w:tcW w:w="593" w:type="dxa"/>
          </w:tcPr>
          <w:p w:rsidR="00D402D9" w:rsidRPr="00E029EC" w:rsidRDefault="00D402D9" w:rsidP="00E029EC">
            <w:pPr>
              <w:ind w:right="-1"/>
              <w:jc w:val="center"/>
              <w:rPr>
                <w:rFonts w:ascii="Times New Roman" w:hAnsi="Times New Roman" w:cs="Times New Roman"/>
                <w:sz w:val="24"/>
                <w:szCs w:val="24"/>
              </w:rPr>
            </w:pPr>
            <w:r w:rsidRPr="00E029EC">
              <w:rPr>
                <w:rFonts w:ascii="Times New Roman" w:hAnsi="Times New Roman" w:cs="Times New Roman"/>
                <w:sz w:val="24"/>
                <w:szCs w:val="24"/>
              </w:rPr>
              <w:t>8</w:t>
            </w:r>
          </w:p>
        </w:tc>
        <w:tc>
          <w:tcPr>
            <w:tcW w:w="3626" w:type="dxa"/>
            <w:vAlign w:val="bottom"/>
          </w:tcPr>
          <w:p w:rsidR="00D402D9" w:rsidRPr="00E029EC" w:rsidRDefault="00D402D9" w:rsidP="00D402D9">
            <w:pPr>
              <w:rPr>
                <w:rFonts w:ascii="Times New Roman" w:hAnsi="Times New Roman" w:cs="Times New Roman"/>
                <w:color w:val="000000"/>
                <w:sz w:val="24"/>
                <w:szCs w:val="24"/>
              </w:rPr>
            </w:pPr>
            <w:r w:rsidRPr="00E029EC">
              <w:rPr>
                <w:rFonts w:ascii="Times New Roman" w:hAnsi="Times New Roman" w:cs="Times New Roman"/>
                <w:color w:val="000000"/>
                <w:sz w:val="24"/>
                <w:szCs w:val="24"/>
              </w:rPr>
              <w:t xml:space="preserve">Прицеп тракторный 2ПТС </w:t>
            </w:r>
          </w:p>
        </w:tc>
        <w:tc>
          <w:tcPr>
            <w:tcW w:w="1855" w:type="dxa"/>
          </w:tcPr>
          <w:p w:rsidR="00D402D9" w:rsidRPr="00E029EC" w:rsidRDefault="006B5EB6" w:rsidP="00E029EC">
            <w:pPr>
              <w:ind w:right="-1"/>
              <w:jc w:val="center"/>
              <w:rPr>
                <w:rFonts w:ascii="Times New Roman" w:hAnsi="Times New Roman" w:cs="Times New Roman"/>
                <w:sz w:val="24"/>
                <w:szCs w:val="24"/>
              </w:rPr>
            </w:pPr>
            <w:r>
              <w:rPr>
                <w:rFonts w:ascii="Times New Roman" w:hAnsi="Times New Roman" w:cs="Times New Roman"/>
                <w:sz w:val="24"/>
                <w:szCs w:val="24"/>
              </w:rPr>
              <w:t>02</w:t>
            </w:r>
            <w:r w:rsidR="00D402D9" w:rsidRPr="00D402D9">
              <w:rPr>
                <w:rFonts w:ascii="Times New Roman" w:hAnsi="Times New Roman" w:cs="Times New Roman"/>
                <w:sz w:val="24"/>
                <w:szCs w:val="24"/>
              </w:rPr>
              <w:t>МК 47-00</w:t>
            </w:r>
          </w:p>
        </w:tc>
        <w:tc>
          <w:tcPr>
            <w:tcW w:w="1855" w:type="dxa"/>
          </w:tcPr>
          <w:p w:rsidR="00D402D9" w:rsidRPr="00E029EC" w:rsidRDefault="006B5EB6" w:rsidP="00E029EC">
            <w:pPr>
              <w:ind w:right="-1"/>
              <w:jc w:val="center"/>
              <w:rPr>
                <w:rFonts w:ascii="Times New Roman" w:hAnsi="Times New Roman" w:cs="Times New Roman"/>
                <w:sz w:val="24"/>
                <w:szCs w:val="24"/>
              </w:rPr>
            </w:pPr>
            <w:r>
              <w:rPr>
                <w:rFonts w:ascii="Times New Roman" w:hAnsi="Times New Roman" w:cs="Times New Roman"/>
                <w:sz w:val="24"/>
                <w:szCs w:val="24"/>
              </w:rPr>
              <w:t>1987</w:t>
            </w:r>
          </w:p>
        </w:tc>
        <w:tc>
          <w:tcPr>
            <w:tcW w:w="1855" w:type="dxa"/>
          </w:tcPr>
          <w:p w:rsidR="00D402D9" w:rsidRPr="00E029EC" w:rsidRDefault="00D402D9" w:rsidP="00E029EC">
            <w:pPr>
              <w:ind w:right="-1"/>
              <w:jc w:val="center"/>
              <w:rPr>
                <w:rFonts w:ascii="Times New Roman" w:hAnsi="Times New Roman" w:cs="Times New Roman"/>
                <w:sz w:val="24"/>
                <w:szCs w:val="24"/>
              </w:rPr>
            </w:pPr>
            <w:r w:rsidRPr="00E029EC">
              <w:rPr>
                <w:rFonts w:ascii="Times New Roman" w:hAnsi="Times New Roman" w:cs="Times New Roman"/>
                <w:sz w:val="24"/>
                <w:szCs w:val="24"/>
              </w:rPr>
              <w:t>25000,00</w:t>
            </w:r>
          </w:p>
        </w:tc>
      </w:tr>
      <w:tr w:rsidR="00D402D9" w:rsidRPr="00E029EC" w:rsidTr="00D402D9">
        <w:tc>
          <w:tcPr>
            <w:tcW w:w="593" w:type="dxa"/>
          </w:tcPr>
          <w:p w:rsidR="00D402D9" w:rsidRPr="00E029EC" w:rsidRDefault="00D402D9" w:rsidP="00E029EC">
            <w:pPr>
              <w:ind w:right="-1"/>
              <w:jc w:val="center"/>
              <w:rPr>
                <w:rFonts w:ascii="Times New Roman" w:hAnsi="Times New Roman" w:cs="Times New Roman"/>
                <w:sz w:val="24"/>
                <w:szCs w:val="24"/>
              </w:rPr>
            </w:pPr>
            <w:r w:rsidRPr="00E029EC">
              <w:rPr>
                <w:rFonts w:ascii="Times New Roman" w:hAnsi="Times New Roman" w:cs="Times New Roman"/>
                <w:sz w:val="24"/>
                <w:szCs w:val="24"/>
              </w:rPr>
              <w:t>9</w:t>
            </w:r>
          </w:p>
        </w:tc>
        <w:tc>
          <w:tcPr>
            <w:tcW w:w="3626" w:type="dxa"/>
            <w:vAlign w:val="bottom"/>
          </w:tcPr>
          <w:p w:rsidR="00D402D9" w:rsidRPr="00E029EC" w:rsidRDefault="00D402D9" w:rsidP="00D402D9">
            <w:pPr>
              <w:rPr>
                <w:rFonts w:ascii="Times New Roman" w:hAnsi="Times New Roman" w:cs="Times New Roman"/>
                <w:color w:val="000000"/>
                <w:sz w:val="24"/>
                <w:szCs w:val="24"/>
              </w:rPr>
            </w:pPr>
            <w:r w:rsidRPr="00E029EC">
              <w:rPr>
                <w:rFonts w:ascii="Times New Roman" w:hAnsi="Times New Roman" w:cs="Times New Roman"/>
                <w:color w:val="000000"/>
                <w:sz w:val="24"/>
                <w:szCs w:val="24"/>
              </w:rPr>
              <w:t xml:space="preserve">Прицеп тракторный  </w:t>
            </w:r>
          </w:p>
        </w:tc>
        <w:tc>
          <w:tcPr>
            <w:tcW w:w="1855" w:type="dxa"/>
          </w:tcPr>
          <w:p w:rsidR="00D402D9" w:rsidRPr="00E029EC" w:rsidRDefault="006B5EB6" w:rsidP="00E029EC">
            <w:pPr>
              <w:ind w:right="-1"/>
              <w:jc w:val="center"/>
              <w:rPr>
                <w:rFonts w:ascii="Times New Roman" w:hAnsi="Times New Roman" w:cs="Times New Roman"/>
                <w:sz w:val="24"/>
                <w:szCs w:val="24"/>
              </w:rPr>
            </w:pPr>
            <w:r>
              <w:rPr>
                <w:rFonts w:ascii="Times New Roman" w:hAnsi="Times New Roman" w:cs="Times New Roman"/>
                <w:sz w:val="24"/>
                <w:szCs w:val="24"/>
              </w:rPr>
              <w:t>02</w:t>
            </w:r>
            <w:r w:rsidR="00D402D9" w:rsidRPr="00D402D9">
              <w:rPr>
                <w:rFonts w:ascii="Times New Roman" w:hAnsi="Times New Roman" w:cs="Times New Roman"/>
                <w:sz w:val="24"/>
                <w:szCs w:val="24"/>
              </w:rPr>
              <w:t>МК 46-99</w:t>
            </w:r>
          </w:p>
        </w:tc>
        <w:tc>
          <w:tcPr>
            <w:tcW w:w="1855" w:type="dxa"/>
          </w:tcPr>
          <w:p w:rsidR="00D402D9" w:rsidRPr="00E029EC" w:rsidRDefault="006B5EB6" w:rsidP="00E029EC">
            <w:pPr>
              <w:ind w:right="-1"/>
              <w:jc w:val="center"/>
              <w:rPr>
                <w:rFonts w:ascii="Times New Roman" w:hAnsi="Times New Roman" w:cs="Times New Roman"/>
                <w:sz w:val="24"/>
                <w:szCs w:val="24"/>
              </w:rPr>
            </w:pPr>
            <w:r>
              <w:rPr>
                <w:rFonts w:ascii="Times New Roman" w:hAnsi="Times New Roman" w:cs="Times New Roman"/>
                <w:sz w:val="24"/>
                <w:szCs w:val="24"/>
              </w:rPr>
              <w:t>1985</w:t>
            </w:r>
          </w:p>
        </w:tc>
        <w:tc>
          <w:tcPr>
            <w:tcW w:w="1855" w:type="dxa"/>
          </w:tcPr>
          <w:p w:rsidR="00D402D9" w:rsidRPr="00E029EC" w:rsidRDefault="00D402D9" w:rsidP="00E029EC">
            <w:pPr>
              <w:ind w:right="-1"/>
              <w:jc w:val="center"/>
              <w:rPr>
                <w:rFonts w:ascii="Times New Roman" w:hAnsi="Times New Roman" w:cs="Times New Roman"/>
                <w:sz w:val="24"/>
                <w:szCs w:val="24"/>
              </w:rPr>
            </w:pPr>
            <w:r w:rsidRPr="00E029EC">
              <w:rPr>
                <w:rFonts w:ascii="Times New Roman" w:hAnsi="Times New Roman" w:cs="Times New Roman"/>
                <w:sz w:val="24"/>
                <w:szCs w:val="24"/>
              </w:rPr>
              <w:t>27000,00</w:t>
            </w:r>
          </w:p>
        </w:tc>
      </w:tr>
      <w:tr w:rsidR="00D402D9" w:rsidRPr="00E029EC" w:rsidTr="00D402D9">
        <w:tc>
          <w:tcPr>
            <w:tcW w:w="593" w:type="dxa"/>
          </w:tcPr>
          <w:p w:rsidR="00D402D9" w:rsidRPr="00E029EC" w:rsidRDefault="00D402D9" w:rsidP="00E029EC">
            <w:pPr>
              <w:ind w:right="-1"/>
              <w:jc w:val="center"/>
              <w:rPr>
                <w:rFonts w:ascii="Times New Roman" w:hAnsi="Times New Roman" w:cs="Times New Roman"/>
                <w:sz w:val="24"/>
                <w:szCs w:val="24"/>
              </w:rPr>
            </w:pPr>
            <w:r w:rsidRPr="00E029EC">
              <w:rPr>
                <w:rFonts w:ascii="Times New Roman" w:hAnsi="Times New Roman" w:cs="Times New Roman"/>
                <w:sz w:val="24"/>
                <w:szCs w:val="24"/>
              </w:rPr>
              <w:t>10</w:t>
            </w:r>
          </w:p>
        </w:tc>
        <w:tc>
          <w:tcPr>
            <w:tcW w:w="3626" w:type="dxa"/>
            <w:vAlign w:val="bottom"/>
          </w:tcPr>
          <w:p w:rsidR="00D402D9" w:rsidRPr="00E029EC" w:rsidRDefault="00D402D9" w:rsidP="00D402D9">
            <w:pPr>
              <w:rPr>
                <w:rFonts w:ascii="Times New Roman" w:hAnsi="Times New Roman" w:cs="Times New Roman"/>
                <w:color w:val="000000"/>
                <w:sz w:val="24"/>
                <w:szCs w:val="24"/>
              </w:rPr>
            </w:pPr>
            <w:r w:rsidRPr="00E029EC">
              <w:rPr>
                <w:rFonts w:ascii="Times New Roman" w:hAnsi="Times New Roman" w:cs="Times New Roman"/>
                <w:color w:val="000000"/>
                <w:sz w:val="24"/>
                <w:szCs w:val="24"/>
              </w:rPr>
              <w:t xml:space="preserve">Прицеп тракторный  </w:t>
            </w:r>
          </w:p>
        </w:tc>
        <w:tc>
          <w:tcPr>
            <w:tcW w:w="1855" w:type="dxa"/>
          </w:tcPr>
          <w:p w:rsidR="00D402D9" w:rsidRPr="00E029EC" w:rsidRDefault="006B5EB6" w:rsidP="00E029EC">
            <w:pPr>
              <w:ind w:right="-1"/>
              <w:jc w:val="center"/>
              <w:rPr>
                <w:rFonts w:ascii="Times New Roman" w:hAnsi="Times New Roman" w:cs="Times New Roman"/>
                <w:sz w:val="24"/>
                <w:szCs w:val="24"/>
              </w:rPr>
            </w:pPr>
            <w:r>
              <w:rPr>
                <w:rFonts w:ascii="Times New Roman" w:hAnsi="Times New Roman" w:cs="Times New Roman"/>
                <w:sz w:val="24"/>
                <w:szCs w:val="24"/>
              </w:rPr>
              <w:t>02</w:t>
            </w:r>
            <w:r w:rsidR="00D402D9" w:rsidRPr="00D402D9">
              <w:rPr>
                <w:rFonts w:ascii="Times New Roman" w:hAnsi="Times New Roman" w:cs="Times New Roman"/>
                <w:sz w:val="24"/>
                <w:szCs w:val="24"/>
              </w:rPr>
              <w:t>МК 46-96</w:t>
            </w:r>
          </w:p>
        </w:tc>
        <w:tc>
          <w:tcPr>
            <w:tcW w:w="1855" w:type="dxa"/>
          </w:tcPr>
          <w:p w:rsidR="00D402D9" w:rsidRPr="00E029EC" w:rsidRDefault="006B5EB6" w:rsidP="00E029EC">
            <w:pPr>
              <w:ind w:right="-1"/>
              <w:jc w:val="center"/>
              <w:rPr>
                <w:rFonts w:ascii="Times New Roman" w:hAnsi="Times New Roman" w:cs="Times New Roman"/>
                <w:sz w:val="24"/>
                <w:szCs w:val="24"/>
              </w:rPr>
            </w:pPr>
            <w:r>
              <w:rPr>
                <w:rFonts w:ascii="Times New Roman" w:hAnsi="Times New Roman" w:cs="Times New Roman"/>
                <w:sz w:val="24"/>
                <w:szCs w:val="24"/>
              </w:rPr>
              <w:t>1987</w:t>
            </w:r>
          </w:p>
        </w:tc>
        <w:tc>
          <w:tcPr>
            <w:tcW w:w="1855" w:type="dxa"/>
          </w:tcPr>
          <w:p w:rsidR="00D402D9" w:rsidRPr="00E029EC" w:rsidRDefault="00D402D9" w:rsidP="00E029EC">
            <w:pPr>
              <w:ind w:right="-1"/>
              <w:jc w:val="center"/>
              <w:rPr>
                <w:rFonts w:ascii="Times New Roman" w:hAnsi="Times New Roman" w:cs="Times New Roman"/>
                <w:sz w:val="24"/>
                <w:szCs w:val="24"/>
              </w:rPr>
            </w:pPr>
            <w:r w:rsidRPr="00E029EC">
              <w:rPr>
                <w:rFonts w:ascii="Times New Roman" w:hAnsi="Times New Roman" w:cs="Times New Roman"/>
                <w:sz w:val="24"/>
                <w:szCs w:val="24"/>
              </w:rPr>
              <w:t>11000,00</w:t>
            </w:r>
          </w:p>
        </w:tc>
      </w:tr>
      <w:tr w:rsidR="00D402D9" w:rsidRPr="00E029EC" w:rsidTr="00D402D9">
        <w:tc>
          <w:tcPr>
            <w:tcW w:w="593" w:type="dxa"/>
          </w:tcPr>
          <w:p w:rsidR="00D402D9" w:rsidRPr="00E029EC" w:rsidRDefault="00D402D9" w:rsidP="00E029EC">
            <w:pPr>
              <w:ind w:right="-1"/>
              <w:jc w:val="center"/>
              <w:rPr>
                <w:rFonts w:ascii="Times New Roman" w:hAnsi="Times New Roman" w:cs="Times New Roman"/>
                <w:sz w:val="24"/>
                <w:szCs w:val="24"/>
              </w:rPr>
            </w:pPr>
            <w:r w:rsidRPr="00E029EC">
              <w:rPr>
                <w:rFonts w:ascii="Times New Roman" w:hAnsi="Times New Roman" w:cs="Times New Roman"/>
                <w:sz w:val="24"/>
                <w:szCs w:val="24"/>
              </w:rPr>
              <w:t>11</w:t>
            </w:r>
          </w:p>
        </w:tc>
        <w:tc>
          <w:tcPr>
            <w:tcW w:w="3626" w:type="dxa"/>
            <w:vAlign w:val="bottom"/>
          </w:tcPr>
          <w:p w:rsidR="00D402D9" w:rsidRPr="00E029EC" w:rsidRDefault="00D402D9" w:rsidP="00D402D9">
            <w:pPr>
              <w:rPr>
                <w:rFonts w:ascii="Times New Roman" w:hAnsi="Times New Roman" w:cs="Times New Roman"/>
                <w:color w:val="000000"/>
                <w:sz w:val="24"/>
                <w:szCs w:val="24"/>
              </w:rPr>
            </w:pPr>
            <w:r w:rsidRPr="00E029EC">
              <w:rPr>
                <w:rFonts w:ascii="Times New Roman" w:hAnsi="Times New Roman" w:cs="Times New Roman"/>
                <w:color w:val="000000"/>
                <w:sz w:val="24"/>
                <w:szCs w:val="24"/>
              </w:rPr>
              <w:t xml:space="preserve">Автомобиль АПВУ05 </w:t>
            </w:r>
          </w:p>
        </w:tc>
        <w:tc>
          <w:tcPr>
            <w:tcW w:w="1855" w:type="dxa"/>
          </w:tcPr>
          <w:p w:rsidR="00D402D9" w:rsidRPr="00E029EC" w:rsidRDefault="00D402D9" w:rsidP="00E029EC">
            <w:pPr>
              <w:ind w:right="-1"/>
              <w:jc w:val="center"/>
              <w:rPr>
                <w:rFonts w:ascii="Times New Roman" w:hAnsi="Times New Roman" w:cs="Times New Roman"/>
                <w:sz w:val="24"/>
                <w:szCs w:val="24"/>
              </w:rPr>
            </w:pPr>
            <w:r w:rsidRPr="00D402D9">
              <w:rPr>
                <w:rFonts w:ascii="Times New Roman" w:hAnsi="Times New Roman" w:cs="Times New Roman"/>
                <w:sz w:val="24"/>
                <w:szCs w:val="24"/>
              </w:rPr>
              <w:t>В992АХ02</w:t>
            </w:r>
          </w:p>
        </w:tc>
        <w:tc>
          <w:tcPr>
            <w:tcW w:w="1855" w:type="dxa"/>
          </w:tcPr>
          <w:p w:rsidR="00D402D9" w:rsidRPr="00E029EC" w:rsidRDefault="006B5EB6" w:rsidP="00E029EC">
            <w:pPr>
              <w:ind w:right="-1"/>
              <w:jc w:val="center"/>
              <w:rPr>
                <w:rFonts w:ascii="Times New Roman" w:hAnsi="Times New Roman" w:cs="Times New Roman"/>
                <w:sz w:val="24"/>
                <w:szCs w:val="24"/>
              </w:rPr>
            </w:pPr>
            <w:r>
              <w:rPr>
                <w:rFonts w:ascii="Times New Roman" w:hAnsi="Times New Roman" w:cs="Times New Roman"/>
                <w:sz w:val="24"/>
                <w:szCs w:val="24"/>
              </w:rPr>
              <w:t>1996</w:t>
            </w:r>
          </w:p>
        </w:tc>
        <w:tc>
          <w:tcPr>
            <w:tcW w:w="1855" w:type="dxa"/>
          </w:tcPr>
          <w:p w:rsidR="00D402D9" w:rsidRPr="00E029EC" w:rsidRDefault="00D402D9" w:rsidP="00E029EC">
            <w:pPr>
              <w:ind w:right="-1"/>
              <w:jc w:val="center"/>
              <w:rPr>
                <w:rFonts w:ascii="Times New Roman" w:hAnsi="Times New Roman" w:cs="Times New Roman"/>
                <w:sz w:val="24"/>
                <w:szCs w:val="24"/>
              </w:rPr>
            </w:pPr>
            <w:r w:rsidRPr="00E029EC">
              <w:rPr>
                <w:rFonts w:ascii="Times New Roman" w:hAnsi="Times New Roman" w:cs="Times New Roman"/>
                <w:sz w:val="24"/>
                <w:szCs w:val="24"/>
              </w:rPr>
              <w:t>74000,00</w:t>
            </w:r>
          </w:p>
        </w:tc>
      </w:tr>
      <w:tr w:rsidR="00D402D9" w:rsidRPr="00E029EC" w:rsidTr="00D402D9">
        <w:tc>
          <w:tcPr>
            <w:tcW w:w="593" w:type="dxa"/>
          </w:tcPr>
          <w:p w:rsidR="00D402D9" w:rsidRPr="00E029EC" w:rsidRDefault="00D402D9" w:rsidP="00E029EC">
            <w:pPr>
              <w:ind w:right="-1"/>
              <w:jc w:val="center"/>
              <w:rPr>
                <w:rFonts w:ascii="Times New Roman" w:hAnsi="Times New Roman" w:cs="Times New Roman"/>
                <w:sz w:val="24"/>
                <w:szCs w:val="24"/>
              </w:rPr>
            </w:pPr>
            <w:r w:rsidRPr="00E029EC">
              <w:rPr>
                <w:rFonts w:ascii="Times New Roman" w:hAnsi="Times New Roman" w:cs="Times New Roman"/>
                <w:sz w:val="24"/>
                <w:szCs w:val="24"/>
              </w:rPr>
              <w:t>12</w:t>
            </w:r>
          </w:p>
        </w:tc>
        <w:tc>
          <w:tcPr>
            <w:tcW w:w="3626" w:type="dxa"/>
            <w:vAlign w:val="bottom"/>
          </w:tcPr>
          <w:p w:rsidR="00D402D9" w:rsidRPr="00E029EC" w:rsidRDefault="00D402D9" w:rsidP="00E029EC">
            <w:pPr>
              <w:rPr>
                <w:rFonts w:ascii="Times New Roman" w:hAnsi="Times New Roman" w:cs="Times New Roman"/>
                <w:sz w:val="24"/>
                <w:szCs w:val="24"/>
              </w:rPr>
            </w:pPr>
            <w:r w:rsidRPr="00E029EC">
              <w:rPr>
                <w:rFonts w:ascii="Times New Roman" w:hAnsi="Times New Roman" w:cs="Times New Roman"/>
                <w:sz w:val="24"/>
                <w:szCs w:val="24"/>
              </w:rPr>
              <w:t xml:space="preserve">Кран балка с рельсовыми путями </w:t>
            </w:r>
          </w:p>
        </w:tc>
        <w:tc>
          <w:tcPr>
            <w:tcW w:w="1855" w:type="dxa"/>
          </w:tcPr>
          <w:p w:rsidR="00D402D9" w:rsidRPr="00E029EC" w:rsidRDefault="00D402D9" w:rsidP="00E029EC">
            <w:pPr>
              <w:ind w:right="-1"/>
              <w:jc w:val="center"/>
              <w:rPr>
                <w:rFonts w:ascii="Times New Roman" w:hAnsi="Times New Roman" w:cs="Times New Roman"/>
                <w:sz w:val="24"/>
                <w:szCs w:val="24"/>
              </w:rPr>
            </w:pPr>
          </w:p>
        </w:tc>
        <w:tc>
          <w:tcPr>
            <w:tcW w:w="1855" w:type="dxa"/>
          </w:tcPr>
          <w:p w:rsidR="00D402D9" w:rsidRPr="00E029EC" w:rsidRDefault="006B5EB6" w:rsidP="00E029EC">
            <w:pPr>
              <w:ind w:right="-1"/>
              <w:jc w:val="center"/>
              <w:rPr>
                <w:rFonts w:ascii="Times New Roman" w:hAnsi="Times New Roman" w:cs="Times New Roman"/>
                <w:sz w:val="24"/>
                <w:szCs w:val="24"/>
              </w:rPr>
            </w:pPr>
            <w:r>
              <w:rPr>
                <w:rFonts w:ascii="Times New Roman" w:hAnsi="Times New Roman" w:cs="Times New Roman"/>
                <w:sz w:val="24"/>
                <w:szCs w:val="24"/>
              </w:rPr>
              <w:t>Не определен</w:t>
            </w:r>
          </w:p>
        </w:tc>
        <w:tc>
          <w:tcPr>
            <w:tcW w:w="1855" w:type="dxa"/>
          </w:tcPr>
          <w:p w:rsidR="00D402D9" w:rsidRPr="00E029EC" w:rsidRDefault="00D402D9" w:rsidP="00E029EC">
            <w:pPr>
              <w:ind w:right="-1"/>
              <w:jc w:val="center"/>
              <w:rPr>
                <w:rFonts w:ascii="Times New Roman" w:hAnsi="Times New Roman" w:cs="Times New Roman"/>
                <w:sz w:val="24"/>
                <w:szCs w:val="24"/>
              </w:rPr>
            </w:pPr>
            <w:r w:rsidRPr="00E029EC">
              <w:rPr>
                <w:rFonts w:ascii="Times New Roman" w:hAnsi="Times New Roman" w:cs="Times New Roman"/>
                <w:sz w:val="24"/>
                <w:szCs w:val="24"/>
              </w:rPr>
              <w:t>86000,00</w:t>
            </w:r>
          </w:p>
        </w:tc>
      </w:tr>
      <w:tr w:rsidR="00D402D9" w:rsidRPr="00E029EC" w:rsidTr="00D402D9">
        <w:tc>
          <w:tcPr>
            <w:tcW w:w="593" w:type="dxa"/>
          </w:tcPr>
          <w:p w:rsidR="00D402D9" w:rsidRPr="00E029EC" w:rsidRDefault="00D402D9" w:rsidP="00E029EC">
            <w:pPr>
              <w:ind w:right="-1"/>
              <w:jc w:val="center"/>
              <w:rPr>
                <w:rFonts w:ascii="Times New Roman" w:hAnsi="Times New Roman" w:cs="Times New Roman"/>
                <w:sz w:val="24"/>
                <w:szCs w:val="24"/>
              </w:rPr>
            </w:pPr>
            <w:r w:rsidRPr="00E029EC">
              <w:rPr>
                <w:rFonts w:ascii="Times New Roman" w:hAnsi="Times New Roman" w:cs="Times New Roman"/>
                <w:sz w:val="24"/>
                <w:szCs w:val="24"/>
              </w:rPr>
              <w:t>13</w:t>
            </w:r>
          </w:p>
        </w:tc>
        <w:tc>
          <w:tcPr>
            <w:tcW w:w="3626" w:type="dxa"/>
            <w:vAlign w:val="bottom"/>
          </w:tcPr>
          <w:p w:rsidR="00D402D9" w:rsidRPr="00E029EC" w:rsidRDefault="00D402D9" w:rsidP="00E029EC">
            <w:pPr>
              <w:rPr>
                <w:rFonts w:ascii="Times New Roman" w:hAnsi="Times New Roman" w:cs="Times New Roman"/>
                <w:sz w:val="24"/>
                <w:szCs w:val="24"/>
              </w:rPr>
            </w:pPr>
            <w:r w:rsidRPr="00E029EC">
              <w:rPr>
                <w:rFonts w:ascii="Times New Roman" w:hAnsi="Times New Roman" w:cs="Times New Roman"/>
                <w:sz w:val="24"/>
                <w:szCs w:val="24"/>
              </w:rPr>
              <w:t>Котел отопительный  с трубами отопления ф86</w:t>
            </w:r>
          </w:p>
        </w:tc>
        <w:tc>
          <w:tcPr>
            <w:tcW w:w="1855" w:type="dxa"/>
          </w:tcPr>
          <w:p w:rsidR="00D402D9" w:rsidRPr="00E029EC" w:rsidRDefault="00D402D9" w:rsidP="00E029EC">
            <w:pPr>
              <w:ind w:right="-1"/>
              <w:jc w:val="center"/>
              <w:rPr>
                <w:rFonts w:ascii="Times New Roman" w:hAnsi="Times New Roman" w:cs="Times New Roman"/>
                <w:sz w:val="24"/>
                <w:szCs w:val="24"/>
              </w:rPr>
            </w:pPr>
          </w:p>
        </w:tc>
        <w:tc>
          <w:tcPr>
            <w:tcW w:w="1855" w:type="dxa"/>
          </w:tcPr>
          <w:p w:rsidR="00D402D9" w:rsidRPr="00E029EC" w:rsidRDefault="00D402D9" w:rsidP="00E029EC">
            <w:pPr>
              <w:ind w:right="-1"/>
              <w:jc w:val="center"/>
              <w:rPr>
                <w:rFonts w:ascii="Times New Roman" w:hAnsi="Times New Roman" w:cs="Times New Roman"/>
                <w:sz w:val="24"/>
                <w:szCs w:val="24"/>
              </w:rPr>
            </w:pPr>
          </w:p>
        </w:tc>
        <w:tc>
          <w:tcPr>
            <w:tcW w:w="1855" w:type="dxa"/>
          </w:tcPr>
          <w:p w:rsidR="00D402D9" w:rsidRPr="00E029EC" w:rsidRDefault="00D402D9" w:rsidP="00E029EC">
            <w:pPr>
              <w:ind w:right="-1"/>
              <w:jc w:val="center"/>
              <w:rPr>
                <w:rFonts w:ascii="Times New Roman" w:hAnsi="Times New Roman" w:cs="Times New Roman"/>
                <w:sz w:val="24"/>
                <w:szCs w:val="24"/>
              </w:rPr>
            </w:pPr>
            <w:r w:rsidRPr="00E029EC">
              <w:rPr>
                <w:rFonts w:ascii="Times New Roman" w:hAnsi="Times New Roman" w:cs="Times New Roman"/>
                <w:sz w:val="24"/>
                <w:szCs w:val="24"/>
              </w:rPr>
              <w:t>7513,00</w:t>
            </w:r>
          </w:p>
        </w:tc>
      </w:tr>
      <w:tr w:rsidR="00D402D9" w:rsidRPr="00E029EC" w:rsidTr="00D402D9">
        <w:tc>
          <w:tcPr>
            <w:tcW w:w="593" w:type="dxa"/>
          </w:tcPr>
          <w:p w:rsidR="00D402D9" w:rsidRPr="00E029EC" w:rsidRDefault="00D402D9" w:rsidP="00E029EC">
            <w:pPr>
              <w:ind w:right="-1"/>
              <w:jc w:val="center"/>
              <w:rPr>
                <w:rFonts w:ascii="Times New Roman" w:hAnsi="Times New Roman" w:cs="Times New Roman"/>
                <w:sz w:val="24"/>
                <w:szCs w:val="24"/>
              </w:rPr>
            </w:pPr>
            <w:r w:rsidRPr="00E029EC">
              <w:rPr>
                <w:rFonts w:ascii="Times New Roman" w:hAnsi="Times New Roman" w:cs="Times New Roman"/>
                <w:sz w:val="24"/>
                <w:szCs w:val="24"/>
              </w:rPr>
              <w:t>14</w:t>
            </w:r>
          </w:p>
        </w:tc>
        <w:tc>
          <w:tcPr>
            <w:tcW w:w="3626" w:type="dxa"/>
            <w:vAlign w:val="bottom"/>
          </w:tcPr>
          <w:p w:rsidR="00D402D9" w:rsidRPr="00E029EC" w:rsidRDefault="00D402D9" w:rsidP="00E029EC">
            <w:pPr>
              <w:rPr>
                <w:rFonts w:ascii="Times New Roman" w:hAnsi="Times New Roman" w:cs="Times New Roman"/>
                <w:sz w:val="24"/>
                <w:szCs w:val="24"/>
              </w:rPr>
            </w:pPr>
            <w:r w:rsidRPr="00E029EC">
              <w:rPr>
                <w:rFonts w:ascii="Times New Roman" w:hAnsi="Times New Roman" w:cs="Times New Roman"/>
                <w:sz w:val="24"/>
                <w:szCs w:val="24"/>
              </w:rPr>
              <w:t xml:space="preserve">Сверлильный станок </w:t>
            </w:r>
          </w:p>
        </w:tc>
        <w:tc>
          <w:tcPr>
            <w:tcW w:w="1855" w:type="dxa"/>
          </w:tcPr>
          <w:p w:rsidR="00D402D9" w:rsidRPr="00E029EC" w:rsidRDefault="00D402D9" w:rsidP="00E029EC">
            <w:pPr>
              <w:ind w:right="-1"/>
              <w:jc w:val="center"/>
              <w:rPr>
                <w:rFonts w:ascii="Times New Roman" w:hAnsi="Times New Roman" w:cs="Times New Roman"/>
                <w:sz w:val="24"/>
                <w:szCs w:val="24"/>
              </w:rPr>
            </w:pPr>
          </w:p>
        </w:tc>
        <w:tc>
          <w:tcPr>
            <w:tcW w:w="1855" w:type="dxa"/>
          </w:tcPr>
          <w:p w:rsidR="00D402D9" w:rsidRPr="00E029EC" w:rsidRDefault="00D402D9" w:rsidP="00E029EC">
            <w:pPr>
              <w:ind w:right="-1"/>
              <w:jc w:val="center"/>
              <w:rPr>
                <w:rFonts w:ascii="Times New Roman" w:hAnsi="Times New Roman" w:cs="Times New Roman"/>
                <w:sz w:val="24"/>
                <w:szCs w:val="24"/>
              </w:rPr>
            </w:pPr>
          </w:p>
        </w:tc>
        <w:tc>
          <w:tcPr>
            <w:tcW w:w="1855" w:type="dxa"/>
          </w:tcPr>
          <w:p w:rsidR="00D402D9" w:rsidRPr="00E029EC" w:rsidRDefault="00D402D9" w:rsidP="00E029EC">
            <w:pPr>
              <w:ind w:right="-1"/>
              <w:jc w:val="center"/>
              <w:rPr>
                <w:rFonts w:ascii="Times New Roman" w:hAnsi="Times New Roman" w:cs="Times New Roman"/>
                <w:sz w:val="24"/>
                <w:szCs w:val="24"/>
              </w:rPr>
            </w:pPr>
            <w:r w:rsidRPr="00E029EC">
              <w:rPr>
                <w:rFonts w:ascii="Times New Roman" w:hAnsi="Times New Roman" w:cs="Times New Roman"/>
                <w:sz w:val="24"/>
                <w:szCs w:val="24"/>
              </w:rPr>
              <w:t>2467,00</w:t>
            </w:r>
          </w:p>
        </w:tc>
      </w:tr>
      <w:tr w:rsidR="00D402D9" w:rsidRPr="00E029EC" w:rsidTr="00D402D9">
        <w:tc>
          <w:tcPr>
            <w:tcW w:w="593" w:type="dxa"/>
          </w:tcPr>
          <w:p w:rsidR="00D402D9" w:rsidRPr="00E029EC" w:rsidRDefault="00D402D9" w:rsidP="00E029EC">
            <w:pPr>
              <w:ind w:right="-1"/>
              <w:jc w:val="center"/>
              <w:rPr>
                <w:rFonts w:ascii="Times New Roman" w:hAnsi="Times New Roman" w:cs="Times New Roman"/>
                <w:sz w:val="24"/>
                <w:szCs w:val="24"/>
              </w:rPr>
            </w:pPr>
            <w:r w:rsidRPr="00E029EC">
              <w:rPr>
                <w:rFonts w:ascii="Times New Roman" w:hAnsi="Times New Roman" w:cs="Times New Roman"/>
                <w:sz w:val="24"/>
                <w:szCs w:val="24"/>
              </w:rPr>
              <w:t>15</w:t>
            </w:r>
          </w:p>
        </w:tc>
        <w:tc>
          <w:tcPr>
            <w:tcW w:w="3626" w:type="dxa"/>
            <w:vAlign w:val="bottom"/>
          </w:tcPr>
          <w:p w:rsidR="00D402D9" w:rsidRPr="00E029EC" w:rsidRDefault="00D402D9" w:rsidP="00E029EC">
            <w:pPr>
              <w:rPr>
                <w:rFonts w:ascii="Times New Roman" w:hAnsi="Times New Roman" w:cs="Times New Roman"/>
                <w:sz w:val="24"/>
                <w:szCs w:val="24"/>
              </w:rPr>
            </w:pPr>
            <w:r w:rsidRPr="00E029EC">
              <w:rPr>
                <w:rFonts w:ascii="Times New Roman" w:hAnsi="Times New Roman" w:cs="Times New Roman"/>
                <w:sz w:val="24"/>
                <w:szCs w:val="24"/>
              </w:rPr>
              <w:t>Точильный станок (наждачный)</w:t>
            </w:r>
          </w:p>
        </w:tc>
        <w:tc>
          <w:tcPr>
            <w:tcW w:w="1855" w:type="dxa"/>
          </w:tcPr>
          <w:p w:rsidR="00D402D9" w:rsidRPr="00E029EC" w:rsidRDefault="00D402D9" w:rsidP="00E029EC">
            <w:pPr>
              <w:ind w:right="-1"/>
              <w:jc w:val="center"/>
              <w:rPr>
                <w:rFonts w:ascii="Times New Roman" w:hAnsi="Times New Roman" w:cs="Times New Roman"/>
                <w:sz w:val="24"/>
                <w:szCs w:val="24"/>
              </w:rPr>
            </w:pPr>
          </w:p>
        </w:tc>
        <w:tc>
          <w:tcPr>
            <w:tcW w:w="1855" w:type="dxa"/>
          </w:tcPr>
          <w:p w:rsidR="00D402D9" w:rsidRPr="00E029EC" w:rsidRDefault="00D402D9" w:rsidP="00E029EC">
            <w:pPr>
              <w:ind w:right="-1"/>
              <w:jc w:val="center"/>
              <w:rPr>
                <w:rFonts w:ascii="Times New Roman" w:hAnsi="Times New Roman" w:cs="Times New Roman"/>
                <w:sz w:val="24"/>
                <w:szCs w:val="24"/>
              </w:rPr>
            </w:pPr>
          </w:p>
        </w:tc>
        <w:tc>
          <w:tcPr>
            <w:tcW w:w="1855" w:type="dxa"/>
          </w:tcPr>
          <w:p w:rsidR="00D402D9" w:rsidRPr="00E029EC" w:rsidRDefault="00D402D9" w:rsidP="00E029EC">
            <w:pPr>
              <w:ind w:right="-1"/>
              <w:jc w:val="center"/>
              <w:rPr>
                <w:rFonts w:ascii="Times New Roman" w:hAnsi="Times New Roman" w:cs="Times New Roman"/>
                <w:sz w:val="24"/>
                <w:szCs w:val="24"/>
              </w:rPr>
            </w:pPr>
            <w:r w:rsidRPr="00E029EC">
              <w:rPr>
                <w:rFonts w:ascii="Times New Roman" w:hAnsi="Times New Roman" w:cs="Times New Roman"/>
                <w:sz w:val="24"/>
                <w:szCs w:val="24"/>
              </w:rPr>
              <w:t>822,00</w:t>
            </w:r>
          </w:p>
        </w:tc>
      </w:tr>
      <w:tr w:rsidR="00D402D9" w:rsidRPr="00E029EC" w:rsidTr="00D402D9">
        <w:tc>
          <w:tcPr>
            <w:tcW w:w="593" w:type="dxa"/>
          </w:tcPr>
          <w:p w:rsidR="00D402D9" w:rsidRPr="00E029EC" w:rsidRDefault="00D402D9" w:rsidP="00E029EC">
            <w:pPr>
              <w:ind w:right="-1"/>
              <w:jc w:val="center"/>
              <w:rPr>
                <w:rFonts w:ascii="Times New Roman" w:hAnsi="Times New Roman" w:cs="Times New Roman"/>
                <w:sz w:val="24"/>
                <w:szCs w:val="24"/>
              </w:rPr>
            </w:pPr>
            <w:r>
              <w:rPr>
                <w:rFonts w:ascii="Times New Roman" w:hAnsi="Times New Roman" w:cs="Times New Roman"/>
                <w:sz w:val="24"/>
                <w:szCs w:val="24"/>
              </w:rPr>
              <w:t>16</w:t>
            </w:r>
          </w:p>
        </w:tc>
        <w:tc>
          <w:tcPr>
            <w:tcW w:w="3626" w:type="dxa"/>
            <w:vAlign w:val="bottom"/>
          </w:tcPr>
          <w:p w:rsidR="00D402D9" w:rsidRPr="00E029EC" w:rsidRDefault="00D402D9" w:rsidP="00E029EC">
            <w:pPr>
              <w:rPr>
                <w:rFonts w:ascii="Times New Roman" w:hAnsi="Times New Roman" w:cs="Times New Roman"/>
                <w:sz w:val="24"/>
                <w:szCs w:val="24"/>
              </w:rPr>
            </w:pPr>
            <w:r>
              <w:rPr>
                <w:rFonts w:ascii="Times New Roman" w:hAnsi="Times New Roman" w:cs="Times New Roman"/>
                <w:sz w:val="24"/>
                <w:szCs w:val="24"/>
              </w:rPr>
              <w:t>Вагончик</w:t>
            </w:r>
          </w:p>
        </w:tc>
        <w:tc>
          <w:tcPr>
            <w:tcW w:w="1855" w:type="dxa"/>
          </w:tcPr>
          <w:p w:rsidR="00D402D9" w:rsidRPr="00E029EC" w:rsidRDefault="00D402D9" w:rsidP="00E029EC">
            <w:pPr>
              <w:ind w:right="-1"/>
              <w:jc w:val="center"/>
              <w:rPr>
                <w:rFonts w:ascii="Times New Roman" w:hAnsi="Times New Roman" w:cs="Times New Roman"/>
                <w:sz w:val="24"/>
                <w:szCs w:val="24"/>
              </w:rPr>
            </w:pPr>
          </w:p>
        </w:tc>
        <w:tc>
          <w:tcPr>
            <w:tcW w:w="1855" w:type="dxa"/>
          </w:tcPr>
          <w:p w:rsidR="00D402D9" w:rsidRDefault="00D402D9" w:rsidP="00E029EC">
            <w:pPr>
              <w:ind w:right="-1"/>
              <w:jc w:val="center"/>
              <w:rPr>
                <w:rFonts w:ascii="Times New Roman" w:hAnsi="Times New Roman" w:cs="Times New Roman"/>
                <w:sz w:val="24"/>
                <w:szCs w:val="24"/>
              </w:rPr>
            </w:pPr>
          </w:p>
        </w:tc>
        <w:tc>
          <w:tcPr>
            <w:tcW w:w="1855" w:type="dxa"/>
          </w:tcPr>
          <w:p w:rsidR="00D402D9" w:rsidRPr="00E029EC" w:rsidRDefault="00D402D9" w:rsidP="00E029EC">
            <w:pPr>
              <w:ind w:right="-1"/>
              <w:jc w:val="center"/>
              <w:rPr>
                <w:rFonts w:ascii="Times New Roman" w:hAnsi="Times New Roman" w:cs="Times New Roman"/>
                <w:sz w:val="24"/>
                <w:szCs w:val="24"/>
              </w:rPr>
            </w:pPr>
            <w:r>
              <w:rPr>
                <w:rFonts w:ascii="Times New Roman" w:hAnsi="Times New Roman" w:cs="Times New Roman"/>
                <w:sz w:val="24"/>
                <w:szCs w:val="24"/>
              </w:rPr>
              <w:t>40000,00</w:t>
            </w:r>
          </w:p>
        </w:tc>
      </w:tr>
      <w:tr w:rsidR="00D402D9" w:rsidRPr="00E029EC" w:rsidTr="00D402D9">
        <w:tc>
          <w:tcPr>
            <w:tcW w:w="593" w:type="dxa"/>
          </w:tcPr>
          <w:p w:rsidR="00D402D9" w:rsidRPr="00E029EC" w:rsidRDefault="007D50AC" w:rsidP="00E029EC">
            <w:pPr>
              <w:ind w:right="-1"/>
              <w:jc w:val="center"/>
              <w:rPr>
                <w:rFonts w:ascii="Times New Roman" w:hAnsi="Times New Roman" w:cs="Times New Roman"/>
                <w:sz w:val="24"/>
                <w:szCs w:val="24"/>
              </w:rPr>
            </w:pPr>
            <w:r>
              <w:rPr>
                <w:rFonts w:ascii="Times New Roman" w:hAnsi="Times New Roman" w:cs="Times New Roman"/>
                <w:sz w:val="24"/>
                <w:szCs w:val="24"/>
              </w:rPr>
              <w:t>17</w:t>
            </w:r>
            <w:r w:rsidR="00D402D9" w:rsidRPr="00E029EC">
              <w:rPr>
                <w:rFonts w:ascii="Times New Roman" w:hAnsi="Times New Roman" w:cs="Times New Roman"/>
                <w:sz w:val="24"/>
                <w:szCs w:val="24"/>
              </w:rPr>
              <w:t xml:space="preserve"> </w:t>
            </w:r>
          </w:p>
        </w:tc>
        <w:tc>
          <w:tcPr>
            <w:tcW w:w="3626" w:type="dxa"/>
          </w:tcPr>
          <w:p w:rsidR="00D402D9" w:rsidRPr="00E029EC" w:rsidRDefault="00D402D9" w:rsidP="00E029EC">
            <w:pPr>
              <w:ind w:right="-1"/>
              <w:rPr>
                <w:rFonts w:ascii="Times New Roman" w:hAnsi="Times New Roman" w:cs="Times New Roman"/>
                <w:sz w:val="24"/>
                <w:szCs w:val="24"/>
              </w:rPr>
            </w:pPr>
            <w:proofErr w:type="gramStart"/>
            <w:r w:rsidRPr="00E029EC">
              <w:rPr>
                <w:rFonts w:ascii="Times New Roman" w:hAnsi="Times New Roman" w:cs="Times New Roman"/>
                <w:sz w:val="24"/>
                <w:szCs w:val="24"/>
              </w:rPr>
              <w:t>Товарно материальные</w:t>
            </w:r>
            <w:proofErr w:type="gramEnd"/>
            <w:r w:rsidRPr="00E029EC">
              <w:rPr>
                <w:rFonts w:ascii="Times New Roman" w:hAnsi="Times New Roman" w:cs="Times New Roman"/>
                <w:sz w:val="24"/>
                <w:szCs w:val="24"/>
              </w:rPr>
              <w:t xml:space="preserve"> ценности</w:t>
            </w:r>
          </w:p>
        </w:tc>
        <w:tc>
          <w:tcPr>
            <w:tcW w:w="1855" w:type="dxa"/>
          </w:tcPr>
          <w:p w:rsidR="00D402D9" w:rsidRPr="00E029EC" w:rsidRDefault="00D402D9" w:rsidP="00E029EC">
            <w:pPr>
              <w:ind w:right="-1"/>
              <w:jc w:val="center"/>
              <w:rPr>
                <w:rFonts w:ascii="Times New Roman" w:hAnsi="Times New Roman" w:cs="Times New Roman"/>
                <w:sz w:val="24"/>
                <w:szCs w:val="24"/>
              </w:rPr>
            </w:pPr>
          </w:p>
        </w:tc>
        <w:tc>
          <w:tcPr>
            <w:tcW w:w="1855" w:type="dxa"/>
          </w:tcPr>
          <w:p w:rsidR="00D402D9" w:rsidRDefault="00D402D9" w:rsidP="00E029EC">
            <w:pPr>
              <w:ind w:right="-1"/>
              <w:jc w:val="center"/>
              <w:rPr>
                <w:rFonts w:ascii="Times New Roman" w:hAnsi="Times New Roman" w:cs="Times New Roman"/>
                <w:sz w:val="24"/>
                <w:szCs w:val="24"/>
              </w:rPr>
            </w:pPr>
          </w:p>
        </w:tc>
        <w:tc>
          <w:tcPr>
            <w:tcW w:w="1855" w:type="dxa"/>
          </w:tcPr>
          <w:p w:rsidR="00D402D9" w:rsidRPr="00E029EC" w:rsidRDefault="00D402D9" w:rsidP="00E029EC">
            <w:pPr>
              <w:ind w:right="-1"/>
              <w:jc w:val="center"/>
              <w:rPr>
                <w:rFonts w:ascii="Times New Roman" w:hAnsi="Times New Roman" w:cs="Times New Roman"/>
                <w:sz w:val="24"/>
                <w:szCs w:val="24"/>
              </w:rPr>
            </w:pPr>
            <w:r>
              <w:rPr>
                <w:rFonts w:ascii="Times New Roman" w:hAnsi="Times New Roman" w:cs="Times New Roman"/>
                <w:sz w:val="24"/>
                <w:szCs w:val="24"/>
              </w:rPr>
              <w:t>88461</w:t>
            </w:r>
            <w:r w:rsidRPr="00E029EC">
              <w:rPr>
                <w:rFonts w:ascii="Times New Roman" w:hAnsi="Times New Roman" w:cs="Times New Roman"/>
                <w:sz w:val="24"/>
                <w:szCs w:val="24"/>
              </w:rPr>
              <w:t>,00</w:t>
            </w:r>
          </w:p>
        </w:tc>
      </w:tr>
      <w:tr w:rsidR="00D402D9" w:rsidRPr="00E029EC" w:rsidTr="00D402D9">
        <w:tc>
          <w:tcPr>
            <w:tcW w:w="593" w:type="dxa"/>
          </w:tcPr>
          <w:p w:rsidR="00D402D9" w:rsidRPr="00E029EC" w:rsidRDefault="00D402D9" w:rsidP="00E029EC">
            <w:pPr>
              <w:ind w:right="-1"/>
              <w:jc w:val="center"/>
              <w:rPr>
                <w:rFonts w:ascii="Times New Roman" w:hAnsi="Times New Roman" w:cs="Times New Roman"/>
                <w:sz w:val="24"/>
                <w:szCs w:val="24"/>
              </w:rPr>
            </w:pPr>
          </w:p>
        </w:tc>
        <w:tc>
          <w:tcPr>
            <w:tcW w:w="3626" w:type="dxa"/>
          </w:tcPr>
          <w:p w:rsidR="00D402D9" w:rsidRPr="00E029EC" w:rsidRDefault="00D402D9" w:rsidP="00E029EC">
            <w:pPr>
              <w:ind w:right="-1"/>
              <w:jc w:val="center"/>
              <w:rPr>
                <w:rFonts w:ascii="Times New Roman" w:hAnsi="Times New Roman" w:cs="Times New Roman"/>
                <w:sz w:val="24"/>
                <w:szCs w:val="24"/>
              </w:rPr>
            </w:pPr>
            <w:r w:rsidRPr="00E029EC">
              <w:rPr>
                <w:rFonts w:ascii="Times New Roman" w:hAnsi="Times New Roman" w:cs="Times New Roman"/>
                <w:sz w:val="24"/>
                <w:szCs w:val="24"/>
              </w:rPr>
              <w:t>ИТОГО</w:t>
            </w:r>
          </w:p>
        </w:tc>
        <w:tc>
          <w:tcPr>
            <w:tcW w:w="1855" w:type="dxa"/>
          </w:tcPr>
          <w:p w:rsidR="00D402D9" w:rsidRPr="00E029EC" w:rsidRDefault="00D402D9" w:rsidP="00E029EC">
            <w:pPr>
              <w:ind w:right="-1"/>
              <w:jc w:val="center"/>
              <w:rPr>
                <w:rFonts w:ascii="Times New Roman" w:hAnsi="Times New Roman" w:cs="Times New Roman"/>
                <w:sz w:val="24"/>
                <w:szCs w:val="24"/>
              </w:rPr>
            </w:pPr>
          </w:p>
        </w:tc>
        <w:tc>
          <w:tcPr>
            <w:tcW w:w="1855" w:type="dxa"/>
          </w:tcPr>
          <w:p w:rsidR="00D402D9" w:rsidRDefault="00D402D9" w:rsidP="00E029EC">
            <w:pPr>
              <w:ind w:right="-1"/>
              <w:jc w:val="center"/>
              <w:rPr>
                <w:rFonts w:ascii="Times New Roman" w:hAnsi="Times New Roman" w:cs="Times New Roman"/>
                <w:sz w:val="24"/>
                <w:szCs w:val="24"/>
              </w:rPr>
            </w:pPr>
          </w:p>
        </w:tc>
        <w:tc>
          <w:tcPr>
            <w:tcW w:w="1855" w:type="dxa"/>
          </w:tcPr>
          <w:p w:rsidR="00D402D9" w:rsidRPr="00E029EC" w:rsidRDefault="00D402D9" w:rsidP="00E029EC">
            <w:pPr>
              <w:ind w:right="-1"/>
              <w:jc w:val="center"/>
              <w:rPr>
                <w:rFonts w:ascii="Times New Roman" w:hAnsi="Times New Roman" w:cs="Times New Roman"/>
                <w:sz w:val="24"/>
                <w:szCs w:val="24"/>
              </w:rPr>
            </w:pPr>
            <w:r>
              <w:rPr>
                <w:rFonts w:ascii="Times New Roman" w:hAnsi="Times New Roman" w:cs="Times New Roman"/>
                <w:sz w:val="24"/>
                <w:szCs w:val="24"/>
              </w:rPr>
              <w:t>809263,00</w:t>
            </w:r>
          </w:p>
        </w:tc>
      </w:tr>
    </w:tbl>
    <w:p w:rsidR="00E029EC" w:rsidRDefault="00E029EC" w:rsidP="00E029E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E029EC" w:rsidRDefault="00E029EC" w:rsidP="00E029E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AB3C02" w:rsidRPr="00AB3C02" w:rsidRDefault="00780FCE" w:rsidP="00AB3C0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2.4. </w:t>
      </w:r>
      <w:r w:rsidR="00AB3C02" w:rsidRPr="00AB3C02">
        <w:rPr>
          <w:rFonts w:ascii="Times New Roman" w:eastAsia="Times New Roman" w:hAnsi="Times New Roman" w:cs="Times New Roman"/>
          <w:sz w:val="24"/>
          <w:szCs w:val="24"/>
          <w:lang w:eastAsia="ru-RU"/>
        </w:rPr>
        <w:t xml:space="preserve">Определить счет должника для целей обеспечения приема задатков от заявителей (претендентов), а также осуществления расчетов с покупателями – </w:t>
      </w:r>
    </w:p>
    <w:p w:rsidR="00B823EA" w:rsidRPr="004D1587" w:rsidRDefault="00AB3C02" w:rsidP="00AB3C0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AB3C02">
        <w:rPr>
          <w:rFonts w:ascii="Times New Roman" w:eastAsia="Times New Roman" w:hAnsi="Times New Roman" w:cs="Times New Roman"/>
          <w:sz w:val="24"/>
          <w:szCs w:val="24"/>
          <w:lang w:eastAsia="ru-RU"/>
        </w:rPr>
        <w:t>р</w:t>
      </w:r>
      <w:proofErr w:type="gramEnd"/>
      <w:r w:rsidRPr="00AB3C02">
        <w:rPr>
          <w:rFonts w:ascii="Times New Roman" w:eastAsia="Times New Roman" w:hAnsi="Times New Roman" w:cs="Times New Roman"/>
          <w:sz w:val="24"/>
          <w:szCs w:val="24"/>
          <w:lang w:eastAsia="ru-RU"/>
        </w:rPr>
        <w:t xml:space="preserve">/с 40702810100710000001 в Филиал ОАО «УРАЛСИБ» в г. Уфа отделения в </w:t>
      </w:r>
      <w:proofErr w:type="spellStart"/>
      <w:r w:rsidRPr="00AB3C02">
        <w:rPr>
          <w:rFonts w:ascii="Times New Roman" w:eastAsia="Times New Roman" w:hAnsi="Times New Roman" w:cs="Times New Roman"/>
          <w:sz w:val="24"/>
          <w:szCs w:val="24"/>
          <w:lang w:eastAsia="ru-RU"/>
        </w:rPr>
        <w:t>р.п</w:t>
      </w:r>
      <w:proofErr w:type="spellEnd"/>
      <w:r w:rsidRPr="00AB3C02">
        <w:rPr>
          <w:rFonts w:ascii="Times New Roman" w:eastAsia="Times New Roman" w:hAnsi="Times New Roman" w:cs="Times New Roman"/>
          <w:sz w:val="24"/>
          <w:szCs w:val="24"/>
          <w:lang w:eastAsia="ru-RU"/>
        </w:rPr>
        <w:t xml:space="preserve">. Кандры, </w:t>
      </w:r>
      <w:proofErr w:type="gramStart"/>
      <w:r w:rsidRPr="00AB3C02">
        <w:rPr>
          <w:rFonts w:ascii="Times New Roman" w:eastAsia="Times New Roman" w:hAnsi="Times New Roman" w:cs="Times New Roman"/>
          <w:sz w:val="24"/>
          <w:szCs w:val="24"/>
          <w:lang w:eastAsia="ru-RU"/>
        </w:rPr>
        <w:t>к</w:t>
      </w:r>
      <w:proofErr w:type="gramEnd"/>
      <w:r w:rsidRPr="00AB3C02">
        <w:rPr>
          <w:rFonts w:ascii="Times New Roman" w:eastAsia="Times New Roman" w:hAnsi="Times New Roman" w:cs="Times New Roman"/>
          <w:sz w:val="24"/>
          <w:szCs w:val="24"/>
          <w:lang w:eastAsia="ru-RU"/>
        </w:rPr>
        <w:t>/с 30101810600000000770, БИК 04873770, ИНН 0269027270, КПП 026901001.</w:t>
      </w:r>
    </w:p>
    <w:p w:rsidR="00B823EA" w:rsidRDefault="00B823EA" w:rsidP="00E029E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42DA2" w:rsidRDefault="00B42DA2" w:rsidP="00E029E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2.5. </w:t>
      </w:r>
      <w:r w:rsidRPr="00B42DA2">
        <w:rPr>
          <w:rFonts w:ascii="Times New Roman" w:eastAsia="Times New Roman" w:hAnsi="Times New Roman" w:cs="Times New Roman"/>
          <w:sz w:val="24"/>
          <w:szCs w:val="24"/>
          <w:lang w:eastAsia="ru-RU"/>
        </w:rPr>
        <w:t>Формирование и группировка по лотам осуществляется конкурсным управляющим</w:t>
      </w:r>
      <w:r w:rsidR="00E029EC">
        <w:rPr>
          <w:rFonts w:ascii="Times New Roman" w:eastAsia="Times New Roman" w:hAnsi="Times New Roman" w:cs="Times New Roman"/>
          <w:sz w:val="24"/>
          <w:szCs w:val="24"/>
          <w:lang w:eastAsia="ru-RU"/>
        </w:rPr>
        <w:t>.</w:t>
      </w:r>
    </w:p>
    <w:p w:rsidR="00D27D1C" w:rsidRDefault="00D27D1C" w:rsidP="00E029E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2.6 </w:t>
      </w:r>
      <w:r w:rsidRPr="00D27D1C">
        <w:rPr>
          <w:rFonts w:ascii="Times New Roman" w:eastAsia="Times New Roman" w:hAnsi="Times New Roman" w:cs="Times New Roman"/>
          <w:sz w:val="24"/>
          <w:szCs w:val="24"/>
          <w:lang w:eastAsia="ru-RU"/>
        </w:rPr>
        <w:t xml:space="preserve">Первые торги должны </w:t>
      </w:r>
      <w:proofErr w:type="gramStart"/>
      <w:r w:rsidRPr="00D27D1C">
        <w:rPr>
          <w:rFonts w:ascii="Times New Roman" w:eastAsia="Times New Roman" w:hAnsi="Times New Roman" w:cs="Times New Roman"/>
          <w:sz w:val="24"/>
          <w:szCs w:val="24"/>
          <w:lang w:eastAsia="ru-RU"/>
        </w:rPr>
        <w:t>быть проведены не позднее двух месяцев со дня утверждения на собрании кредиторов Победителем торгов признается</w:t>
      </w:r>
      <w:proofErr w:type="gramEnd"/>
      <w:r w:rsidRPr="00D27D1C">
        <w:rPr>
          <w:rFonts w:ascii="Times New Roman" w:eastAsia="Times New Roman" w:hAnsi="Times New Roman" w:cs="Times New Roman"/>
          <w:sz w:val="24"/>
          <w:szCs w:val="24"/>
          <w:lang w:eastAsia="ru-RU"/>
        </w:rPr>
        <w:t xml:space="preserve"> Покупатель, предложивший в ходе торгов </w:t>
      </w:r>
      <w:r w:rsidRPr="00D27D1C">
        <w:rPr>
          <w:rFonts w:ascii="Times New Roman" w:eastAsia="Times New Roman" w:hAnsi="Times New Roman" w:cs="Times New Roman"/>
          <w:sz w:val="24"/>
          <w:szCs w:val="24"/>
          <w:lang w:eastAsia="ru-RU"/>
        </w:rPr>
        <w:lastRenderedPageBreak/>
        <w:t>максимальную цену настоящего Положения.</w:t>
      </w:r>
    </w:p>
    <w:p w:rsidR="00B42DA2" w:rsidRPr="004D1587" w:rsidRDefault="00B42DA2" w:rsidP="00E029E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0E3AD0" w:rsidRDefault="00B42DA2" w:rsidP="00D27D1C">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ab/>
      </w:r>
      <w:r w:rsidRPr="00B42DA2">
        <w:rPr>
          <w:rFonts w:ascii="Times New Roman" w:eastAsia="Times New Roman" w:hAnsi="Times New Roman" w:cs="Times New Roman"/>
          <w:bCs/>
          <w:sz w:val="24"/>
          <w:szCs w:val="24"/>
          <w:lang w:eastAsia="ru-RU"/>
        </w:rPr>
        <w:t>2.</w:t>
      </w:r>
      <w:r>
        <w:rPr>
          <w:rFonts w:ascii="Times New Roman" w:eastAsia="Times New Roman" w:hAnsi="Times New Roman" w:cs="Times New Roman"/>
          <w:bCs/>
          <w:sz w:val="24"/>
          <w:szCs w:val="24"/>
          <w:lang w:eastAsia="ru-RU"/>
        </w:rPr>
        <w:t>7</w:t>
      </w:r>
      <w:r w:rsidRPr="00B42DA2">
        <w:rPr>
          <w:rFonts w:ascii="Times New Roman" w:eastAsia="Times New Roman" w:hAnsi="Times New Roman" w:cs="Times New Roman"/>
          <w:bCs/>
          <w:sz w:val="24"/>
          <w:szCs w:val="24"/>
          <w:lang w:eastAsia="ru-RU"/>
        </w:rPr>
        <w:t xml:space="preserve">. </w:t>
      </w:r>
      <w:r w:rsidR="00D27D1C" w:rsidRPr="00D27D1C">
        <w:rPr>
          <w:rFonts w:ascii="Times New Roman" w:eastAsia="Times New Roman" w:hAnsi="Times New Roman" w:cs="Times New Roman"/>
          <w:bCs/>
          <w:sz w:val="24"/>
          <w:szCs w:val="24"/>
          <w:lang w:eastAsia="ru-RU"/>
        </w:rPr>
        <w:t xml:space="preserve">В течение 10 дней с момента утверждения настоящего Положения обеспечивает подготовку информационного сообщения о проведении торгов по продаже имущества должника с назначением даты торгов и направляет его в газету «Коммерсантъ», сайты сети «Интернет» и в печатный орган по месту нахождения должника не позднее, чем за тридцать дней до даты проведения торгов, в </w:t>
      </w:r>
      <w:proofErr w:type="gramStart"/>
      <w:r w:rsidR="00D27D1C" w:rsidRPr="00D27D1C">
        <w:rPr>
          <w:rFonts w:ascii="Times New Roman" w:eastAsia="Times New Roman" w:hAnsi="Times New Roman" w:cs="Times New Roman"/>
          <w:bCs/>
          <w:sz w:val="24"/>
          <w:szCs w:val="24"/>
          <w:lang w:eastAsia="ru-RU"/>
        </w:rPr>
        <w:t>порядке</w:t>
      </w:r>
      <w:proofErr w:type="gramEnd"/>
      <w:r w:rsidR="00D27D1C" w:rsidRPr="00D27D1C">
        <w:rPr>
          <w:rFonts w:ascii="Times New Roman" w:eastAsia="Times New Roman" w:hAnsi="Times New Roman" w:cs="Times New Roman"/>
          <w:bCs/>
          <w:sz w:val="24"/>
          <w:szCs w:val="24"/>
          <w:lang w:eastAsia="ru-RU"/>
        </w:rPr>
        <w:t xml:space="preserve"> установленном ст.28 Закона о банкротстве</w:t>
      </w:r>
      <w:r w:rsidR="00D27D1C">
        <w:rPr>
          <w:rFonts w:ascii="Times New Roman" w:eastAsia="Times New Roman" w:hAnsi="Times New Roman" w:cs="Times New Roman"/>
          <w:bCs/>
          <w:sz w:val="24"/>
          <w:szCs w:val="24"/>
          <w:lang w:eastAsia="ru-RU"/>
        </w:rPr>
        <w:t>.</w:t>
      </w:r>
    </w:p>
    <w:p w:rsidR="00567D89" w:rsidRDefault="00567D89" w:rsidP="00E029EC">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567D89" w:rsidRDefault="00567D89" w:rsidP="00E029EC">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B823EA" w:rsidRPr="004D1587" w:rsidRDefault="00B823EA" w:rsidP="00E029E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D1587">
        <w:rPr>
          <w:rFonts w:ascii="Times New Roman" w:eastAsia="Times New Roman" w:hAnsi="Times New Roman" w:cs="Times New Roman"/>
          <w:b/>
          <w:bCs/>
          <w:sz w:val="24"/>
          <w:szCs w:val="24"/>
          <w:lang w:eastAsia="ru-RU"/>
        </w:rPr>
        <w:t>3. Подготовка к проведению торгов.</w:t>
      </w:r>
    </w:p>
    <w:p w:rsidR="00B823EA" w:rsidRPr="004D1587" w:rsidRDefault="00B823EA" w:rsidP="00E029E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B823EA" w:rsidRDefault="000B01C6" w:rsidP="00E029E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3.1. </w:t>
      </w:r>
      <w:r w:rsidR="00B823EA" w:rsidRPr="004D1587">
        <w:rPr>
          <w:rFonts w:ascii="Times New Roman" w:eastAsia="Times New Roman" w:hAnsi="Times New Roman" w:cs="Times New Roman"/>
          <w:sz w:val="24"/>
          <w:szCs w:val="24"/>
          <w:lang w:eastAsia="ru-RU"/>
        </w:rPr>
        <w:t>В процессе подготовки и проведения торгов Организатор торгов:</w:t>
      </w:r>
    </w:p>
    <w:p w:rsidR="00B823EA" w:rsidRPr="004D1587" w:rsidRDefault="00B823EA" w:rsidP="00E029EC">
      <w:pPr>
        <w:widowControl w:val="0"/>
        <w:numPr>
          <w:ilvl w:val="0"/>
          <w:numId w:val="2"/>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4D1587">
        <w:rPr>
          <w:rFonts w:ascii="Times New Roman" w:eastAsia="Times New Roman" w:hAnsi="Times New Roman" w:cs="Times New Roman"/>
          <w:color w:val="000000"/>
          <w:sz w:val="24"/>
          <w:szCs w:val="24"/>
          <w:lang w:eastAsia="ru-RU"/>
        </w:rPr>
        <w:t>опубликовывает и размещает сообщение о продаже имущества и сообщение о результатах проведения торгов в газете «Коммерсант», на сайте оператора Единого федерального реестра сведений о</w:t>
      </w:r>
      <w:r w:rsidR="00BE1A73" w:rsidRPr="004D1587">
        <w:rPr>
          <w:rFonts w:ascii="Times New Roman" w:eastAsia="Times New Roman" w:hAnsi="Times New Roman" w:cs="Times New Roman"/>
          <w:color w:val="000000"/>
          <w:sz w:val="24"/>
          <w:szCs w:val="24"/>
          <w:lang w:eastAsia="ru-RU"/>
        </w:rPr>
        <w:t xml:space="preserve"> банкротстве в сети «Интернет» и в печатном органе по месту нахождения должника</w:t>
      </w:r>
      <w:r w:rsidRPr="004D1587">
        <w:rPr>
          <w:rFonts w:ascii="Times New Roman" w:eastAsia="Times New Roman" w:hAnsi="Times New Roman" w:cs="Times New Roman"/>
          <w:color w:val="000000"/>
          <w:sz w:val="24"/>
          <w:szCs w:val="24"/>
          <w:lang w:eastAsia="ru-RU"/>
        </w:rPr>
        <w:t>;</w:t>
      </w:r>
    </w:p>
    <w:p w:rsidR="00B823EA" w:rsidRPr="004D1587" w:rsidRDefault="00B823EA" w:rsidP="00E029EC">
      <w:pPr>
        <w:widowControl w:val="0"/>
        <w:numPr>
          <w:ilvl w:val="0"/>
          <w:numId w:val="2"/>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определяет место, дату, время проведения торгов;</w:t>
      </w:r>
    </w:p>
    <w:p w:rsidR="00B823EA" w:rsidRPr="004D1587" w:rsidRDefault="00B823EA" w:rsidP="00E029EC">
      <w:pPr>
        <w:widowControl w:val="0"/>
        <w:numPr>
          <w:ilvl w:val="0"/>
          <w:numId w:val="2"/>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определяет состав лотов;</w:t>
      </w:r>
    </w:p>
    <w:p w:rsidR="00B823EA" w:rsidRPr="004D1587" w:rsidRDefault="00B823EA" w:rsidP="00E029EC">
      <w:pPr>
        <w:widowControl w:val="0"/>
        <w:numPr>
          <w:ilvl w:val="0"/>
          <w:numId w:val="2"/>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определяет срок и условия внесения задатка лицами, заявившими о своем желании участвовать в торгах (далее по тексту – «Заявители»), заключает с Заявителями договоры о задатке;</w:t>
      </w:r>
    </w:p>
    <w:p w:rsidR="00B823EA" w:rsidRPr="004D1587" w:rsidRDefault="00B823EA" w:rsidP="00E029EC">
      <w:pPr>
        <w:widowControl w:val="0"/>
        <w:numPr>
          <w:ilvl w:val="0"/>
          <w:numId w:val="2"/>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регистрируется на электронной площадке со статусом «организатор торгов»;</w:t>
      </w:r>
    </w:p>
    <w:p w:rsidR="00B823EA" w:rsidRPr="004D1587" w:rsidRDefault="00B823EA" w:rsidP="00E029EC">
      <w:pPr>
        <w:widowControl w:val="0"/>
        <w:numPr>
          <w:ilvl w:val="0"/>
          <w:numId w:val="2"/>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заключает договор о проведении открытых торгов с оператором электронной площадки;</w:t>
      </w:r>
    </w:p>
    <w:p w:rsidR="00B823EA" w:rsidRPr="004D1587" w:rsidRDefault="00B823EA" w:rsidP="00E029EC">
      <w:pPr>
        <w:widowControl w:val="0"/>
        <w:numPr>
          <w:ilvl w:val="0"/>
          <w:numId w:val="2"/>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представляет оператору электронной площадки заявку на проведение открытых торгов в форме электронного документа.</w:t>
      </w:r>
    </w:p>
    <w:p w:rsidR="00B823EA" w:rsidRPr="004D1587" w:rsidRDefault="00B823EA" w:rsidP="00E029EC">
      <w:pPr>
        <w:widowControl w:val="0"/>
        <w:numPr>
          <w:ilvl w:val="0"/>
          <w:numId w:val="2"/>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утверждает протокол об определении участников торгов;</w:t>
      </w:r>
    </w:p>
    <w:p w:rsidR="00B823EA" w:rsidRPr="004D1587" w:rsidRDefault="00B823EA" w:rsidP="00E029EC">
      <w:pPr>
        <w:widowControl w:val="0"/>
        <w:numPr>
          <w:ilvl w:val="0"/>
          <w:numId w:val="2"/>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утверждает протокол о результатах проведения торгов;</w:t>
      </w:r>
    </w:p>
    <w:p w:rsidR="00B823EA" w:rsidRPr="004D1587" w:rsidRDefault="00B823EA" w:rsidP="00E029EC">
      <w:pPr>
        <w:widowControl w:val="0"/>
        <w:numPr>
          <w:ilvl w:val="0"/>
          <w:numId w:val="2"/>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производит расчеты с Заявителями, участниками и победителем торгов;</w:t>
      </w:r>
    </w:p>
    <w:p w:rsidR="00B823EA" w:rsidRPr="004D1587" w:rsidRDefault="00B823EA" w:rsidP="00E029EC">
      <w:pPr>
        <w:widowControl w:val="0"/>
        <w:numPr>
          <w:ilvl w:val="0"/>
          <w:numId w:val="2"/>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заключает договор купли-продажи с покупателем (победителем торгов) и обеспечивает передачу имущества покупателю (победителю торгов) и совершает необходимые действия, связанные с переходом права собственности на него.</w:t>
      </w:r>
    </w:p>
    <w:p w:rsidR="00B823EA" w:rsidRPr="004D1587" w:rsidRDefault="00B823EA" w:rsidP="00E029E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highlight w:val="yellow"/>
          <w:lang w:eastAsia="ru-RU"/>
        </w:rPr>
      </w:pPr>
    </w:p>
    <w:p w:rsidR="00B823EA" w:rsidRPr="004D1587" w:rsidRDefault="000C3EDB" w:rsidP="00E029EC">
      <w:pPr>
        <w:widowControl w:val="0"/>
        <w:tabs>
          <w:tab w:val="num" w:pos="792"/>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3.2. </w:t>
      </w:r>
      <w:r w:rsidR="00B823EA" w:rsidRPr="004D1587">
        <w:rPr>
          <w:rFonts w:ascii="Times New Roman" w:eastAsia="Times New Roman" w:hAnsi="Times New Roman" w:cs="Times New Roman"/>
          <w:sz w:val="24"/>
          <w:szCs w:val="24"/>
          <w:lang w:eastAsia="ru-RU"/>
        </w:rPr>
        <w:t>Организатор торгов обязан соблюдать конфиденциальность в отношении информации о количестве поданных для участия в торгах заявок, сведений о Заявителях и содержания представленных ими документов.</w:t>
      </w:r>
    </w:p>
    <w:p w:rsidR="00B823EA" w:rsidRPr="004D1587" w:rsidRDefault="00B823EA" w:rsidP="00E029E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highlight w:val="yellow"/>
          <w:lang w:eastAsia="ru-RU"/>
        </w:rPr>
      </w:pPr>
    </w:p>
    <w:p w:rsidR="00B823EA" w:rsidRPr="004D1587" w:rsidRDefault="000C3EDB" w:rsidP="00E029EC">
      <w:pPr>
        <w:widowControl w:val="0"/>
        <w:tabs>
          <w:tab w:val="num" w:pos="792"/>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3.3. </w:t>
      </w:r>
      <w:r w:rsidR="00B823EA" w:rsidRPr="004D1587">
        <w:rPr>
          <w:rFonts w:ascii="Times New Roman" w:eastAsia="Times New Roman" w:hAnsi="Times New Roman" w:cs="Times New Roman"/>
          <w:sz w:val="24"/>
          <w:szCs w:val="24"/>
          <w:lang w:eastAsia="ru-RU"/>
        </w:rPr>
        <w:t xml:space="preserve">Информационное сообщение о проведении торгов должно быть опубликовано не </w:t>
      </w:r>
      <w:proofErr w:type="gramStart"/>
      <w:r w:rsidR="00B823EA" w:rsidRPr="004D1587">
        <w:rPr>
          <w:rFonts w:ascii="Times New Roman" w:eastAsia="Times New Roman" w:hAnsi="Times New Roman" w:cs="Times New Roman"/>
          <w:sz w:val="24"/>
          <w:szCs w:val="24"/>
          <w:lang w:eastAsia="ru-RU"/>
        </w:rPr>
        <w:t>позднее</w:t>
      </w:r>
      <w:proofErr w:type="gramEnd"/>
      <w:r w:rsidR="00B823EA" w:rsidRPr="004D1587">
        <w:rPr>
          <w:rFonts w:ascii="Times New Roman" w:eastAsia="Times New Roman" w:hAnsi="Times New Roman" w:cs="Times New Roman"/>
          <w:sz w:val="24"/>
          <w:szCs w:val="24"/>
          <w:lang w:eastAsia="ru-RU"/>
        </w:rPr>
        <w:t xml:space="preserve"> чем за 30 дней до даты проведения торгов и должно включать в себя следующие сведения:</w:t>
      </w:r>
    </w:p>
    <w:p w:rsidR="00B823EA" w:rsidRPr="004D1587" w:rsidRDefault="00B823EA" w:rsidP="00E029EC">
      <w:pPr>
        <w:widowControl w:val="0"/>
        <w:numPr>
          <w:ilvl w:val="0"/>
          <w:numId w:val="3"/>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4D1587">
        <w:rPr>
          <w:rFonts w:ascii="Times New Roman" w:eastAsia="Times New Roman" w:hAnsi="Times New Roman" w:cs="Times New Roman"/>
          <w:color w:val="000000"/>
          <w:sz w:val="24"/>
          <w:szCs w:val="24"/>
          <w:lang w:eastAsia="ru-RU"/>
        </w:rPr>
        <w:t>сведения об имуществе, его составе, характеристиках и порядок ознакомления с имуществом;</w:t>
      </w:r>
    </w:p>
    <w:p w:rsidR="00B823EA" w:rsidRPr="004D1587" w:rsidRDefault="00B823EA" w:rsidP="00E029EC">
      <w:pPr>
        <w:widowControl w:val="0"/>
        <w:numPr>
          <w:ilvl w:val="0"/>
          <w:numId w:val="3"/>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4D1587">
        <w:rPr>
          <w:rFonts w:ascii="Times New Roman" w:eastAsia="Times New Roman" w:hAnsi="Times New Roman" w:cs="Times New Roman"/>
          <w:color w:val="000000"/>
          <w:sz w:val="24"/>
          <w:szCs w:val="24"/>
          <w:lang w:eastAsia="ru-RU"/>
        </w:rPr>
        <w:t xml:space="preserve">сведения о форме проведения </w:t>
      </w:r>
      <w:r w:rsidRPr="004D1587">
        <w:rPr>
          <w:rFonts w:ascii="Times New Roman" w:eastAsia="Times New Roman" w:hAnsi="Times New Roman" w:cs="Times New Roman"/>
          <w:sz w:val="24"/>
          <w:szCs w:val="24"/>
          <w:lang w:eastAsia="ru-RU"/>
        </w:rPr>
        <w:t>торгов</w:t>
      </w:r>
      <w:r w:rsidRPr="004D1587">
        <w:rPr>
          <w:rFonts w:ascii="Times New Roman" w:eastAsia="Times New Roman" w:hAnsi="Times New Roman" w:cs="Times New Roman"/>
          <w:color w:val="000000"/>
          <w:sz w:val="24"/>
          <w:szCs w:val="24"/>
          <w:lang w:eastAsia="ru-RU"/>
        </w:rPr>
        <w:t xml:space="preserve"> и форме подачи предложения о цене имущества;</w:t>
      </w:r>
    </w:p>
    <w:p w:rsidR="00B823EA" w:rsidRPr="004D1587" w:rsidRDefault="00B823EA" w:rsidP="00E029EC">
      <w:pPr>
        <w:widowControl w:val="0"/>
        <w:numPr>
          <w:ilvl w:val="0"/>
          <w:numId w:val="3"/>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4D1587">
        <w:rPr>
          <w:rFonts w:ascii="Times New Roman" w:eastAsia="Times New Roman" w:hAnsi="Times New Roman" w:cs="Times New Roman"/>
          <w:color w:val="000000"/>
          <w:sz w:val="24"/>
          <w:szCs w:val="24"/>
          <w:lang w:eastAsia="ru-RU"/>
        </w:rPr>
        <w:t>порядок, место, срок и время подачи заявок на участие в торгах и предложений о цене имущества (даты и время начала и окончания предоставления указанных заявок и предложений);</w:t>
      </w:r>
    </w:p>
    <w:p w:rsidR="00B823EA" w:rsidRPr="004D1587" w:rsidRDefault="00B823EA" w:rsidP="00E029EC">
      <w:pPr>
        <w:widowControl w:val="0"/>
        <w:numPr>
          <w:ilvl w:val="0"/>
          <w:numId w:val="3"/>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4D1587">
        <w:rPr>
          <w:rFonts w:ascii="Times New Roman" w:eastAsia="Times New Roman" w:hAnsi="Times New Roman" w:cs="Times New Roman"/>
          <w:color w:val="000000"/>
          <w:sz w:val="24"/>
          <w:szCs w:val="24"/>
          <w:lang w:eastAsia="ru-RU"/>
        </w:rPr>
        <w:t xml:space="preserve">порядок оформления участия в торгах, перечень представляемых участниками </w:t>
      </w:r>
      <w:r w:rsidRPr="004D1587">
        <w:rPr>
          <w:rFonts w:ascii="Times New Roman" w:eastAsia="Times New Roman" w:hAnsi="Times New Roman" w:cs="Times New Roman"/>
          <w:sz w:val="24"/>
          <w:szCs w:val="24"/>
          <w:lang w:eastAsia="ru-RU"/>
        </w:rPr>
        <w:t>торгов</w:t>
      </w:r>
      <w:r w:rsidRPr="004D1587">
        <w:rPr>
          <w:rFonts w:ascii="Times New Roman" w:eastAsia="Times New Roman" w:hAnsi="Times New Roman" w:cs="Times New Roman"/>
          <w:color w:val="000000"/>
          <w:sz w:val="24"/>
          <w:szCs w:val="24"/>
          <w:lang w:eastAsia="ru-RU"/>
        </w:rPr>
        <w:t xml:space="preserve"> документов и требования к их оформлению;</w:t>
      </w:r>
    </w:p>
    <w:p w:rsidR="00B823EA" w:rsidRPr="004D1587" w:rsidRDefault="00B823EA" w:rsidP="00E029EC">
      <w:pPr>
        <w:widowControl w:val="0"/>
        <w:numPr>
          <w:ilvl w:val="0"/>
          <w:numId w:val="3"/>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4D1587">
        <w:rPr>
          <w:rFonts w:ascii="Times New Roman" w:eastAsia="Times New Roman" w:hAnsi="Times New Roman" w:cs="Times New Roman"/>
          <w:sz w:val="24"/>
          <w:szCs w:val="24"/>
          <w:lang w:eastAsia="ru-RU"/>
        </w:rPr>
        <w:t>размер задатка, сроки и порядок внесения задатка, реквизиты счетов, на которые вносится задаток, проект договора о задатке;</w:t>
      </w:r>
    </w:p>
    <w:p w:rsidR="00B823EA" w:rsidRPr="004D1587" w:rsidRDefault="00B823EA" w:rsidP="00E029EC">
      <w:pPr>
        <w:widowControl w:val="0"/>
        <w:numPr>
          <w:ilvl w:val="0"/>
          <w:numId w:val="3"/>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4D1587">
        <w:rPr>
          <w:rFonts w:ascii="Times New Roman" w:eastAsia="Times New Roman" w:hAnsi="Times New Roman" w:cs="Times New Roman"/>
          <w:color w:val="000000"/>
          <w:sz w:val="24"/>
          <w:szCs w:val="24"/>
          <w:lang w:eastAsia="ru-RU"/>
        </w:rPr>
        <w:t>начальная цена продажи имущества;</w:t>
      </w:r>
    </w:p>
    <w:p w:rsidR="00B823EA" w:rsidRPr="004D1587" w:rsidRDefault="00B823EA" w:rsidP="00E029EC">
      <w:pPr>
        <w:widowControl w:val="0"/>
        <w:numPr>
          <w:ilvl w:val="0"/>
          <w:numId w:val="3"/>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4D1587">
        <w:rPr>
          <w:rFonts w:ascii="Times New Roman" w:eastAsia="Times New Roman" w:hAnsi="Times New Roman" w:cs="Times New Roman"/>
          <w:color w:val="000000"/>
          <w:sz w:val="24"/>
          <w:szCs w:val="24"/>
          <w:lang w:eastAsia="ru-RU"/>
        </w:rPr>
        <w:t xml:space="preserve">величина повышения начальной цены («шаг </w:t>
      </w:r>
      <w:r w:rsidRPr="004D1587">
        <w:rPr>
          <w:rFonts w:ascii="Times New Roman" w:eastAsia="Times New Roman" w:hAnsi="Times New Roman" w:cs="Times New Roman"/>
          <w:sz w:val="24"/>
          <w:szCs w:val="24"/>
          <w:lang w:eastAsia="ru-RU"/>
        </w:rPr>
        <w:t>торгов»</w:t>
      </w:r>
      <w:r w:rsidRPr="004D1587">
        <w:rPr>
          <w:rFonts w:ascii="Times New Roman" w:eastAsia="Times New Roman" w:hAnsi="Times New Roman" w:cs="Times New Roman"/>
          <w:color w:val="000000"/>
          <w:sz w:val="24"/>
          <w:szCs w:val="24"/>
          <w:lang w:eastAsia="ru-RU"/>
        </w:rPr>
        <w:t>) в случае открытой формы подачи предложений о цене имущества;</w:t>
      </w:r>
    </w:p>
    <w:p w:rsidR="00B823EA" w:rsidRPr="004D1587" w:rsidRDefault="00B823EA" w:rsidP="00E029EC">
      <w:pPr>
        <w:widowControl w:val="0"/>
        <w:numPr>
          <w:ilvl w:val="0"/>
          <w:numId w:val="3"/>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4D1587">
        <w:rPr>
          <w:rFonts w:ascii="Times New Roman" w:eastAsia="Times New Roman" w:hAnsi="Times New Roman" w:cs="Times New Roman"/>
          <w:color w:val="000000"/>
          <w:sz w:val="24"/>
          <w:szCs w:val="24"/>
          <w:lang w:eastAsia="ru-RU"/>
        </w:rPr>
        <w:t xml:space="preserve">порядок и критерии выявления победителя </w:t>
      </w:r>
      <w:r w:rsidRPr="004D1587">
        <w:rPr>
          <w:rFonts w:ascii="Times New Roman" w:eastAsia="Times New Roman" w:hAnsi="Times New Roman" w:cs="Times New Roman"/>
          <w:sz w:val="24"/>
          <w:szCs w:val="24"/>
          <w:lang w:eastAsia="ru-RU"/>
        </w:rPr>
        <w:t>торгов</w:t>
      </w:r>
      <w:r w:rsidRPr="004D1587">
        <w:rPr>
          <w:rFonts w:ascii="Times New Roman" w:eastAsia="Times New Roman" w:hAnsi="Times New Roman" w:cs="Times New Roman"/>
          <w:color w:val="000000"/>
          <w:sz w:val="24"/>
          <w:szCs w:val="24"/>
          <w:lang w:eastAsia="ru-RU"/>
        </w:rPr>
        <w:t>;</w:t>
      </w:r>
    </w:p>
    <w:p w:rsidR="00B823EA" w:rsidRPr="004D1587" w:rsidRDefault="00B823EA" w:rsidP="00E029EC">
      <w:pPr>
        <w:widowControl w:val="0"/>
        <w:numPr>
          <w:ilvl w:val="0"/>
          <w:numId w:val="3"/>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4D1587">
        <w:rPr>
          <w:rFonts w:ascii="Times New Roman" w:eastAsia="Times New Roman" w:hAnsi="Times New Roman" w:cs="Times New Roman"/>
          <w:color w:val="000000"/>
          <w:sz w:val="24"/>
          <w:szCs w:val="24"/>
          <w:lang w:eastAsia="ru-RU"/>
        </w:rPr>
        <w:t xml:space="preserve">дата, время и место подведения итогов </w:t>
      </w:r>
      <w:r w:rsidRPr="004D1587">
        <w:rPr>
          <w:rFonts w:ascii="Times New Roman" w:eastAsia="Times New Roman" w:hAnsi="Times New Roman" w:cs="Times New Roman"/>
          <w:sz w:val="24"/>
          <w:szCs w:val="24"/>
          <w:lang w:eastAsia="ru-RU"/>
        </w:rPr>
        <w:t>торгов</w:t>
      </w:r>
      <w:r w:rsidRPr="004D1587">
        <w:rPr>
          <w:rFonts w:ascii="Times New Roman" w:eastAsia="Times New Roman" w:hAnsi="Times New Roman" w:cs="Times New Roman"/>
          <w:color w:val="000000"/>
          <w:sz w:val="24"/>
          <w:szCs w:val="24"/>
          <w:lang w:eastAsia="ru-RU"/>
        </w:rPr>
        <w:t>;</w:t>
      </w:r>
    </w:p>
    <w:p w:rsidR="00B823EA" w:rsidRPr="004D1587" w:rsidRDefault="00B823EA" w:rsidP="00E029EC">
      <w:pPr>
        <w:widowControl w:val="0"/>
        <w:numPr>
          <w:ilvl w:val="0"/>
          <w:numId w:val="3"/>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4D1587">
        <w:rPr>
          <w:rFonts w:ascii="Times New Roman" w:eastAsia="Times New Roman" w:hAnsi="Times New Roman" w:cs="Times New Roman"/>
          <w:color w:val="000000"/>
          <w:sz w:val="24"/>
          <w:szCs w:val="24"/>
          <w:lang w:eastAsia="ru-RU"/>
        </w:rPr>
        <w:t>порядок и срок заключения договора купли-продажи имущества;</w:t>
      </w:r>
    </w:p>
    <w:p w:rsidR="00B823EA" w:rsidRPr="004D1587" w:rsidRDefault="00B823EA" w:rsidP="00E029EC">
      <w:pPr>
        <w:widowControl w:val="0"/>
        <w:numPr>
          <w:ilvl w:val="0"/>
          <w:numId w:val="3"/>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4D1587">
        <w:rPr>
          <w:rFonts w:ascii="Times New Roman" w:eastAsia="Times New Roman" w:hAnsi="Times New Roman" w:cs="Times New Roman"/>
          <w:color w:val="000000"/>
          <w:sz w:val="24"/>
          <w:szCs w:val="24"/>
          <w:lang w:eastAsia="ru-RU"/>
        </w:rPr>
        <w:t>сроки платежей, реквизиты счетов, на которые вносятся платежи;</w:t>
      </w:r>
    </w:p>
    <w:p w:rsidR="000E3AD0" w:rsidRPr="000E3AD0" w:rsidRDefault="00B823EA" w:rsidP="000E3AD0">
      <w:pPr>
        <w:widowControl w:val="0"/>
        <w:numPr>
          <w:ilvl w:val="0"/>
          <w:numId w:val="3"/>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4D1587">
        <w:rPr>
          <w:rFonts w:ascii="Times New Roman" w:eastAsia="Times New Roman" w:hAnsi="Times New Roman" w:cs="Times New Roman"/>
          <w:color w:val="000000"/>
          <w:sz w:val="24"/>
          <w:szCs w:val="24"/>
          <w:lang w:eastAsia="ru-RU"/>
        </w:rPr>
        <w:lastRenderedPageBreak/>
        <w:t xml:space="preserve">сведения об организаторе </w:t>
      </w:r>
      <w:r w:rsidRPr="004D1587">
        <w:rPr>
          <w:rFonts w:ascii="Times New Roman" w:eastAsia="Times New Roman" w:hAnsi="Times New Roman" w:cs="Times New Roman"/>
          <w:sz w:val="24"/>
          <w:szCs w:val="24"/>
          <w:lang w:eastAsia="ru-RU"/>
        </w:rPr>
        <w:t>торгов</w:t>
      </w:r>
      <w:r w:rsidRPr="004D1587">
        <w:rPr>
          <w:rFonts w:ascii="Times New Roman" w:eastAsia="Times New Roman" w:hAnsi="Times New Roman" w:cs="Times New Roman"/>
          <w:color w:val="000000"/>
          <w:sz w:val="24"/>
          <w:szCs w:val="24"/>
          <w:lang w:eastAsia="ru-RU"/>
        </w:rPr>
        <w:t>, его почтовый адрес, адрес электронной почты, номер контактного телефона.</w:t>
      </w:r>
    </w:p>
    <w:p w:rsidR="00B823EA" w:rsidRPr="004D1587" w:rsidRDefault="00B823EA" w:rsidP="00E029EC">
      <w:pPr>
        <w:widowControl w:val="0"/>
        <w:numPr>
          <w:ilvl w:val="0"/>
          <w:numId w:val="3"/>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сведения об операторе электронной торговой площадки.</w:t>
      </w:r>
    </w:p>
    <w:p w:rsidR="000E3AD0" w:rsidRDefault="000E3AD0" w:rsidP="00E029EC">
      <w:pPr>
        <w:widowControl w:val="0"/>
        <w:tabs>
          <w:tab w:val="num" w:pos="792"/>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823EA" w:rsidRPr="004D1587" w:rsidRDefault="000C3EDB" w:rsidP="00E029EC">
      <w:pPr>
        <w:widowControl w:val="0"/>
        <w:tabs>
          <w:tab w:val="num" w:pos="792"/>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3.4. </w:t>
      </w:r>
      <w:r w:rsidR="00B823EA" w:rsidRPr="004D1587">
        <w:rPr>
          <w:rFonts w:ascii="Times New Roman" w:eastAsia="Times New Roman" w:hAnsi="Times New Roman" w:cs="Times New Roman"/>
          <w:sz w:val="24"/>
          <w:szCs w:val="24"/>
          <w:lang w:eastAsia="ru-RU"/>
        </w:rPr>
        <w:t>Для проведения открытых торгов организатор торгов представляет оператору электронной площадки заявку на проведение открытых торгов в форме электронного документа.</w:t>
      </w:r>
    </w:p>
    <w:p w:rsidR="00B823EA" w:rsidRPr="004D1587" w:rsidRDefault="00B823EA" w:rsidP="00E029E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В заявке на проведение открытых торгов указываются:</w:t>
      </w:r>
    </w:p>
    <w:p w:rsidR="00B823EA" w:rsidRPr="004D1587" w:rsidRDefault="00B823EA" w:rsidP="00E029EC">
      <w:pPr>
        <w:numPr>
          <w:ilvl w:val="0"/>
          <w:numId w:val="4"/>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наименование должника, имущество которое выставляется на открытые торги, идентифицирующие должника данные (идентификационный номер налогоплательщика, основной государственный регистрационный номер - для юридических лиц);</w:t>
      </w:r>
    </w:p>
    <w:p w:rsidR="00B823EA" w:rsidRPr="004D1587" w:rsidRDefault="00B823EA" w:rsidP="00E029EC">
      <w:pPr>
        <w:numPr>
          <w:ilvl w:val="0"/>
          <w:numId w:val="4"/>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фамилия, имя, отчество арбитражного управляющего, наименование саморегулируемой организации арбитражных управляющих, членом которой он является;</w:t>
      </w:r>
    </w:p>
    <w:p w:rsidR="00B823EA" w:rsidRPr="004D1587" w:rsidRDefault="00B823EA" w:rsidP="00E029EC">
      <w:pPr>
        <w:numPr>
          <w:ilvl w:val="0"/>
          <w:numId w:val="4"/>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наименование арбитражного суда, рассматривающего дело о банкротстве, номер дела о банкротстве;</w:t>
      </w:r>
    </w:p>
    <w:p w:rsidR="00B823EA" w:rsidRPr="004D1587" w:rsidRDefault="00B823EA" w:rsidP="00E029EC">
      <w:pPr>
        <w:numPr>
          <w:ilvl w:val="0"/>
          <w:numId w:val="4"/>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основание для проведения открытых торгов (реквизиты судебного акта арбитражного суда);</w:t>
      </w:r>
    </w:p>
    <w:p w:rsidR="00B823EA" w:rsidRPr="004D1587" w:rsidRDefault="00B823EA" w:rsidP="00E029EC">
      <w:pPr>
        <w:numPr>
          <w:ilvl w:val="0"/>
          <w:numId w:val="4"/>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сведения об имуществе, выставляемом на торги, его составе, характеристиках, описание, порядок ознакомления с имуществом;</w:t>
      </w:r>
    </w:p>
    <w:p w:rsidR="00B823EA" w:rsidRPr="004D1587" w:rsidRDefault="00B823EA" w:rsidP="00E029EC">
      <w:pPr>
        <w:numPr>
          <w:ilvl w:val="0"/>
          <w:numId w:val="4"/>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сведения о форме проведения открытых торгов и форме представления предложений о цене имущества;</w:t>
      </w:r>
    </w:p>
    <w:p w:rsidR="00B823EA" w:rsidRPr="004D1587" w:rsidRDefault="00B823EA" w:rsidP="00E029EC">
      <w:pPr>
        <w:numPr>
          <w:ilvl w:val="0"/>
          <w:numId w:val="4"/>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условия конкурса в случае проведения открытых торгов в форме конкурса;</w:t>
      </w:r>
    </w:p>
    <w:p w:rsidR="00B823EA" w:rsidRPr="004D1587" w:rsidRDefault="00B823EA" w:rsidP="00E029EC">
      <w:pPr>
        <w:numPr>
          <w:ilvl w:val="0"/>
          <w:numId w:val="4"/>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порядок, место, срок и время представления заявок на участие в открытых торгах и предложений о цене имущества (даты и время начала и окончания представления указанных заявок и предложений);</w:t>
      </w:r>
    </w:p>
    <w:p w:rsidR="00B823EA" w:rsidRPr="004D1587" w:rsidRDefault="00B823EA" w:rsidP="00E029EC">
      <w:pPr>
        <w:numPr>
          <w:ilvl w:val="0"/>
          <w:numId w:val="4"/>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порядок оформления участия в торгах, перечень представляемых участниками торгов документов и требования к их оформлению;</w:t>
      </w:r>
    </w:p>
    <w:p w:rsidR="00B823EA" w:rsidRPr="004D1587" w:rsidRDefault="00B823EA" w:rsidP="00E029EC">
      <w:pPr>
        <w:numPr>
          <w:ilvl w:val="0"/>
          <w:numId w:val="4"/>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размер задатка, сроки и порядок внесения и возврата задатка, реквизиты счетов, на которые вносится задаток;</w:t>
      </w:r>
    </w:p>
    <w:p w:rsidR="00B823EA" w:rsidRPr="004D1587" w:rsidRDefault="00B823EA" w:rsidP="00E029EC">
      <w:pPr>
        <w:numPr>
          <w:ilvl w:val="0"/>
          <w:numId w:val="4"/>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начальная цена продажи имущества;</w:t>
      </w:r>
    </w:p>
    <w:p w:rsidR="00B823EA" w:rsidRPr="004D1587" w:rsidRDefault="00B823EA" w:rsidP="00E029EC">
      <w:pPr>
        <w:numPr>
          <w:ilvl w:val="0"/>
          <w:numId w:val="4"/>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величина повышения начальной цены продажи имущества "шаг аукциона" в случае использования открытой формы подачи предложений о цене имущества;</w:t>
      </w:r>
    </w:p>
    <w:p w:rsidR="00B823EA" w:rsidRPr="004D1587" w:rsidRDefault="00B823EA" w:rsidP="00E029EC">
      <w:pPr>
        <w:numPr>
          <w:ilvl w:val="0"/>
          <w:numId w:val="4"/>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порядок и критерии определения победителя торгов;</w:t>
      </w:r>
    </w:p>
    <w:p w:rsidR="00B823EA" w:rsidRPr="004D1587" w:rsidRDefault="00B823EA" w:rsidP="00E029EC">
      <w:pPr>
        <w:numPr>
          <w:ilvl w:val="0"/>
          <w:numId w:val="4"/>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дата, время и место подведения результатов открытых торгов;</w:t>
      </w:r>
    </w:p>
    <w:p w:rsidR="00B823EA" w:rsidRPr="004D1587" w:rsidRDefault="00B823EA" w:rsidP="00E029EC">
      <w:pPr>
        <w:numPr>
          <w:ilvl w:val="0"/>
          <w:numId w:val="4"/>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порядок и срок заключения договора купли-продажи имущества;</w:t>
      </w:r>
    </w:p>
    <w:p w:rsidR="00B823EA" w:rsidRPr="004D1587" w:rsidRDefault="00B823EA" w:rsidP="00E029EC">
      <w:pPr>
        <w:numPr>
          <w:ilvl w:val="0"/>
          <w:numId w:val="4"/>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сроки платежей, реквизиты счетов, на которые вносятся платежи;</w:t>
      </w:r>
    </w:p>
    <w:p w:rsidR="00B823EA" w:rsidRPr="004D1587" w:rsidRDefault="00B823EA" w:rsidP="00E029EC">
      <w:pPr>
        <w:numPr>
          <w:ilvl w:val="0"/>
          <w:numId w:val="4"/>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сведения об организаторе торгов (его почтовый адрес, адрес электронной почты, номер контактного телефона);</w:t>
      </w:r>
    </w:p>
    <w:p w:rsidR="00B823EA" w:rsidRPr="004D1587" w:rsidRDefault="00B823EA" w:rsidP="00E029EC">
      <w:pPr>
        <w:numPr>
          <w:ilvl w:val="0"/>
          <w:numId w:val="4"/>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 xml:space="preserve">дата публикации сообщения о проведении открытых торгов в официальном издании, осуществляющем опубликование сведений, предусмотренных Федеральным законом </w:t>
      </w:r>
      <w:r w:rsidR="007D0FBC" w:rsidRPr="004D1587">
        <w:rPr>
          <w:rFonts w:ascii="Times New Roman" w:eastAsia="Times New Roman" w:hAnsi="Times New Roman" w:cs="Times New Roman"/>
          <w:sz w:val="24"/>
          <w:szCs w:val="24"/>
          <w:lang w:eastAsia="ru-RU"/>
        </w:rPr>
        <w:t>от 26 октября 2002 г. N 127-ФЗ «</w:t>
      </w:r>
      <w:r w:rsidRPr="004D1587">
        <w:rPr>
          <w:rFonts w:ascii="Times New Roman" w:eastAsia="Times New Roman" w:hAnsi="Times New Roman" w:cs="Times New Roman"/>
          <w:sz w:val="24"/>
          <w:szCs w:val="24"/>
          <w:lang w:eastAsia="ru-RU"/>
        </w:rPr>
        <w:t xml:space="preserve">О </w:t>
      </w:r>
      <w:r w:rsidR="007D0FBC" w:rsidRPr="004D1587">
        <w:rPr>
          <w:rFonts w:ascii="Times New Roman" w:eastAsia="Times New Roman" w:hAnsi="Times New Roman" w:cs="Times New Roman"/>
          <w:sz w:val="24"/>
          <w:szCs w:val="24"/>
          <w:lang w:eastAsia="ru-RU"/>
        </w:rPr>
        <w:t>несостоятельности (банкротстве)».</w:t>
      </w:r>
    </w:p>
    <w:p w:rsidR="00B823EA" w:rsidRPr="004D1587" w:rsidRDefault="00B823EA" w:rsidP="00E029E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Заявка подписывается электронной цифровой подписью организатора торгов.</w:t>
      </w:r>
    </w:p>
    <w:p w:rsidR="00B823EA" w:rsidRPr="004D1587" w:rsidRDefault="00B823EA" w:rsidP="00E029E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К заявке на проведение открытых торгов прилагаются подписанные электронной цифровой подписью организатора торгов проект договора о задатке и проект договора купли-продажи имущества.</w:t>
      </w:r>
    </w:p>
    <w:p w:rsidR="00B823EA" w:rsidRPr="004D1587" w:rsidRDefault="00B823EA" w:rsidP="00E029E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Представленная организатором торгов заявка на проведение открытых торгов регистрируется оператором электронной площадки в течение одного дня с момента ее поступления. Организатору торгов в течение одного часа с момента регистрации заявки оператором электронной площадки направляется электронное уведомление о принятии указанной заявки.</w:t>
      </w:r>
    </w:p>
    <w:p w:rsidR="00532EC8" w:rsidRPr="00E029EC" w:rsidRDefault="00B823EA" w:rsidP="00E029E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Заявка на проведение открытых торгов и прилагаемые к ней сведения и документы должны быть размещены на электронной площадке в течение одного рабочего дня со дня регистрации такой заявки. Доступ к данной информации предоставляется только лицам, зарегистрированным на электронной площадке.</w:t>
      </w:r>
    </w:p>
    <w:p w:rsidR="000E3AD0" w:rsidRDefault="000E3AD0" w:rsidP="00655422">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p>
    <w:p w:rsidR="00B823EA" w:rsidRPr="004D1587" w:rsidRDefault="00B823EA" w:rsidP="00E029EC">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4D1587">
        <w:rPr>
          <w:rFonts w:ascii="Times New Roman" w:eastAsia="Times New Roman" w:hAnsi="Times New Roman" w:cs="Times New Roman"/>
          <w:b/>
          <w:bCs/>
          <w:sz w:val="24"/>
          <w:szCs w:val="24"/>
          <w:lang w:eastAsia="ru-RU"/>
        </w:rPr>
        <w:lastRenderedPageBreak/>
        <w:t>4. Условия участия в торгах</w:t>
      </w:r>
    </w:p>
    <w:p w:rsidR="00B823EA" w:rsidRPr="004D1587" w:rsidRDefault="00B823EA" w:rsidP="00E029EC">
      <w:pPr>
        <w:keepNext/>
        <w:spacing w:after="0" w:line="240" w:lineRule="auto"/>
        <w:jc w:val="both"/>
        <w:outlineLvl w:val="0"/>
        <w:rPr>
          <w:rFonts w:ascii="Times New Roman" w:eastAsia="Times New Roman" w:hAnsi="Times New Roman" w:cs="Times New Roman"/>
          <w:kern w:val="32"/>
          <w:sz w:val="24"/>
          <w:szCs w:val="24"/>
          <w:lang w:val="x-none" w:eastAsia="x-none"/>
        </w:rPr>
      </w:pPr>
    </w:p>
    <w:p w:rsidR="00B823EA" w:rsidRPr="004D1587" w:rsidRDefault="00CC7A62" w:rsidP="00E029EC">
      <w:pPr>
        <w:keepNext/>
        <w:spacing w:after="0" w:line="240" w:lineRule="auto"/>
        <w:ind w:firstLine="709"/>
        <w:jc w:val="both"/>
        <w:outlineLvl w:val="0"/>
        <w:rPr>
          <w:rFonts w:ascii="Times New Roman" w:eastAsia="Times New Roman" w:hAnsi="Times New Roman" w:cs="Times New Roman"/>
          <w:kern w:val="32"/>
          <w:sz w:val="24"/>
          <w:szCs w:val="24"/>
          <w:lang w:val="x-none" w:eastAsia="x-none"/>
        </w:rPr>
      </w:pPr>
      <w:r w:rsidRPr="004D1587">
        <w:rPr>
          <w:rFonts w:ascii="Times New Roman" w:eastAsia="Times New Roman" w:hAnsi="Times New Roman" w:cs="Times New Roman"/>
          <w:kern w:val="32"/>
          <w:sz w:val="24"/>
          <w:szCs w:val="24"/>
          <w:lang w:val="x-none" w:eastAsia="x-none"/>
        </w:rPr>
        <w:t>4.1.</w:t>
      </w:r>
      <w:r w:rsidRPr="004D1587">
        <w:rPr>
          <w:rFonts w:ascii="Times New Roman" w:eastAsia="Times New Roman" w:hAnsi="Times New Roman" w:cs="Times New Roman"/>
          <w:kern w:val="32"/>
          <w:sz w:val="24"/>
          <w:szCs w:val="24"/>
          <w:lang w:eastAsia="x-none"/>
        </w:rPr>
        <w:t> </w:t>
      </w:r>
      <w:r w:rsidR="00B823EA" w:rsidRPr="004D1587">
        <w:rPr>
          <w:rFonts w:ascii="Times New Roman" w:eastAsia="Times New Roman" w:hAnsi="Times New Roman" w:cs="Times New Roman"/>
          <w:kern w:val="32"/>
          <w:sz w:val="24"/>
          <w:szCs w:val="24"/>
          <w:lang w:val="x-none" w:eastAsia="x-none"/>
        </w:rPr>
        <w:t>К участию в торгах допускаются юридические и физические лица, своевременно подавшие оператору электронной площадки документы, необходимые для участия в торгах и внесшие в установленном порядке задаток.</w:t>
      </w:r>
    </w:p>
    <w:p w:rsidR="00B823EA" w:rsidRPr="004D1587" w:rsidRDefault="00B823EA" w:rsidP="00E029E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Для участия в торгах Заявитель вносит задаток в счет обеспечения оплаты приобретаемого на торгах Объекта на объявленный в информационном сообщении счет Должника.</w:t>
      </w:r>
    </w:p>
    <w:p w:rsidR="00B823EA" w:rsidRPr="00BF35EB" w:rsidRDefault="00B823EA" w:rsidP="00BF35EB">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743714">
        <w:rPr>
          <w:rFonts w:ascii="Times New Roman" w:eastAsia="Times New Roman" w:hAnsi="Times New Roman" w:cs="Times New Roman"/>
          <w:bCs/>
          <w:sz w:val="24"/>
          <w:szCs w:val="24"/>
          <w:lang w:eastAsia="ru-RU"/>
        </w:rPr>
        <w:t xml:space="preserve">Задаток устанавливается в размере </w:t>
      </w:r>
      <w:r w:rsidR="00D27D1C">
        <w:rPr>
          <w:rFonts w:ascii="Times New Roman" w:eastAsia="Times New Roman" w:hAnsi="Times New Roman" w:cs="Times New Roman"/>
          <w:b/>
          <w:bCs/>
          <w:sz w:val="24"/>
          <w:szCs w:val="24"/>
          <w:lang w:eastAsia="ru-RU"/>
        </w:rPr>
        <w:t>15</w:t>
      </w:r>
      <w:r w:rsidRPr="00743714">
        <w:rPr>
          <w:rFonts w:ascii="Times New Roman" w:eastAsia="Times New Roman" w:hAnsi="Times New Roman" w:cs="Times New Roman"/>
          <w:b/>
          <w:bCs/>
          <w:sz w:val="24"/>
          <w:szCs w:val="24"/>
          <w:lang w:eastAsia="ru-RU"/>
        </w:rPr>
        <w:t xml:space="preserve"> (</w:t>
      </w:r>
      <w:r w:rsidR="00D27D1C">
        <w:rPr>
          <w:rFonts w:ascii="Times New Roman" w:eastAsia="Times New Roman" w:hAnsi="Times New Roman" w:cs="Times New Roman"/>
          <w:b/>
          <w:bCs/>
          <w:sz w:val="24"/>
          <w:szCs w:val="24"/>
          <w:lang w:eastAsia="ru-RU"/>
        </w:rPr>
        <w:t>пятнадцать</w:t>
      </w:r>
      <w:r w:rsidRPr="00743714">
        <w:rPr>
          <w:rFonts w:ascii="Times New Roman" w:eastAsia="Times New Roman" w:hAnsi="Times New Roman" w:cs="Times New Roman"/>
          <w:b/>
          <w:bCs/>
          <w:sz w:val="24"/>
          <w:szCs w:val="24"/>
          <w:lang w:eastAsia="ru-RU"/>
        </w:rPr>
        <w:t>)</w:t>
      </w:r>
      <w:r w:rsidRPr="00743714">
        <w:rPr>
          <w:rFonts w:ascii="Times New Roman" w:eastAsia="Times New Roman" w:hAnsi="Times New Roman" w:cs="Times New Roman"/>
          <w:bCs/>
          <w:sz w:val="24"/>
          <w:szCs w:val="24"/>
          <w:lang w:eastAsia="ru-RU"/>
        </w:rPr>
        <w:t xml:space="preserve"> </w:t>
      </w:r>
      <w:r w:rsidRPr="00743714">
        <w:rPr>
          <w:rFonts w:ascii="Times New Roman" w:eastAsia="Times New Roman" w:hAnsi="Times New Roman" w:cs="Times New Roman"/>
          <w:b/>
          <w:bCs/>
          <w:sz w:val="24"/>
          <w:szCs w:val="24"/>
          <w:lang w:eastAsia="ru-RU"/>
        </w:rPr>
        <w:t>процентов</w:t>
      </w:r>
      <w:r w:rsidRPr="00743714">
        <w:rPr>
          <w:rFonts w:ascii="Times New Roman" w:eastAsia="Times New Roman" w:hAnsi="Times New Roman" w:cs="Times New Roman"/>
          <w:bCs/>
          <w:sz w:val="24"/>
          <w:szCs w:val="24"/>
          <w:lang w:eastAsia="ru-RU"/>
        </w:rPr>
        <w:t xml:space="preserve"> от начальной цены продажи имущества.</w:t>
      </w:r>
    </w:p>
    <w:p w:rsidR="00B823EA" w:rsidRPr="00BF35EB" w:rsidRDefault="00CC7A62" w:rsidP="00BF35EB">
      <w:pPr>
        <w:keepNext/>
        <w:spacing w:after="0" w:line="240" w:lineRule="auto"/>
        <w:ind w:firstLine="709"/>
        <w:jc w:val="both"/>
        <w:outlineLvl w:val="0"/>
        <w:rPr>
          <w:rFonts w:ascii="Times New Roman" w:eastAsia="Times New Roman" w:hAnsi="Times New Roman" w:cs="Times New Roman"/>
          <w:kern w:val="32"/>
          <w:sz w:val="24"/>
          <w:szCs w:val="24"/>
          <w:lang w:eastAsia="x-none"/>
        </w:rPr>
      </w:pPr>
      <w:r w:rsidRPr="004D1587">
        <w:rPr>
          <w:rFonts w:ascii="Times New Roman" w:eastAsia="Times New Roman" w:hAnsi="Times New Roman" w:cs="Times New Roman"/>
          <w:kern w:val="32"/>
          <w:sz w:val="24"/>
          <w:szCs w:val="24"/>
          <w:lang w:val="x-none" w:eastAsia="x-none"/>
        </w:rPr>
        <w:t>4.2.</w:t>
      </w:r>
      <w:r w:rsidRPr="004D1587">
        <w:rPr>
          <w:rFonts w:ascii="Times New Roman" w:eastAsia="Times New Roman" w:hAnsi="Times New Roman" w:cs="Times New Roman"/>
          <w:kern w:val="32"/>
          <w:sz w:val="24"/>
          <w:szCs w:val="24"/>
          <w:lang w:eastAsia="x-none"/>
        </w:rPr>
        <w:t> </w:t>
      </w:r>
      <w:r w:rsidR="00B823EA" w:rsidRPr="004D1587">
        <w:rPr>
          <w:rFonts w:ascii="Times New Roman" w:eastAsia="Times New Roman" w:hAnsi="Times New Roman" w:cs="Times New Roman"/>
          <w:kern w:val="32"/>
          <w:sz w:val="24"/>
          <w:szCs w:val="24"/>
          <w:lang w:val="x-none" w:eastAsia="x-none"/>
        </w:rPr>
        <w:t>Оператор электронной площадки в день начала представления заявок на участие в открытых торгах размещает на электронной площадке сообщение о начале представления заявок на участие в открытых торгах.</w:t>
      </w:r>
    </w:p>
    <w:p w:rsidR="00B823EA" w:rsidRPr="004D1587" w:rsidRDefault="00CC7A62" w:rsidP="00E029EC">
      <w:pPr>
        <w:keepNext/>
        <w:spacing w:after="0" w:line="240" w:lineRule="auto"/>
        <w:ind w:firstLine="709"/>
        <w:jc w:val="both"/>
        <w:outlineLvl w:val="0"/>
        <w:rPr>
          <w:rFonts w:ascii="Times New Roman" w:eastAsia="Times New Roman" w:hAnsi="Times New Roman" w:cs="Times New Roman"/>
          <w:kern w:val="32"/>
          <w:sz w:val="24"/>
          <w:szCs w:val="24"/>
          <w:lang w:val="x-none" w:eastAsia="x-none"/>
        </w:rPr>
      </w:pPr>
      <w:r w:rsidRPr="004D1587">
        <w:rPr>
          <w:rFonts w:ascii="Times New Roman" w:eastAsia="Times New Roman" w:hAnsi="Times New Roman" w:cs="Times New Roman"/>
          <w:kern w:val="32"/>
          <w:sz w:val="24"/>
          <w:szCs w:val="24"/>
          <w:lang w:val="x-none" w:eastAsia="x-none"/>
        </w:rPr>
        <w:t>4.3.</w:t>
      </w:r>
      <w:r w:rsidRPr="004D1587">
        <w:rPr>
          <w:rFonts w:ascii="Times New Roman" w:eastAsia="Times New Roman" w:hAnsi="Times New Roman" w:cs="Times New Roman"/>
          <w:kern w:val="32"/>
          <w:sz w:val="24"/>
          <w:szCs w:val="24"/>
          <w:lang w:eastAsia="x-none"/>
        </w:rPr>
        <w:t> </w:t>
      </w:r>
      <w:r w:rsidR="00B823EA" w:rsidRPr="004D1587">
        <w:rPr>
          <w:rFonts w:ascii="Times New Roman" w:eastAsia="Times New Roman" w:hAnsi="Times New Roman" w:cs="Times New Roman"/>
          <w:kern w:val="32"/>
          <w:sz w:val="24"/>
          <w:szCs w:val="24"/>
          <w:lang w:val="x-none" w:eastAsia="x-none"/>
        </w:rPr>
        <w:t>Для участия в открытых торгах заявитель представляет оператору электронной площадки заявку на участие в открытых торгах.</w:t>
      </w:r>
    </w:p>
    <w:p w:rsidR="00B823EA" w:rsidRPr="004D1587" w:rsidRDefault="00B823EA" w:rsidP="00E029EC">
      <w:pPr>
        <w:keepNext/>
        <w:spacing w:after="0" w:line="240" w:lineRule="auto"/>
        <w:ind w:firstLine="709"/>
        <w:jc w:val="both"/>
        <w:outlineLvl w:val="0"/>
        <w:rPr>
          <w:rFonts w:ascii="Times New Roman" w:eastAsia="Times New Roman" w:hAnsi="Times New Roman" w:cs="Times New Roman"/>
          <w:bCs/>
          <w:kern w:val="32"/>
          <w:sz w:val="24"/>
          <w:szCs w:val="24"/>
          <w:lang w:val="x-none" w:eastAsia="x-none"/>
        </w:rPr>
      </w:pPr>
      <w:r w:rsidRPr="004D1587">
        <w:rPr>
          <w:rFonts w:ascii="Times New Roman" w:eastAsia="Times New Roman" w:hAnsi="Times New Roman" w:cs="Times New Roman"/>
          <w:bCs/>
          <w:kern w:val="32"/>
          <w:sz w:val="24"/>
          <w:szCs w:val="24"/>
          <w:lang w:val="x-none" w:eastAsia="x-none"/>
        </w:rPr>
        <w:t>Срок представления заявок на участие в открытых торгах должен составлять двадцать пять рабочих дней со дня опубликования и размещения сообщения о проведении торгов.</w:t>
      </w:r>
    </w:p>
    <w:p w:rsidR="00B823EA" w:rsidRPr="004D1587" w:rsidRDefault="00B823EA" w:rsidP="00E029EC">
      <w:pPr>
        <w:spacing w:after="0" w:line="240" w:lineRule="auto"/>
        <w:ind w:firstLine="709"/>
        <w:jc w:val="both"/>
        <w:rPr>
          <w:rFonts w:ascii="Times New Roman" w:eastAsia="Times New Roman" w:hAnsi="Times New Roman" w:cs="Times New Roman"/>
          <w:sz w:val="24"/>
          <w:szCs w:val="24"/>
          <w:lang w:eastAsia="ru-RU"/>
        </w:rPr>
      </w:pPr>
    </w:p>
    <w:p w:rsidR="00B823EA" w:rsidRPr="004D1587" w:rsidRDefault="00436644" w:rsidP="00E029EC">
      <w:pPr>
        <w:spacing w:after="0" w:line="240" w:lineRule="auto"/>
        <w:ind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kern w:val="32"/>
          <w:sz w:val="24"/>
          <w:szCs w:val="24"/>
          <w:lang w:eastAsia="ru-RU"/>
        </w:rPr>
        <w:t>4.4. </w:t>
      </w:r>
      <w:r w:rsidR="00B823EA" w:rsidRPr="004D1587">
        <w:rPr>
          <w:rFonts w:ascii="Times New Roman" w:eastAsia="Times New Roman" w:hAnsi="Times New Roman" w:cs="Times New Roman"/>
          <w:kern w:val="32"/>
          <w:sz w:val="24"/>
          <w:szCs w:val="24"/>
          <w:lang w:eastAsia="ru-RU"/>
        </w:rPr>
        <w:t>Заявка</w:t>
      </w:r>
      <w:r w:rsidR="00B823EA" w:rsidRPr="004D1587">
        <w:rPr>
          <w:rFonts w:ascii="Times New Roman" w:eastAsia="Times New Roman" w:hAnsi="Times New Roman" w:cs="Times New Roman"/>
          <w:sz w:val="24"/>
          <w:szCs w:val="24"/>
          <w:lang w:eastAsia="ru-RU"/>
        </w:rPr>
        <w:t xml:space="preserve"> на участие в торгах должна соответствовать требованиям, установленным</w:t>
      </w:r>
      <w:r w:rsidR="00EE4FF6" w:rsidRPr="00EE4FF6">
        <w:t xml:space="preserve"> </w:t>
      </w:r>
      <w:r w:rsidR="00EE4FF6" w:rsidRPr="00EE4FF6">
        <w:rPr>
          <w:rFonts w:ascii="Times New Roman" w:eastAsia="Times New Roman" w:hAnsi="Times New Roman" w:cs="Times New Roman"/>
          <w:sz w:val="24"/>
          <w:szCs w:val="24"/>
          <w:lang w:eastAsia="ru-RU"/>
        </w:rPr>
        <w:t xml:space="preserve">п.11 ст. 110 </w:t>
      </w:r>
      <w:r w:rsidR="00B823EA" w:rsidRPr="004D1587">
        <w:rPr>
          <w:rFonts w:ascii="Times New Roman" w:eastAsia="Times New Roman" w:hAnsi="Times New Roman" w:cs="Times New Roman"/>
          <w:sz w:val="24"/>
          <w:szCs w:val="24"/>
          <w:lang w:eastAsia="ru-RU"/>
        </w:rPr>
        <w:t xml:space="preserve"> ФЗ «О несостоятельности (банкротстве)» и указанным в сообщении о проведении торгов, и оформляется в форме электронного документа.</w:t>
      </w:r>
    </w:p>
    <w:p w:rsidR="00B823EA" w:rsidRPr="004D1587" w:rsidRDefault="00B823EA" w:rsidP="00E029EC">
      <w:pPr>
        <w:spacing w:after="0" w:line="240" w:lineRule="auto"/>
        <w:ind w:firstLine="709"/>
        <w:jc w:val="both"/>
        <w:rPr>
          <w:rFonts w:ascii="Times New Roman" w:eastAsia="Times New Roman" w:hAnsi="Times New Roman" w:cs="Times New Roman"/>
          <w:sz w:val="24"/>
          <w:szCs w:val="24"/>
          <w:lang w:eastAsia="ru-RU"/>
        </w:rPr>
      </w:pPr>
      <w:bookmarkStart w:id="0" w:name="p2668"/>
      <w:bookmarkEnd w:id="0"/>
      <w:r w:rsidRPr="004D1587">
        <w:rPr>
          <w:rFonts w:ascii="Times New Roman" w:eastAsia="Times New Roman" w:hAnsi="Times New Roman" w:cs="Times New Roman"/>
          <w:sz w:val="24"/>
          <w:szCs w:val="24"/>
          <w:lang w:eastAsia="ru-RU"/>
        </w:rPr>
        <w:t>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w:t>
      </w:r>
    </w:p>
    <w:p w:rsidR="00B823EA" w:rsidRPr="004D1587" w:rsidRDefault="007046EE" w:rsidP="00E029EC">
      <w:pPr>
        <w:spacing w:after="0" w:line="240" w:lineRule="auto"/>
        <w:ind w:firstLine="709"/>
        <w:jc w:val="both"/>
        <w:rPr>
          <w:rFonts w:ascii="Times New Roman" w:eastAsia="Times New Roman" w:hAnsi="Times New Roman" w:cs="Times New Roman"/>
          <w:sz w:val="24"/>
          <w:szCs w:val="24"/>
          <w:lang w:eastAsia="ru-RU"/>
        </w:rPr>
      </w:pPr>
      <w:bookmarkStart w:id="1" w:name="p2669"/>
      <w:bookmarkEnd w:id="1"/>
      <w:r w:rsidRPr="004D1587">
        <w:rPr>
          <w:rFonts w:ascii="Times New Roman" w:eastAsia="Times New Roman" w:hAnsi="Times New Roman" w:cs="Times New Roman"/>
          <w:sz w:val="24"/>
          <w:szCs w:val="24"/>
          <w:lang w:eastAsia="ru-RU"/>
        </w:rPr>
        <w:t>- </w:t>
      </w:r>
      <w:r w:rsidR="00B823EA" w:rsidRPr="004D1587">
        <w:rPr>
          <w:rFonts w:ascii="Times New Roman" w:eastAsia="Times New Roman" w:hAnsi="Times New Roman" w:cs="Times New Roman"/>
          <w:sz w:val="24"/>
          <w:szCs w:val="24"/>
          <w:lang w:eastAsia="ru-RU"/>
        </w:rPr>
        <w:t>наименование, организационно-правовая форма, место нахождения, почтовый адрес заявителя (для юридического лица);</w:t>
      </w:r>
    </w:p>
    <w:p w:rsidR="00B823EA" w:rsidRPr="004D1587" w:rsidRDefault="007046EE" w:rsidP="00E029EC">
      <w:pPr>
        <w:spacing w:after="0" w:line="240" w:lineRule="auto"/>
        <w:ind w:firstLine="709"/>
        <w:jc w:val="both"/>
        <w:rPr>
          <w:rFonts w:ascii="Times New Roman" w:eastAsia="Times New Roman" w:hAnsi="Times New Roman" w:cs="Times New Roman"/>
          <w:sz w:val="24"/>
          <w:szCs w:val="24"/>
          <w:lang w:eastAsia="ru-RU"/>
        </w:rPr>
      </w:pPr>
      <w:bookmarkStart w:id="2" w:name="p2670"/>
      <w:bookmarkEnd w:id="2"/>
      <w:r w:rsidRPr="004D1587">
        <w:rPr>
          <w:rFonts w:ascii="Times New Roman" w:eastAsia="Times New Roman" w:hAnsi="Times New Roman" w:cs="Times New Roman"/>
          <w:sz w:val="24"/>
          <w:szCs w:val="24"/>
          <w:lang w:eastAsia="ru-RU"/>
        </w:rPr>
        <w:t>- </w:t>
      </w:r>
      <w:r w:rsidR="00B823EA" w:rsidRPr="004D1587">
        <w:rPr>
          <w:rFonts w:ascii="Times New Roman" w:eastAsia="Times New Roman" w:hAnsi="Times New Roman" w:cs="Times New Roman"/>
          <w:sz w:val="24"/>
          <w:szCs w:val="24"/>
          <w:lang w:eastAsia="ru-RU"/>
        </w:rPr>
        <w:t>фамилия, имя, отчество, паспортные данные, сведения о месте жительства заявителя (для физического лица);</w:t>
      </w:r>
    </w:p>
    <w:p w:rsidR="00B823EA" w:rsidRPr="004D1587" w:rsidRDefault="007046EE" w:rsidP="00E029EC">
      <w:pPr>
        <w:spacing w:after="0" w:line="240" w:lineRule="auto"/>
        <w:ind w:firstLine="709"/>
        <w:jc w:val="both"/>
        <w:rPr>
          <w:rFonts w:ascii="Times New Roman" w:eastAsia="Times New Roman" w:hAnsi="Times New Roman" w:cs="Times New Roman"/>
          <w:sz w:val="24"/>
          <w:szCs w:val="24"/>
          <w:lang w:eastAsia="ru-RU"/>
        </w:rPr>
      </w:pPr>
      <w:bookmarkStart w:id="3" w:name="p2671"/>
      <w:bookmarkEnd w:id="3"/>
      <w:r w:rsidRPr="004D1587">
        <w:rPr>
          <w:rFonts w:ascii="Times New Roman" w:eastAsia="Times New Roman" w:hAnsi="Times New Roman" w:cs="Times New Roman"/>
          <w:sz w:val="24"/>
          <w:szCs w:val="24"/>
          <w:lang w:eastAsia="ru-RU"/>
        </w:rPr>
        <w:t>- </w:t>
      </w:r>
      <w:r w:rsidR="00B823EA" w:rsidRPr="004D1587">
        <w:rPr>
          <w:rFonts w:ascii="Times New Roman" w:eastAsia="Times New Roman" w:hAnsi="Times New Roman" w:cs="Times New Roman"/>
          <w:sz w:val="24"/>
          <w:szCs w:val="24"/>
          <w:lang w:eastAsia="ru-RU"/>
        </w:rPr>
        <w:t>номер контактного телефона, адрес электронной почты заявителя;</w:t>
      </w:r>
    </w:p>
    <w:p w:rsidR="00B823EA" w:rsidRPr="004D1587" w:rsidRDefault="007046EE" w:rsidP="00E029EC">
      <w:pPr>
        <w:spacing w:after="0" w:line="240" w:lineRule="auto"/>
        <w:ind w:firstLine="709"/>
        <w:jc w:val="both"/>
        <w:rPr>
          <w:rFonts w:ascii="Times New Roman" w:eastAsia="Times New Roman" w:hAnsi="Times New Roman" w:cs="Times New Roman"/>
          <w:sz w:val="24"/>
          <w:szCs w:val="24"/>
          <w:lang w:eastAsia="ru-RU"/>
        </w:rPr>
      </w:pPr>
      <w:bookmarkStart w:id="4" w:name="p2672"/>
      <w:bookmarkEnd w:id="4"/>
      <w:r w:rsidRPr="004D1587">
        <w:rPr>
          <w:rFonts w:ascii="Times New Roman" w:eastAsia="Times New Roman" w:hAnsi="Times New Roman" w:cs="Times New Roman"/>
          <w:sz w:val="24"/>
          <w:szCs w:val="24"/>
          <w:lang w:eastAsia="ru-RU"/>
        </w:rPr>
        <w:t>- </w:t>
      </w:r>
      <w:r w:rsidR="00B823EA" w:rsidRPr="004D1587">
        <w:rPr>
          <w:rFonts w:ascii="Times New Roman" w:eastAsia="Times New Roman" w:hAnsi="Times New Roman" w:cs="Times New Roman"/>
          <w:sz w:val="24"/>
          <w:szCs w:val="24"/>
          <w:lang w:eastAsia="ru-RU"/>
        </w:rPr>
        <w:t>сведения о наличии или об отсутствии заинтересованности заявителя по отношению к должнику, кредиторам, конкурсному управляющему и о характере этой заинтересованности, сведения об участии в капитале заявителя конкурсного управляющего, а также саморегулируемой организации арбитражных управляющих, членом или руководителем которой является конкурсный управляющий.</w:t>
      </w:r>
    </w:p>
    <w:p w:rsidR="00B823EA" w:rsidRPr="004D1587" w:rsidRDefault="00B823EA" w:rsidP="00E029EC">
      <w:pPr>
        <w:spacing w:after="0" w:line="240" w:lineRule="auto"/>
        <w:ind w:firstLine="709"/>
        <w:jc w:val="both"/>
        <w:rPr>
          <w:rFonts w:ascii="Times New Roman" w:eastAsia="Times New Roman" w:hAnsi="Times New Roman" w:cs="Times New Roman"/>
          <w:sz w:val="24"/>
          <w:szCs w:val="24"/>
          <w:lang w:eastAsia="ru-RU"/>
        </w:rPr>
      </w:pPr>
      <w:bookmarkStart w:id="5" w:name="p2673"/>
      <w:bookmarkStart w:id="6" w:name="p2674"/>
      <w:bookmarkEnd w:id="5"/>
      <w:bookmarkEnd w:id="6"/>
      <w:r w:rsidRPr="004D1587">
        <w:rPr>
          <w:rFonts w:ascii="Times New Roman" w:eastAsia="Times New Roman" w:hAnsi="Times New Roman" w:cs="Times New Roman"/>
          <w:sz w:val="24"/>
          <w:szCs w:val="24"/>
          <w:lang w:eastAsia="ru-RU"/>
        </w:rPr>
        <w:t>К заявке на участие в торгах должны прилагаться копии следующих документов:</w:t>
      </w:r>
    </w:p>
    <w:p w:rsidR="00B823EA" w:rsidRPr="004D1587" w:rsidRDefault="007046EE" w:rsidP="00E029EC">
      <w:pPr>
        <w:spacing w:after="0" w:line="240" w:lineRule="auto"/>
        <w:ind w:firstLine="709"/>
        <w:jc w:val="both"/>
        <w:rPr>
          <w:rFonts w:ascii="Times New Roman" w:eastAsia="Times New Roman" w:hAnsi="Times New Roman" w:cs="Times New Roman"/>
          <w:sz w:val="24"/>
          <w:szCs w:val="24"/>
          <w:lang w:eastAsia="ru-RU"/>
        </w:rPr>
      </w:pPr>
      <w:bookmarkStart w:id="7" w:name="p2675"/>
      <w:bookmarkStart w:id="8" w:name="p2677"/>
      <w:bookmarkEnd w:id="7"/>
      <w:bookmarkEnd w:id="8"/>
      <w:proofErr w:type="gramStart"/>
      <w:r w:rsidRPr="004D1587">
        <w:rPr>
          <w:rFonts w:ascii="Times New Roman" w:eastAsia="Times New Roman" w:hAnsi="Times New Roman" w:cs="Times New Roman"/>
          <w:sz w:val="24"/>
          <w:szCs w:val="24"/>
          <w:lang w:eastAsia="ru-RU"/>
        </w:rPr>
        <w:t>- </w:t>
      </w:r>
      <w:r w:rsidR="00B823EA" w:rsidRPr="004D1587">
        <w:rPr>
          <w:rFonts w:ascii="Times New Roman" w:eastAsia="Times New Roman" w:hAnsi="Times New Roman" w:cs="Times New Roman"/>
          <w:sz w:val="24"/>
          <w:szCs w:val="24"/>
          <w:lang w:eastAsia="ru-RU"/>
        </w:rPr>
        <w:t>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документы, удостоверяющие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roofErr w:type="gramEnd"/>
    </w:p>
    <w:p w:rsidR="00B823EA" w:rsidRPr="004D1587" w:rsidRDefault="007046EE" w:rsidP="00E029EC">
      <w:pPr>
        <w:spacing w:after="0" w:line="240" w:lineRule="auto"/>
        <w:ind w:firstLine="709"/>
        <w:jc w:val="both"/>
        <w:rPr>
          <w:rFonts w:ascii="Times New Roman" w:eastAsia="Times New Roman" w:hAnsi="Times New Roman" w:cs="Times New Roman"/>
          <w:sz w:val="24"/>
          <w:szCs w:val="24"/>
          <w:lang w:eastAsia="ru-RU"/>
        </w:rPr>
      </w:pPr>
      <w:bookmarkStart w:id="9" w:name="p2678"/>
      <w:bookmarkStart w:id="10" w:name="p2680"/>
      <w:bookmarkEnd w:id="9"/>
      <w:bookmarkEnd w:id="10"/>
      <w:r w:rsidRPr="004D1587">
        <w:rPr>
          <w:rFonts w:ascii="Times New Roman" w:eastAsia="Times New Roman" w:hAnsi="Times New Roman" w:cs="Times New Roman"/>
          <w:sz w:val="24"/>
          <w:szCs w:val="24"/>
          <w:lang w:eastAsia="ru-RU"/>
        </w:rPr>
        <w:t>- </w:t>
      </w:r>
      <w:r w:rsidR="00B823EA" w:rsidRPr="004D1587">
        <w:rPr>
          <w:rFonts w:ascii="Times New Roman" w:eastAsia="Times New Roman" w:hAnsi="Times New Roman" w:cs="Times New Roman"/>
          <w:sz w:val="24"/>
          <w:szCs w:val="24"/>
          <w:lang w:eastAsia="ru-RU"/>
        </w:rPr>
        <w:t>документ, подтверждающий полномочия лица на осуществление действий от имени заявителя.</w:t>
      </w:r>
    </w:p>
    <w:p w:rsidR="00B823EA" w:rsidRPr="007A739B" w:rsidRDefault="00B823EA" w:rsidP="00E029EC">
      <w:pPr>
        <w:spacing w:after="0" w:line="240" w:lineRule="auto"/>
        <w:ind w:firstLine="709"/>
        <w:jc w:val="both"/>
        <w:rPr>
          <w:rFonts w:ascii="Times New Roman" w:eastAsia="Times New Roman" w:hAnsi="Times New Roman" w:cs="Times New Roman"/>
          <w:sz w:val="14"/>
          <w:szCs w:val="24"/>
          <w:lang w:eastAsia="ru-RU"/>
        </w:rPr>
      </w:pPr>
    </w:p>
    <w:p w:rsidR="00A56191" w:rsidRDefault="00DE46A0" w:rsidP="00A56191">
      <w:pPr>
        <w:keepNext/>
        <w:spacing w:after="0" w:line="240" w:lineRule="auto"/>
        <w:ind w:firstLine="709"/>
        <w:jc w:val="both"/>
        <w:outlineLvl w:val="0"/>
        <w:rPr>
          <w:rFonts w:ascii="Times New Roman" w:eastAsia="Times New Roman" w:hAnsi="Times New Roman" w:cs="Times New Roman"/>
          <w:kern w:val="32"/>
          <w:sz w:val="24"/>
          <w:szCs w:val="24"/>
          <w:lang w:eastAsia="x-none"/>
        </w:rPr>
      </w:pPr>
      <w:r w:rsidRPr="004D1587">
        <w:rPr>
          <w:rFonts w:ascii="Times New Roman" w:eastAsia="Times New Roman" w:hAnsi="Times New Roman" w:cs="Times New Roman"/>
          <w:kern w:val="32"/>
          <w:sz w:val="24"/>
          <w:szCs w:val="24"/>
          <w:lang w:val="x-none" w:eastAsia="x-none"/>
        </w:rPr>
        <w:t>4.5.</w:t>
      </w:r>
      <w:r w:rsidRPr="004D1587">
        <w:rPr>
          <w:rFonts w:ascii="Times New Roman" w:eastAsia="Times New Roman" w:hAnsi="Times New Roman" w:cs="Times New Roman"/>
          <w:kern w:val="32"/>
          <w:sz w:val="24"/>
          <w:szCs w:val="24"/>
          <w:lang w:eastAsia="x-none"/>
        </w:rPr>
        <w:t> </w:t>
      </w:r>
      <w:r w:rsidR="00A56191" w:rsidRPr="00A56191">
        <w:rPr>
          <w:rFonts w:ascii="Times New Roman" w:eastAsia="Times New Roman" w:hAnsi="Times New Roman" w:cs="Times New Roman"/>
          <w:kern w:val="32"/>
          <w:sz w:val="24"/>
          <w:szCs w:val="24"/>
          <w:lang w:eastAsia="x-none"/>
        </w:rPr>
        <w:t>Заявление на регистрацию подлежит регистрации оператором электронной площадки в журнале таких заявлений с указанием даты и точного времени его представления.</w:t>
      </w:r>
      <w:r w:rsidR="00A56191">
        <w:rPr>
          <w:rFonts w:ascii="Times New Roman" w:eastAsia="Times New Roman" w:hAnsi="Times New Roman" w:cs="Times New Roman"/>
          <w:kern w:val="32"/>
          <w:sz w:val="24"/>
          <w:szCs w:val="24"/>
          <w:lang w:eastAsia="x-none"/>
        </w:rPr>
        <w:t xml:space="preserve"> </w:t>
      </w:r>
    </w:p>
    <w:p w:rsidR="00A56191" w:rsidRPr="00A56191" w:rsidRDefault="00A56191" w:rsidP="00A56191">
      <w:pPr>
        <w:keepNext/>
        <w:spacing w:after="0" w:line="240" w:lineRule="auto"/>
        <w:ind w:firstLine="709"/>
        <w:jc w:val="both"/>
        <w:outlineLvl w:val="0"/>
        <w:rPr>
          <w:rFonts w:ascii="Times New Roman" w:eastAsia="Times New Roman" w:hAnsi="Times New Roman" w:cs="Times New Roman"/>
          <w:kern w:val="32"/>
          <w:sz w:val="24"/>
          <w:szCs w:val="24"/>
          <w:lang w:eastAsia="x-none"/>
        </w:rPr>
      </w:pPr>
      <w:r w:rsidRPr="00A56191">
        <w:rPr>
          <w:rFonts w:ascii="Times New Roman" w:eastAsia="Times New Roman" w:hAnsi="Times New Roman" w:cs="Times New Roman"/>
          <w:kern w:val="32"/>
          <w:sz w:val="24"/>
          <w:szCs w:val="24"/>
          <w:lang w:eastAsia="x-none"/>
        </w:rPr>
        <w:t>В срок не позднее трех рабочих дней со дня поступления заявления на регистрацию оператор электронной площадки обязан его рассмотреть и принять решение о регистрации либо об отказе в регистрации лица на электронной площадке.</w:t>
      </w:r>
    </w:p>
    <w:p w:rsidR="00B823EA" w:rsidRPr="00A56191" w:rsidRDefault="00A56191" w:rsidP="00A56191">
      <w:pPr>
        <w:keepNext/>
        <w:spacing w:after="0" w:line="240" w:lineRule="auto"/>
        <w:ind w:firstLine="709"/>
        <w:jc w:val="both"/>
        <w:outlineLvl w:val="0"/>
        <w:rPr>
          <w:rFonts w:ascii="Times New Roman" w:eastAsia="Times New Roman" w:hAnsi="Times New Roman" w:cs="Times New Roman"/>
          <w:kern w:val="32"/>
          <w:sz w:val="24"/>
          <w:szCs w:val="24"/>
          <w:lang w:eastAsia="x-none"/>
        </w:rPr>
      </w:pPr>
      <w:r w:rsidRPr="00A56191">
        <w:rPr>
          <w:rFonts w:ascii="Times New Roman" w:eastAsia="Times New Roman" w:hAnsi="Times New Roman" w:cs="Times New Roman"/>
          <w:kern w:val="32"/>
          <w:sz w:val="24"/>
          <w:szCs w:val="24"/>
          <w:lang w:eastAsia="x-none"/>
        </w:rPr>
        <w:t>В случае принятия решения о регистрации лица на электронной площадке оператор электронной площадки направляет такому лицу уведомление о регистрации.</w:t>
      </w:r>
      <w:r>
        <w:rPr>
          <w:rFonts w:ascii="Times New Roman" w:eastAsia="Times New Roman" w:hAnsi="Times New Roman" w:cs="Times New Roman"/>
          <w:kern w:val="32"/>
          <w:sz w:val="24"/>
          <w:szCs w:val="24"/>
          <w:lang w:eastAsia="x-none"/>
        </w:rPr>
        <w:t xml:space="preserve">                                                  </w:t>
      </w:r>
    </w:p>
    <w:p w:rsidR="00B823EA" w:rsidRPr="004D1587" w:rsidRDefault="00B823EA" w:rsidP="00E029EC">
      <w:pPr>
        <w:spacing w:after="0" w:line="240" w:lineRule="auto"/>
        <w:ind w:firstLine="709"/>
        <w:jc w:val="both"/>
        <w:rPr>
          <w:rFonts w:ascii="Times New Roman" w:eastAsia="Times New Roman" w:hAnsi="Times New Roman" w:cs="Times New Roman"/>
          <w:sz w:val="24"/>
          <w:szCs w:val="24"/>
          <w:lang w:eastAsia="ru-RU"/>
        </w:rPr>
      </w:pPr>
      <w:proofErr w:type="gramStart"/>
      <w:r w:rsidRPr="004D1587">
        <w:rPr>
          <w:rFonts w:ascii="Times New Roman" w:eastAsia="Times New Roman" w:hAnsi="Times New Roman" w:cs="Times New Roman"/>
          <w:sz w:val="24"/>
          <w:szCs w:val="24"/>
          <w:lang w:eastAsia="ru-RU"/>
        </w:rPr>
        <w:t>В случае установления наличия полного перечня документов и сведений, содержащихся в представленной заявке, требованиям настоящего раздела оператор электронной площадки незамедлительно после получения указанного уведомления направляет заявителю уведомление о регистрации заявки с указанием присвоенного заявке порядкового номера в журнале заявок на участие в торгах, даты и точного времени ее представления.</w:t>
      </w:r>
      <w:proofErr w:type="gramEnd"/>
    </w:p>
    <w:p w:rsidR="00567D89" w:rsidRDefault="00B823EA" w:rsidP="00A5619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lastRenderedPageBreak/>
        <w:t xml:space="preserve">Оператор электронной площадки в течение </w:t>
      </w:r>
      <w:r w:rsidR="004F57A6" w:rsidRPr="004F57A6">
        <w:rPr>
          <w:rFonts w:ascii="Times New Roman" w:eastAsia="Times New Roman" w:hAnsi="Times New Roman" w:cs="Times New Roman"/>
          <w:sz w:val="24"/>
          <w:szCs w:val="24"/>
          <w:lang w:eastAsia="ru-RU"/>
        </w:rPr>
        <w:t xml:space="preserve">двух часов </w:t>
      </w:r>
      <w:r w:rsidRPr="004D1587">
        <w:rPr>
          <w:rFonts w:ascii="Times New Roman" w:eastAsia="Times New Roman" w:hAnsi="Times New Roman" w:cs="Times New Roman"/>
          <w:sz w:val="24"/>
          <w:szCs w:val="24"/>
          <w:lang w:eastAsia="ru-RU"/>
        </w:rPr>
        <w:t>с момента получения такого уведомления от организатора направляет заявителю уведомление в форме электронного документа о неполноте заявки или ее несоответствии установленным требованиям с указанием недостатков заявки, которые заявителю необходимо устранить.</w:t>
      </w:r>
    </w:p>
    <w:p w:rsidR="00A56191" w:rsidRPr="00A56191" w:rsidRDefault="00A56191" w:rsidP="00A5619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56191">
        <w:rPr>
          <w:rFonts w:ascii="Times New Roman" w:eastAsia="Times New Roman" w:hAnsi="Times New Roman" w:cs="Times New Roman"/>
          <w:sz w:val="24"/>
          <w:szCs w:val="24"/>
          <w:lang w:eastAsia="ru-RU"/>
        </w:rPr>
        <w:t>Оператор электронной площадки отказывает в регистрации на электронной площадке в следующих случаях:</w:t>
      </w:r>
    </w:p>
    <w:p w:rsidR="00A56191" w:rsidRPr="00A56191" w:rsidRDefault="00A56191" w:rsidP="00A5619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56191">
        <w:rPr>
          <w:rFonts w:ascii="Times New Roman" w:eastAsia="Times New Roman" w:hAnsi="Times New Roman" w:cs="Times New Roman"/>
          <w:sz w:val="24"/>
          <w:szCs w:val="24"/>
          <w:lang w:eastAsia="ru-RU"/>
        </w:rPr>
        <w:t>а) заявление на регистрацию и (или) являющиеся приложением к нему документы и (или) сведения не соответствуют требова</w:t>
      </w:r>
      <w:r>
        <w:rPr>
          <w:rFonts w:ascii="Times New Roman" w:eastAsia="Times New Roman" w:hAnsi="Times New Roman" w:cs="Times New Roman"/>
          <w:sz w:val="24"/>
          <w:szCs w:val="24"/>
          <w:lang w:eastAsia="ru-RU"/>
        </w:rPr>
        <w:t>ниям, установленным "пунктом 4.4" настоящего Положения</w:t>
      </w:r>
      <w:r w:rsidRPr="00A56191">
        <w:rPr>
          <w:rFonts w:ascii="Times New Roman" w:eastAsia="Times New Roman" w:hAnsi="Times New Roman" w:cs="Times New Roman"/>
          <w:sz w:val="24"/>
          <w:szCs w:val="24"/>
          <w:lang w:eastAsia="ru-RU"/>
        </w:rPr>
        <w:t>;</w:t>
      </w:r>
    </w:p>
    <w:p w:rsidR="00A56191" w:rsidRPr="00A56191" w:rsidRDefault="00A56191" w:rsidP="00A5619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56191">
        <w:rPr>
          <w:rFonts w:ascii="Times New Roman" w:eastAsia="Times New Roman" w:hAnsi="Times New Roman" w:cs="Times New Roman"/>
          <w:sz w:val="24"/>
          <w:szCs w:val="24"/>
          <w:lang w:eastAsia="ru-RU"/>
        </w:rPr>
        <w:t xml:space="preserve">б) не представлены документы и (или) сведения, указанные в </w:t>
      </w:r>
      <w:r>
        <w:rPr>
          <w:rFonts w:ascii="Times New Roman" w:eastAsia="Times New Roman" w:hAnsi="Times New Roman" w:cs="Times New Roman"/>
          <w:sz w:val="24"/>
          <w:szCs w:val="24"/>
          <w:lang w:eastAsia="ru-RU"/>
        </w:rPr>
        <w:t>"пункте 4.4" настоящего Положения</w:t>
      </w:r>
      <w:bookmarkStart w:id="11" w:name="_GoBack"/>
      <w:bookmarkEnd w:id="11"/>
      <w:r w:rsidRPr="00A56191">
        <w:rPr>
          <w:rFonts w:ascii="Times New Roman" w:eastAsia="Times New Roman" w:hAnsi="Times New Roman" w:cs="Times New Roman"/>
          <w:sz w:val="24"/>
          <w:szCs w:val="24"/>
          <w:lang w:eastAsia="ru-RU"/>
        </w:rPr>
        <w:t>;</w:t>
      </w:r>
    </w:p>
    <w:p w:rsidR="00A56191" w:rsidRPr="00A56191" w:rsidRDefault="00A56191" w:rsidP="00A5619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56191">
        <w:rPr>
          <w:rFonts w:ascii="Times New Roman" w:eastAsia="Times New Roman" w:hAnsi="Times New Roman" w:cs="Times New Roman"/>
          <w:sz w:val="24"/>
          <w:szCs w:val="24"/>
          <w:lang w:eastAsia="ru-RU"/>
        </w:rPr>
        <w:t>в) представленные документы или сведения недостоверны.</w:t>
      </w:r>
    </w:p>
    <w:p w:rsidR="00A56191" w:rsidRPr="00A56191" w:rsidRDefault="00A56191" w:rsidP="00A5619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56191">
        <w:rPr>
          <w:rFonts w:ascii="Times New Roman" w:eastAsia="Times New Roman" w:hAnsi="Times New Roman" w:cs="Times New Roman"/>
          <w:sz w:val="24"/>
          <w:szCs w:val="24"/>
          <w:lang w:eastAsia="ru-RU"/>
        </w:rPr>
        <w:t xml:space="preserve">Отказ в регистрации на электронной площадке по иным основаниям, кроме </w:t>
      </w:r>
      <w:proofErr w:type="gramStart"/>
      <w:r w:rsidRPr="00A56191">
        <w:rPr>
          <w:rFonts w:ascii="Times New Roman" w:eastAsia="Times New Roman" w:hAnsi="Times New Roman" w:cs="Times New Roman"/>
          <w:sz w:val="24"/>
          <w:szCs w:val="24"/>
          <w:lang w:eastAsia="ru-RU"/>
        </w:rPr>
        <w:t>указанных</w:t>
      </w:r>
      <w:proofErr w:type="gramEnd"/>
      <w:r w:rsidRPr="00A56191">
        <w:rPr>
          <w:rFonts w:ascii="Times New Roman" w:eastAsia="Times New Roman" w:hAnsi="Times New Roman" w:cs="Times New Roman"/>
          <w:sz w:val="24"/>
          <w:szCs w:val="24"/>
          <w:lang w:eastAsia="ru-RU"/>
        </w:rPr>
        <w:t xml:space="preserve"> в настоящем пункте, не допускается.</w:t>
      </w:r>
    </w:p>
    <w:p w:rsidR="00A56191" w:rsidRPr="00A56191" w:rsidRDefault="00A56191" w:rsidP="00A5619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56191">
        <w:rPr>
          <w:rFonts w:ascii="Times New Roman" w:eastAsia="Times New Roman" w:hAnsi="Times New Roman" w:cs="Times New Roman"/>
          <w:sz w:val="24"/>
          <w:szCs w:val="24"/>
          <w:lang w:eastAsia="ru-RU"/>
        </w:rPr>
        <w:t>В случае принятия решения об отказе в регистрации на электронной площадке оператор электронной площадки направляет заявителю на регистрацию на электронной площадке уведомление, содержащее указание на основания принятия данного решения, предусмотренные "подпунктами "а" - "в"" настоящего пункта.</w:t>
      </w:r>
    </w:p>
    <w:p w:rsidR="00A56191" w:rsidRDefault="00A56191" w:rsidP="00A5619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56191">
        <w:rPr>
          <w:rFonts w:ascii="Times New Roman" w:eastAsia="Times New Roman" w:hAnsi="Times New Roman" w:cs="Times New Roman"/>
          <w:sz w:val="24"/>
          <w:szCs w:val="24"/>
          <w:lang w:eastAsia="ru-RU"/>
        </w:rPr>
        <w:t>После устранения оснований для отказа в регистрации лицо вправе повторно подать заявление на регистрацию.</w:t>
      </w:r>
    </w:p>
    <w:p w:rsidR="00A56191" w:rsidRDefault="00A56191" w:rsidP="00A5619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56191">
        <w:rPr>
          <w:rFonts w:ascii="Times New Roman" w:eastAsia="Times New Roman" w:hAnsi="Times New Roman" w:cs="Times New Roman"/>
          <w:sz w:val="24"/>
          <w:szCs w:val="24"/>
          <w:lang w:eastAsia="ru-RU"/>
        </w:rPr>
        <w:t>Зарегистрированным на электронной площадке лицам присваивается статус организатора торгов, участника торгов.</w:t>
      </w:r>
    </w:p>
    <w:p w:rsidR="00B823EA" w:rsidRPr="00567D89" w:rsidRDefault="00DE46A0" w:rsidP="00567D8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kern w:val="32"/>
          <w:sz w:val="24"/>
          <w:szCs w:val="24"/>
          <w:lang w:val="x-none" w:eastAsia="x-none"/>
        </w:rPr>
        <w:t>4.6.</w:t>
      </w:r>
      <w:r w:rsidRPr="004D1587">
        <w:rPr>
          <w:rFonts w:ascii="Times New Roman" w:eastAsia="Times New Roman" w:hAnsi="Times New Roman" w:cs="Times New Roman"/>
          <w:kern w:val="32"/>
          <w:sz w:val="24"/>
          <w:szCs w:val="24"/>
          <w:lang w:eastAsia="x-none"/>
        </w:rPr>
        <w:t> </w:t>
      </w:r>
      <w:r w:rsidR="00B823EA" w:rsidRPr="004D1587">
        <w:rPr>
          <w:rFonts w:ascii="Times New Roman" w:eastAsia="Times New Roman" w:hAnsi="Times New Roman" w:cs="Times New Roman"/>
          <w:kern w:val="32"/>
          <w:sz w:val="24"/>
          <w:szCs w:val="24"/>
          <w:lang w:val="x-none" w:eastAsia="x-none"/>
        </w:rPr>
        <w:t xml:space="preserve">Заявитель вправе изменить или отозвать заявку на участие в открытых торгах </w:t>
      </w:r>
      <w:r w:rsidR="00316B1E" w:rsidRPr="004D1587">
        <w:rPr>
          <w:rFonts w:ascii="Times New Roman" w:eastAsia="Times New Roman" w:hAnsi="Times New Roman" w:cs="Times New Roman"/>
          <w:kern w:val="32"/>
          <w:sz w:val="24"/>
          <w:szCs w:val="24"/>
          <w:lang w:eastAsia="x-none"/>
        </w:rPr>
        <w:t>в любое время до окончания срока предоставления заявок на участие в торгах.</w:t>
      </w:r>
    </w:p>
    <w:p w:rsidR="00B037BA" w:rsidRPr="00785A73" w:rsidRDefault="00B823EA" w:rsidP="00785A7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В случае представления одним заявителем двух и более заявок на участие в торгах, при условии, что представленные заявки не были им отозваны, при проведении торгов рассматривается только заявка, представленная первой, все иные представленны</w:t>
      </w:r>
      <w:r w:rsidR="00785A73">
        <w:rPr>
          <w:rFonts w:ascii="Times New Roman" w:eastAsia="Times New Roman" w:hAnsi="Times New Roman" w:cs="Times New Roman"/>
          <w:sz w:val="24"/>
          <w:szCs w:val="24"/>
          <w:lang w:eastAsia="ru-RU"/>
        </w:rPr>
        <w:t>е заявки возвращаются заявителю.</w:t>
      </w:r>
    </w:p>
    <w:p w:rsidR="00B823EA" w:rsidRPr="004D1587" w:rsidRDefault="00246809" w:rsidP="00E029EC">
      <w:pPr>
        <w:keepNext/>
        <w:spacing w:after="0" w:line="240" w:lineRule="auto"/>
        <w:ind w:firstLine="709"/>
        <w:jc w:val="both"/>
        <w:outlineLvl w:val="0"/>
        <w:rPr>
          <w:rFonts w:ascii="Times New Roman" w:eastAsia="Times New Roman" w:hAnsi="Times New Roman" w:cs="Times New Roman"/>
          <w:kern w:val="32"/>
          <w:sz w:val="24"/>
          <w:szCs w:val="24"/>
          <w:lang w:val="x-none" w:eastAsia="x-none"/>
        </w:rPr>
      </w:pPr>
      <w:r w:rsidRPr="004D1587">
        <w:rPr>
          <w:rFonts w:ascii="Times New Roman" w:eastAsia="Times New Roman" w:hAnsi="Times New Roman" w:cs="Times New Roman"/>
          <w:kern w:val="32"/>
          <w:sz w:val="24"/>
          <w:szCs w:val="24"/>
          <w:lang w:val="x-none" w:eastAsia="x-none"/>
        </w:rPr>
        <w:t>4.7.</w:t>
      </w:r>
      <w:r w:rsidRPr="004D1587">
        <w:rPr>
          <w:rFonts w:ascii="Times New Roman" w:eastAsia="Times New Roman" w:hAnsi="Times New Roman" w:cs="Times New Roman"/>
          <w:kern w:val="32"/>
          <w:sz w:val="24"/>
          <w:szCs w:val="24"/>
          <w:lang w:eastAsia="x-none"/>
        </w:rPr>
        <w:t> </w:t>
      </w:r>
      <w:r w:rsidR="00B823EA" w:rsidRPr="004D1587">
        <w:rPr>
          <w:rFonts w:ascii="Times New Roman" w:eastAsia="Times New Roman" w:hAnsi="Times New Roman" w:cs="Times New Roman"/>
          <w:kern w:val="32"/>
          <w:sz w:val="24"/>
          <w:szCs w:val="24"/>
          <w:lang w:val="x-none" w:eastAsia="x-none"/>
        </w:rPr>
        <w:t>Не позднее одного часа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 представленные до истечения установленного срока окончания представления заявок.</w:t>
      </w:r>
    </w:p>
    <w:p w:rsidR="00B823EA" w:rsidRPr="004D1587" w:rsidRDefault="00B823EA" w:rsidP="00E029EC">
      <w:pPr>
        <w:keepNext/>
        <w:spacing w:after="0" w:line="240" w:lineRule="auto"/>
        <w:ind w:firstLine="709"/>
        <w:jc w:val="both"/>
        <w:outlineLvl w:val="0"/>
        <w:rPr>
          <w:rFonts w:ascii="Times New Roman" w:eastAsia="Times New Roman" w:hAnsi="Times New Roman" w:cs="Times New Roman"/>
          <w:kern w:val="32"/>
          <w:sz w:val="24"/>
          <w:szCs w:val="24"/>
          <w:lang w:eastAsia="x-none"/>
        </w:rPr>
      </w:pPr>
    </w:p>
    <w:p w:rsidR="00B823EA" w:rsidRPr="004D1587" w:rsidRDefault="00246809" w:rsidP="00E029EC">
      <w:pPr>
        <w:keepNext/>
        <w:spacing w:after="0" w:line="240" w:lineRule="auto"/>
        <w:ind w:firstLine="709"/>
        <w:jc w:val="both"/>
        <w:outlineLvl w:val="0"/>
        <w:rPr>
          <w:rFonts w:ascii="Times New Roman" w:eastAsia="Times New Roman" w:hAnsi="Times New Roman" w:cs="Times New Roman"/>
          <w:kern w:val="32"/>
          <w:sz w:val="24"/>
          <w:szCs w:val="24"/>
          <w:lang w:val="x-none" w:eastAsia="x-none"/>
        </w:rPr>
      </w:pPr>
      <w:r w:rsidRPr="004D1587">
        <w:rPr>
          <w:rFonts w:ascii="Times New Roman" w:eastAsia="Times New Roman" w:hAnsi="Times New Roman" w:cs="Times New Roman"/>
          <w:kern w:val="32"/>
          <w:sz w:val="24"/>
          <w:szCs w:val="24"/>
          <w:lang w:val="x-none" w:eastAsia="x-none"/>
        </w:rPr>
        <w:t>4.8.</w:t>
      </w:r>
      <w:r w:rsidRPr="004D1587">
        <w:rPr>
          <w:rFonts w:ascii="Times New Roman" w:eastAsia="Times New Roman" w:hAnsi="Times New Roman" w:cs="Times New Roman"/>
          <w:kern w:val="32"/>
          <w:sz w:val="24"/>
          <w:szCs w:val="24"/>
          <w:lang w:eastAsia="x-none"/>
        </w:rPr>
        <w:t> </w:t>
      </w:r>
      <w:r w:rsidR="00B823EA" w:rsidRPr="004D1587">
        <w:rPr>
          <w:rFonts w:ascii="Times New Roman" w:eastAsia="Times New Roman" w:hAnsi="Times New Roman" w:cs="Times New Roman"/>
          <w:kern w:val="32"/>
          <w:sz w:val="24"/>
          <w:szCs w:val="24"/>
          <w:lang w:val="x-none" w:eastAsia="x-none"/>
        </w:rPr>
        <w:t xml:space="preserve">Организатор торгов рассматривает все зарегистрированные заявки с приложенными к ним документами и принимает решение о  допуске заявителей к участию в открытых торгах. Решение организатора торгов о допуске заявителей к участию в открытых торгах принимается в течение </w:t>
      </w:r>
      <w:r w:rsidR="004F57A6" w:rsidRPr="004F57A6">
        <w:rPr>
          <w:rFonts w:ascii="Times New Roman" w:eastAsia="Times New Roman" w:hAnsi="Times New Roman" w:cs="Times New Roman"/>
          <w:kern w:val="32"/>
          <w:sz w:val="24"/>
          <w:szCs w:val="24"/>
          <w:lang w:val="x-none" w:eastAsia="x-none"/>
        </w:rPr>
        <w:t>пяти рабочих дней</w:t>
      </w:r>
      <w:r w:rsidR="00B823EA" w:rsidRPr="004D1587">
        <w:rPr>
          <w:rFonts w:ascii="Times New Roman" w:eastAsia="Times New Roman" w:hAnsi="Times New Roman" w:cs="Times New Roman"/>
          <w:kern w:val="32"/>
          <w:sz w:val="24"/>
          <w:szCs w:val="24"/>
          <w:lang w:val="x-none" w:eastAsia="x-none"/>
        </w:rPr>
        <w:t>, следующего за днем окончания принятия заявок на участие в торгах, и оформляется протоколом об определении участников торгов. К участию в торгах допускаются заявители, представившие заявки на участие в торгах и прилагаемые к ним документы, которые соответствуют требованиям, установленным Федеральным законом "О несостоятельности (банкротстве)" и указанным в сообщении о проведении торгов. Заявители, допущенные к участию в торгах, признаются участниками торгов.</w:t>
      </w:r>
    </w:p>
    <w:p w:rsidR="00B823EA" w:rsidRPr="004D1587" w:rsidRDefault="00B823EA" w:rsidP="00E029EC">
      <w:pPr>
        <w:spacing w:after="0" w:line="240" w:lineRule="auto"/>
        <w:ind w:firstLine="709"/>
        <w:jc w:val="both"/>
        <w:rPr>
          <w:rFonts w:ascii="Times New Roman" w:eastAsia="Times New Roman" w:hAnsi="Times New Roman" w:cs="Times New Roman"/>
          <w:sz w:val="24"/>
          <w:szCs w:val="24"/>
          <w:lang w:eastAsia="ru-RU"/>
        </w:rPr>
      </w:pPr>
    </w:p>
    <w:p w:rsidR="00B823EA" w:rsidRPr="004D1587" w:rsidRDefault="00246809" w:rsidP="00E029EC">
      <w:pPr>
        <w:keepNext/>
        <w:spacing w:after="0" w:line="240" w:lineRule="auto"/>
        <w:ind w:firstLine="709"/>
        <w:jc w:val="both"/>
        <w:outlineLvl w:val="0"/>
        <w:rPr>
          <w:rFonts w:ascii="Times New Roman" w:eastAsia="Times New Roman" w:hAnsi="Times New Roman" w:cs="Times New Roman"/>
          <w:kern w:val="32"/>
          <w:sz w:val="24"/>
          <w:szCs w:val="24"/>
          <w:lang w:val="x-none" w:eastAsia="x-none"/>
        </w:rPr>
      </w:pPr>
      <w:r w:rsidRPr="004D1587">
        <w:rPr>
          <w:rFonts w:ascii="Times New Roman" w:eastAsia="Times New Roman" w:hAnsi="Times New Roman" w:cs="Times New Roman"/>
          <w:kern w:val="32"/>
          <w:sz w:val="24"/>
          <w:szCs w:val="24"/>
          <w:lang w:val="x-none" w:eastAsia="x-none"/>
        </w:rPr>
        <w:t>4.9.</w:t>
      </w:r>
      <w:r w:rsidRPr="004D1587">
        <w:rPr>
          <w:rFonts w:ascii="Times New Roman" w:eastAsia="Times New Roman" w:hAnsi="Times New Roman" w:cs="Times New Roman"/>
          <w:kern w:val="32"/>
          <w:sz w:val="24"/>
          <w:szCs w:val="24"/>
          <w:lang w:eastAsia="x-none"/>
        </w:rPr>
        <w:t> </w:t>
      </w:r>
      <w:r w:rsidR="00B823EA" w:rsidRPr="004D1587">
        <w:rPr>
          <w:rFonts w:ascii="Times New Roman" w:eastAsia="Times New Roman" w:hAnsi="Times New Roman" w:cs="Times New Roman"/>
          <w:kern w:val="32"/>
          <w:sz w:val="24"/>
          <w:szCs w:val="24"/>
          <w:lang w:val="x-none" w:eastAsia="x-none"/>
        </w:rPr>
        <w:t>Решение об отказе в допуске заявителя к участию в торгах принимается в случае, если:</w:t>
      </w:r>
    </w:p>
    <w:p w:rsidR="00B823EA" w:rsidRPr="004D1587" w:rsidRDefault="00B823EA" w:rsidP="00E029EC">
      <w:pPr>
        <w:numPr>
          <w:ilvl w:val="0"/>
          <w:numId w:val="5"/>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заявка на участие в торгах не соответствует требованиям, установленным Положением;</w:t>
      </w:r>
    </w:p>
    <w:p w:rsidR="00B823EA" w:rsidRPr="004D1587" w:rsidRDefault="00B823EA" w:rsidP="00E029EC">
      <w:pPr>
        <w:numPr>
          <w:ilvl w:val="0"/>
          <w:numId w:val="5"/>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представленные заявителем документы не соответствуют установленным к ним требованиям или сведения, содержащиеся в них, недостоверны.</w:t>
      </w:r>
    </w:p>
    <w:p w:rsidR="00154C48" w:rsidRPr="004D1587" w:rsidRDefault="00154C48" w:rsidP="00E029EC">
      <w:pPr>
        <w:numPr>
          <w:ilvl w:val="0"/>
          <w:numId w:val="5"/>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4D1587">
        <w:rPr>
          <w:rFonts w:ascii="Times New Roman" w:hAnsi="Times New Roman" w:cs="Times New Roman"/>
          <w:sz w:val="24"/>
          <w:szCs w:val="24"/>
        </w:rPr>
        <w:t>поступление задатка на счета, указанные в сообщении о проведении торгов, не подтверждено на дату составления протокола об определении участников торгов.</w:t>
      </w:r>
    </w:p>
    <w:p w:rsidR="00B823EA" w:rsidRPr="004D1587" w:rsidRDefault="00B823EA" w:rsidP="00E029EC">
      <w:pPr>
        <w:spacing w:after="0" w:line="240" w:lineRule="auto"/>
        <w:ind w:firstLine="709"/>
        <w:jc w:val="both"/>
        <w:rPr>
          <w:rFonts w:ascii="Times New Roman" w:eastAsia="Times New Roman" w:hAnsi="Times New Roman" w:cs="Times New Roman"/>
          <w:color w:val="000000"/>
          <w:sz w:val="24"/>
          <w:szCs w:val="24"/>
          <w:lang w:eastAsia="ru-RU"/>
        </w:rPr>
      </w:pPr>
    </w:p>
    <w:p w:rsidR="00B823EA" w:rsidRPr="004D1587" w:rsidRDefault="003D18DE" w:rsidP="00E029EC">
      <w:pPr>
        <w:keepNext/>
        <w:spacing w:after="0" w:line="240" w:lineRule="auto"/>
        <w:ind w:firstLine="709"/>
        <w:jc w:val="both"/>
        <w:outlineLvl w:val="0"/>
        <w:rPr>
          <w:rFonts w:ascii="Times New Roman" w:eastAsia="Times New Roman" w:hAnsi="Times New Roman" w:cs="Times New Roman"/>
          <w:color w:val="000000"/>
          <w:kern w:val="32"/>
          <w:sz w:val="24"/>
          <w:szCs w:val="24"/>
          <w:lang w:val="x-none" w:eastAsia="x-none"/>
        </w:rPr>
      </w:pPr>
      <w:r w:rsidRPr="004D1587">
        <w:rPr>
          <w:rFonts w:ascii="Times New Roman" w:eastAsia="Times New Roman" w:hAnsi="Times New Roman" w:cs="Times New Roman"/>
          <w:color w:val="000000"/>
          <w:kern w:val="32"/>
          <w:sz w:val="24"/>
          <w:szCs w:val="24"/>
          <w:lang w:val="x-none" w:eastAsia="x-none"/>
        </w:rPr>
        <w:t>4.10.</w:t>
      </w:r>
      <w:r w:rsidRPr="004D1587">
        <w:rPr>
          <w:rFonts w:ascii="Times New Roman" w:eastAsia="Times New Roman" w:hAnsi="Times New Roman" w:cs="Times New Roman"/>
          <w:color w:val="000000"/>
          <w:kern w:val="32"/>
          <w:sz w:val="24"/>
          <w:szCs w:val="24"/>
          <w:lang w:eastAsia="x-none"/>
        </w:rPr>
        <w:t> </w:t>
      </w:r>
      <w:r w:rsidR="00B823EA" w:rsidRPr="004D1587">
        <w:rPr>
          <w:rFonts w:ascii="Times New Roman" w:eastAsia="Times New Roman" w:hAnsi="Times New Roman" w:cs="Times New Roman"/>
          <w:color w:val="000000"/>
          <w:kern w:val="32"/>
          <w:sz w:val="24"/>
          <w:szCs w:val="24"/>
          <w:lang w:val="x-none" w:eastAsia="x-none"/>
        </w:rPr>
        <w:t>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w:t>
      </w:r>
    </w:p>
    <w:p w:rsidR="00B823EA" w:rsidRPr="004D1587" w:rsidRDefault="00B823EA" w:rsidP="00E029E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w:t>
      </w:r>
    </w:p>
    <w:p w:rsidR="00B823EA" w:rsidRPr="004D1587" w:rsidRDefault="00B823EA" w:rsidP="00E029E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823EA" w:rsidRPr="004D1587" w:rsidRDefault="00B823EA" w:rsidP="00E029EC">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4D1587">
        <w:rPr>
          <w:rFonts w:ascii="Times New Roman" w:eastAsia="Times New Roman" w:hAnsi="Times New Roman" w:cs="Times New Roman"/>
          <w:b/>
          <w:bCs/>
          <w:sz w:val="24"/>
          <w:szCs w:val="24"/>
          <w:lang w:eastAsia="ru-RU"/>
        </w:rPr>
        <w:t xml:space="preserve">5. Порядок проведения открытых торгов в форме аукциона </w:t>
      </w:r>
    </w:p>
    <w:p w:rsidR="00B823EA" w:rsidRPr="004D1587" w:rsidRDefault="00B823EA" w:rsidP="00E029EC">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4D1587">
        <w:rPr>
          <w:rFonts w:ascii="Times New Roman" w:eastAsia="Times New Roman" w:hAnsi="Times New Roman" w:cs="Times New Roman"/>
          <w:b/>
          <w:bCs/>
          <w:sz w:val="24"/>
          <w:szCs w:val="24"/>
          <w:lang w:eastAsia="ru-RU"/>
        </w:rPr>
        <w:t>с открытой формой представления предложения по цене имущества</w:t>
      </w:r>
    </w:p>
    <w:p w:rsidR="00B823EA" w:rsidRPr="004D1587" w:rsidRDefault="00B823EA" w:rsidP="00E029E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B823EA" w:rsidRPr="004D1587" w:rsidRDefault="001C002C" w:rsidP="00E029E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5.1. </w:t>
      </w:r>
      <w:r w:rsidR="00B823EA" w:rsidRPr="004D1587">
        <w:rPr>
          <w:rFonts w:ascii="Times New Roman" w:eastAsia="Times New Roman" w:hAnsi="Times New Roman" w:cs="Times New Roman"/>
          <w:sz w:val="24"/>
          <w:szCs w:val="24"/>
          <w:lang w:eastAsia="ru-RU"/>
        </w:rPr>
        <w:t xml:space="preserve">Оператор электронной площадки проводит открытые торги, в ходе которых предложения о цене </w:t>
      </w:r>
      <w:proofErr w:type="gramStart"/>
      <w:r w:rsidR="00B823EA" w:rsidRPr="004D1587">
        <w:rPr>
          <w:rFonts w:ascii="Times New Roman" w:eastAsia="Times New Roman" w:hAnsi="Times New Roman" w:cs="Times New Roman"/>
          <w:sz w:val="24"/>
          <w:szCs w:val="24"/>
          <w:lang w:eastAsia="ru-RU"/>
        </w:rPr>
        <w:t>заявляются</w:t>
      </w:r>
      <w:proofErr w:type="gramEnd"/>
      <w:r w:rsidR="00B823EA" w:rsidRPr="004D1587">
        <w:rPr>
          <w:rFonts w:ascii="Times New Roman" w:eastAsia="Times New Roman" w:hAnsi="Times New Roman" w:cs="Times New Roman"/>
          <w:sz w:val="24"/>
          <w:szCs w:val="24"/>
          <w:lang w:eastAsia="ru-RU"/>
        </w:rPr>
        <w:t xml:space="preserve"> на электронной площадке участниками торгов открыто в ходе проведения торгов.</w:t>
      </w:r>
    </w:p>
    <w:p w:rsidR="00B823EA" w:rsidRPr="00743714" w:rsidRDefault="00B823EA" w:rsidP="00E029E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 xml:space="preserve">Открытые торги проводятся путем повышения начальной цены продажи на величину, кратную величине </w:t>
      </w:r>
      <w:r w:rsidR="00A62446" w:rsidRPr="004D1587">
        <w:rPr>
          <w:rFonts w:ascii="Times New Roman" w:eastAsia="Times New Roman" w:hAnsi="Times New Roman" w:cs="Times New Roman"/>
          <w:sz w:val="24"/>
          <w:szCs w:val="24"/>
          <w:lang w:eastAsia="ru-RU"/>
        </w:rPr>
        <w:t>«</w:t>
      </w:r>
      <w:r w:rsidRPr="004D1587">
        <w:rPr>
          <w:rFonts w:ascii="Times New Roman" w:eastAsia="Times New Roman" w:hAnsi="Times New Roman" w:cs="Times New Roman"/>
          <w:sz w:val="24"/>
          <w:szCs w:val="24"/>
          <w:lang w:eastAsia="ru-RU"/>
        </w:rPr>
        <w:t>шага аукциона</w:t>
      </w:r>
      <w:r w:rsidR="00A62446" w:rsidRPr="00743714">
        <w:rPr>
          <w:rFonts w:ascii="Times New Roman" w:eastAsia="Times New Roman" w:hAnsi="Times New Roman" w:cs="Times New Roman"/>
          <w:sz w:val="24"/>
          <w:szCs w:val="24"/>
          <w:lang w:eastAsia="ru-RU"/>
        </w:rPr>
        <w:t>»</w:t>
      </w:r>
      <w:r w:rsidRPr="00743714">
        <w:rPr>
          <w:rFonts w:ascii="Times New Roman" w:eastAsia="Times New Roman" w:hAnsi="Times New Roman" w:cs="Times New Roman"/>
          <w:sz w:val="24"/>
          <w:szCs w:val="24"/>
          <w:lang w:eastAsia="ru-RU"/>
        </w:rPr>
        <w:t xml:space="preserve">. </w:t>
      </w:r>
      <w:r w:rsidR="00A62446" w:rsidRPr="00743714">
        <w:rPr>
          <w:rFonts w:ascii="Times New Roman" w:eastAsia="Times New Roman" w:hAnsi="Times New Roman" w:cs="Times New Roman"/>
          <w:sz w:val="24"/>
          <w:szCs w:val="24"/>
          <w:lang w:eastAsia="ru-RU"/>
        </w:rPr>
        <w:t>«</w:t>
      </w:r>
      <w:r w:rsidRPr="00743714">
        <w:rPr>
          <w:rFonts w:ascii="Times New Roman" w:eastAsia="Times New Roman" w:hAnsi="Times New Roman" w:cs="Times New Roman"/>
          <w:bCs/>
          <w:sz w:val="24"/>
          <w:szCs w:val="24"/>
          <w:lang w:eastAsia="ru-RU"/>
        </w:rPr>
        <w:t>Шаг</w:t>
      </w:r>
      <w:r w:rsidR="00A62446" w:rsidRPr="00743714">
        <w:rPr>
          <w:rFonts w:ascii="Times New Roman" w:eastAsia="Times New Roman" w:hAnsi="Times New Roman" w:cs="Times New Roman"/>
          <w:bCs/>
          <w:sz w:val="24"/>
          <w:szCs w:val="24"/>
          <w:lang w:eastAsia="ru-RU"/>
        </w:rPr>
        <w:t xml:space="preserve"> аукциона»</w:t>
      </w:r>
      <w:r w:rsidRPr="00743714">
        <w:rPr>
          <w:rFonts w:ascii="Times New Roman" w:eastAsia="Times New Roman" w:hAnsi="Times New Roman" w:cs="Times New Roman"/>
          <w:bCs/>
          <w:sz w:val="24"/>
          <w:szCs w:val="24"/>
          <w:lang w:eastAsia="ru-RU"/>
        </w:rPr>
        <w:t xml:space="preserve"> </w:t>
      </w:r>
      <w:r w:rsidR="00242F19" w:rsidRPr="00743714">
        <w:rPr>
          <w:rFonts w:ascii="Times New Roman" w:eastAsia="Times New Roman" w:hAnsi="Times New Roman" w:cs="Times New Roman"/>
          <w:bCs/>
          <w:sz w:val="24"/>
          <w:szCs w:val="24"/>
          <w:lang w:eastAsia="ru-RU"/>
        </w:rPr>
        <w:t>составляет</w:t>
      </w:r>
      <w:r w:rsidRPr="00743714">
        <w:rPr>
          <w:rFonts w:ascii="Times New Roman" w:eastAsia="Times New Roman" w:hAnsi="Times New Roman" w:cs="Times New Roman"/>
          <w:bCs/>
          <w:sz w:val="24"/>
          <w:szCs w:val="24"/>
          <w:lang w:eastAsia="ru-RU"/>
        </w:rPr>
        <w:t xml:space="preserve"> – </w:t>
      </w:r>
      <w:r w:rsidR="00D27D1C">
        <w:rPr>
          <w:rFonts w:ascii="Times New Roman" w:eastAsia="Times New Roman" w:hAnsi="Times New Roman" w:cs="Times New Roman"/>
          <w:b/>
          <w:bCs/>
          <w:sz w:val="24"/>
          <w:szCs w:val="24"/>
          <w:lang w:eastAsia="ru-RU"/>
        </w:rPr>
        <w:t>10</w:t>
      </w:r>
      <w:r w:rsidRPr="00743714">
        <w:rPr>
          <w:rFonts w:ascii="Times New Roman" w:eastAsia="Times New Roman" w:hAnsi="Times New Roman" w:cs="Times New Roman"/>
          <w:b/>
          <w:bCs/>
          <w:sz w:val="24"/>
          <w:szCs w:val="24"/>
          <w:lang w:eastAsia="ru-RU"/>
        </w:rPr>
        <w:t xml:space="preserve"> (</w:t>
      </w:r>
      <w:r w:rsidR="00D27D1C">
        <w:rPr>
          <w:rFonts w:ascii="Times New Roman" w:eastAsia="Times New Roman" w:hAnsi="Times New Roman" w:cs="Times New Roman"/>
          <w:b/>
          <w:bCs/>
          <w:sz w:val="24"/>
          <w:szCs w:val="24"/>
          <w:lang w:eastAsia="ru-RU"/>
        </w:rPr>
        <w:t>десять</w:t>
      </w:r>
      <w:r w:rsidRPr="00743714">
        <w:rPr>
          <w:rFonts w:ascii="Times New Roman" w:eastAsia="Times New Roman" w:hAnsi="Times New Roman" w:cs="Times New Roman"/>
          <w:b/>
          <w:bCs/>
          <w:sz w:val="24"/>
          <w:szCs w:val="24"/>
          <w:lang w:eastAsia="ru-RU"/>
        </w:rPr>
        <w:t>)</w:t>
      </w:r>
      <w:r w:rsidRPr="00743714">
        <w:rPr>
          <w:rFonts w:ascii="Times New Roman" w:eastAsia="Times New Roman" w:hAnsi="Times New Roman" w:cs="Times New Roman"/>
          <w:b/>
          <w:sz w:val="24"/>
          <w:szCs w:val="24"/>
          <w:lang w:eastAsia="ru-RU"/>
        </w:rPr>
        <w:t xml:space="preserve"> </w:t>
      </w:r>
      <w:r w:rsidRPr="00743714">
        <w:rPr>
          <w:rFonts w:ascii="Times New Roman" w:eastAsia="Times New Roman" w:hAnsi="Times New Roman" w:cs="Times New Roman"/>
          <w:b/>
          <w:bCs/>
          <w:sz w:val="24"/>
          <w:szCs w:val="24"/>
          <w:lang w:eastAsia="ru-RU"/>
        </w:rPr>
        <w:t>процентов</w:t>
      </w:r>
      <w:r w:rsidRPr="00743714">
        <w:rPr>
          <w:rFonts w:ascii="Times New Roman" w:eastAsia="Times New Roman" w:hAnsi="Times New Roman" w:cs="Times New Roman"/>
          <w:bCs/>
          <w:sz w:val="24"/>
          <w:szCs w:val="24"/>
          <w:lang w:eastAsia="ru-RU"/>
        </w:rPr>
        <w:t xml:space="preserve"> от начальной цены. </w:t>
      </w:r>
      <w:r w:rsidRPr="00743714">
        <w:rPr>
          <w:rFonts w:ascii="Times New Roman" w:eastAsia="Times New Roman" w:hAnsi="Times New Roman" w:cs="Times New Roman"/>
          <w:sz w:val="24"/>
          <w:szCs w:val="24"/>
          <w:lang w:eastAsia="ru-RU"/>
        </w:rPr>
        <w:t>При этом шаг аукциона может округляться с точностью до рубля.</w:t>
      </w:r>
    </w:p>
    <w:p w:rsidR="00B823EA" w:rsidRPr="004D1587" w:rsidRDefault="00B823EA" w:rsidP="00E029EC">
      <w:pPr>
        <w:autoSpaceDE w:val="0"/>
        <w:autoSpaceDN w:val="0"/>
        <w:adjustRightInd w:val="0"/>
        <w:spacing w:after="0" w:line="240" w:lineRule="auto"/>
        <w:ind w:firstLine="709"/>
        <w:jc w:val="both"/>
        <w:rPr>
          <w:rFonts w:ascii="Times New Roman" w:eastAsia="Times New Roman" w:hAnsi="Times New Roman" w:cs="Times New Roman"/>
          <w:sz w:val="24"/>
          <w:szCs w:val="24"/>
          <w:highlight w:val="yellow"/>
          <w:lang w:eastAsia="ru-RU"/>
        </w:rPr>
      </w:pPr>
    </w:p>
    <w:p w:rsidR="00B823EA" w:rsidRPr="004D1587" w:rsidRDefault="00BD48EB" w:rsidP="00E029E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5.2. </w:t>
      </w:r>
      <w:r w:rsidR="00B823EA" w:rsidRPr="004D1587">
        <w:rPr>
          <w:rFonts w:ascii="Times New Roman" w:eastAsia="Times New Roman" w:hAnsi="Times New Roman" w:cs="Times New Roman"/>
          <w:sz w:val="24"/>
          <w:szCs w:val="24"/>
          <w:lang w:eastAsia="ru-RU"/>
        </w:rPr>
        <w:t>В открытых торгах могут принимать участие только лица, признанные участниками торгов.</w:t>
      </w:r>
    </w:p>
    <w:p w:rsidR="00B823EA" w:rsidRPr="004D1587" w:rsidRDefault="00B823EA" w:rsidP="00E029E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Открытые торги проводятся на электронной площадке в день и время, указанные в сообщении о проведении открытых торгов.</w:t>
      </w:r>
    </w:p>
    <w:p w:rsidR="00B823EA" w:rsidRPr="004D1587" w:rsidRDefault="00B823EA" w:rsidP="00E029E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823EA" w:rsidRPr="004D1587" w:rsidRDefault="00FB5DFE" w:rsidP="00E029E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5.3. </w:t>
      </w:r>
      <w:r w:rsidR="00B823EA" w:rsidRPr="004D1587">
        <w:rPr>
          <w:rFonts w:ascii="Times New Roman" w:eastAsia="Times New Roman" w:hAnsi="Times New Roman" w:cs="Times New Roman"/>
          <w:sz w:val="24"/>
          <w:szCs w:val="24"/>
          <w:lang w:eastAsia="ru-RU"/>
        </w:rPr>
        <w:t>Оператор электронной площадки размещает на электронной площадке все представленные предложения о цене имущества и время их поступления, а также время до истечения времени окончания представления таких предложений.</w:t>
      </w:r>
    </w:p>
    <w:p w:rsidR="00B823EA" w:rsidRPr="004D1587" w:rsidRDefault="00B823EA" w:rsidP="00E029E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Доступ к данной информации предоставляется только лицам, зарегистрированным на электронной площадке.</w:t>
      </w:r>
    </w:p>
    <w:p w:rsidR="00B823EA" w:rsidRPr="004D1587" w:rsidRDefault="00B823EA" w:rsidP="00E029E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823EA" w:rsidRPr="004D1587" w:rsidRDefault="00FB5DFE" w:rsidP="00E029EC">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4D1587">
        <w:rPr>
          <w:rFonts w:ascii="Times New Roman" w:eastAsia="Times New Roman" w:hAnsi="Times New Roman" w:cs="Times New Roman"/>
          <w:bCs/>
          <w:sz w:val="24"/>
          <w:szCs w:val="24"/>
          <w:lang w:eastAsia="ru-RU"/>
        </w:rPr>
        <w:t>5.4. </w:t>
      </w:r>
      <w:r w:rsidR="00B823EA" w:rsidRPr="004D1587">
        <w:rPr>
          <w:rFonts w:ascii="Times New Roman" w:eastAsia="Times New Roman" w:hAnsi="Times New Roman" w:cs="Times New Roman"/>
          <w:bCs/>
          <w:sz w:val="24"/>
          <w:szCs w:val="24"/>
          <w:lang w:eastAsia="ru-RU"/>
        </w:rPr>
        <w:t xml:space="preserve">При проведении открытых торгов устанавливается время приема предложений участников торгов о цене имущества, составляющее один час от времени начала представления предложений о цене имущества до истечения времени представления предложений о цене имущества и не более тридцати минут после представления последнего предложения о цене имущества. </w:t>
      </w:r>
    </w:p>
    <w:p w:rsidR="00B823EA" w:rsidRPr="004D1587" w:rsidRDefault="00B823EA" w:rsidP="00E029EC">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4D1587">
        <w:rPr>
          <w:rFonts w:ascii="Times New Roman" w:eastAsia="Times New Roman" w:hAnsi="Times New Roman" w:cs="Times New Roman"/>
          <w:bCs/>
          <w:sz w:val="24"/>
          <w:szCs w:val="24"/>
          <w:lang w:eastAsia="ru-RU"/>
        </w:rPr>
        <w:t>Если в течение указанного времени ни одного предложения о более высокой цене имущества не было представлено, открытые торги автоматически, при помощи программных и технических средств электронной площадки завершаются.</w:t>
      </w:r>
    </w:p>
    <w:p w:rsidR="00B823EA" w:rsidRPr="004D1587" w:rsidRDefault="00B823EA" w:rsidP="00E029E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823EA" w:rsidRPr="004D1587" w:rsidRDefault="00B7121F" w:rsidP="00E029E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5.5. </w:t>
      </w:r>
      <w:r w:rsidR="00B823EA" w:rsidRPr="004D1587">
        <w:rPr>
          <w:rFonts w:ascii="Times New Roman" w:eastAsia="Times New Roman" w:hAnsi="Times New Roman" w:cs="Times New Roman"/>
          <w:sz w:val="24"/>
          <w:szCs w:val="24"/>
          <w:lang w:eastAsia="ru-RU"/>
        </w:rPr>
        <w:t>Во время проведения открытых торгов оператор электронной площадки обязан отклонить предложение о цене имущества в момент его поступления, если оно не соответствует положениям настоящего раздела.</w:t>
      </w:r>
    </w:p>
    <w:p w:rsidR="00B823EA" w:rsidRPr="004D1587" w:rsidRDefault="00B823EA" w:rsidP="00E029E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823EA" w:rsidRPr="004D1587" w:rsidRDefault="00E41AAF" w:rsidP="00E029E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5.6. </w:t>
      </w:r>
      <w:r w:rsidR="00B823EA" w:rsidRPr="004D1587">
        <w:rPr>
          <w:rFonts w:ascii="Times New Roman" w:eastAsia="Times New Roman" w:hAnsi="Times New Roman" w:cs="Times New Roman"/>
          <w:sz w:val="24"/>
          <w:szCs w:val="24"/>
          <w:lang w:eastAsia="ru-RU"/>
        </w:rPr>
        <w:t>Оператор электронной площадки должен обеспечивать невозможность представления участниками торгов с открытой формой представления предложений о цене имущества двух и более одинаковых предложений о цене имущества.</w:t>
      </w:r>
    </w:p>
    <w:p w:rsidR="00B823EA" w:rsidRPr="004D1587" w:rsidRDefault="00B823EA" w:rsidP="00E029E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В случае</w:t>
      </w:r>
      <w:proofErr w:type="gramStart"/>
      <w:r w:rsidRPr="004D1587">
        <w:rPr>
          <w:rFonts w:ascii="Times New Roman" w:eastAsia="Times New Roman" w:hAnsi="Times New Roman" w:cs="Times New Roman"/>
          <w:sz w:val="24"/>
          <w:szCs w:val="24"/>
          <w:lang w:eastAsia="ru-RU"/>
        </w:rPr>
        <w:t>,</w:t>
      </w:r>
      <w:proofErr w:type="gramEnd"/>
      <w:r w:rsidRPr="004D1587">
        <w:rPr>
          <w:rFonts w:ascii="Times New Roman" w:eastAsia="Times New Roman" w:hAnsi="Times New Roman" w:cs="Times New Roman"/>
          <w:sz w:val="24"/>
          <w:szCs w:val="24"/>
          <w:lang w:eastAsia="ru-RU"/>
        </w:rPr>
        <w:t xml:space="preserve"> если была предложена цена имущества, равная цене имущества, предложенной другим (другими) участником (участниками) торгов, представленным признается предложение о цене имущества, поступившее ранее других предложений.</w:t>
      </w:r>
    </w:p>
    <w:p w:rsidR="00B823EA" w:rsidRPr="004D1587" w:rsidRDefault="00B823EA" w:rsidP="00E029E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823EA" w:rsidRDefault="00975603" w:rsidP="0065542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5.7. </w:t>
      </w:r>
      <w:r w:rsidR="00B823EA" w:rsidRPr="004D1587">
        <w:rPr>
          <w:rFonts w:ascii="Times New Roman" w:eastAsia="Times New Roman" w:hAnsi="Times New Roman" w:cs="Times New Roman"/>
          <w:sz w:val="24"/>
          <w:szCs w:val="24"/>
          <w:lang w:eastAsia="ru-RU"/>
        </w:rPr>
        <w:t>Победителем открытых торгов признается участник торгов, предложивший максимальную цену имущества.</w:t>
      </w:r>
    </w:p>
    <w:p w:rsidR="00532EC8" w:rsidRPr="004D1587" w:rsidRDefault="00532EC8" w:rsidP="00E029E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823EA" w:rsidRPr="004D1587" w:rsidRDefault="00B823EA" w:rsidP="00E029E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D1587">
        <w:rPr>
          <w:rFonts w:ascii="Times New Roman" w:eastAsia="Times New Roman" w:hAnsi="Times New Roman" w:cs="Times New Roman"/>
          <w:b/>
          <w:bCs/>
          <w:sz w:val="24"/>
          <w:szCs w:val="24"/>
          <w:lang w:eastAsia="ru-RU"/>
        </w:rPr>
        <w:t>6. Оформление итогов торгов.</w:t>
      </w:r>
    </w:p>
    <w:p w:rsidR="00B823EA" w:rsidRPr="004D1587" w:rsidRDefault="00B823EA" w:rsidP="00E029EC">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B823EA" w:rsidRPr="004D1587" w:rsidRDefault="00333C08" w:rsidP="00E029E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6.1. </w:t>
      </w:r>
      <w:r w:rsidR="00B823EA" w:rsidRPr="004D1587">
        <w:rPr>
          <w:rFonts w:ascii="Times New Roman" w:eastAsia="Times New Roman" w:hAnsi="Times New Roman" w:cs="Times New Roman"/>
          <w:sz w:val="24"/>
          <w:szCs w:val="24"/>
          <w:lang w:eastAsia="ru-RU"/>
        </w:rPr>
        <w:t xml:space="preserve">По результатам проведения открытых торгов оператор электронной площадки с помощью программных средств электронной площадки в течение </w:t>
      </w:r>
      <w:r w:rsidR="004F57A6" w:rsidRPr="004F57A6">
        <w:rPr>
          <w:rFonts w:ascii="Times New Roman" w:eastAsia="Times New Roman" w:hAnsi="Times New Roman" w:cs="Times New Roman"/>
          <w:sz w:val="24"/>
          <w:szCs w:val="24"/>
          <w:lang w:eastAsia="ru-RU"/>
        </w:rPr>
        <w:t xml:space="preserve">одного рабочего дня </w:t>
      </w:r>
      <w:r w:rsidR="00B823EA" w:rsidRPr="004D1587">
        <w:rPr>
          <w:rFonts w:ascii="Times New Roman" w:eastAsia="Times New Roman" w:hAnsi="Times New Roman" w:cs="Times New Roman"/>
          <w:sz w:val="24"/>
          <w:szCs w:val="24"/>
          <w:lang w:eastAsia="ru-RU"/>
        </w:rPr>
        <w:t>после окончания открытых торгов составляет протокол о результатах проведения торгов и направляет его организатору торгов для утверждения.</w:t>
      </w:r>
    </w:p>
    <w:p w:rsidR="00B823EA" w:rsidRPr="004D1587" w:rsidRDefault="00B823EA" w:rsidP="00E029E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823EA" w:rsidRPr="004D1587" w:rsidRDefault="005D4F85" w:rsidP="00E029EC">
      <w:pPr>
        <w:tabs>
          <w:tab w:val="left" w:pos="567"/>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6.2. </w:t>
      </w:r>
      <w:r w:rsidR="00B823EA" w:rsidRPr="004D1587">
        <w:rPr>
          <w:rFonts w:ascii="Times New Roman" w:eastAsia="Times New Roman" w:hAnsi="Times New Roman" w:cs="Times New Roman"/>
          <w:sz w:val="24"/>
          <w:szCs w:val="24"/>
          <w:lang w:eastAsia="ru-RU"/>
        </w:rPr>
        <w:t xml:space="preserve">Организатор торгов в </w:t>
      </w:r>
      <w:r w:rsidR="004F57A6" w:rsidRPr="004F57A6">
        <w:rPr>
          <w:rFonts w:ascii="Times New Roman" w:eastAsia="Times New Roman" w:hAnsi="Times New Roman" w:cs="Times New Roman"/>
          <w:sz w:val="24"/>
          <w:szCs w:val="24"/>
          <w:lang w:eastAsia="ru-RU"/>
        </w:rPr>
        <w:t xml:space="preserve">течение одного рабочего дня </w:t>
      </w:r>
      <w:r w:rsidR="00B823EA" w:rsidRPr="004D1587">
        <w:rPr>
          <w:rFonts w:ascii="Times New Roman" w:eastAsia="Times New Roman" w:hAnsi="Times New Roman" w:cs="Times New Roman"/>
          <w:sz w:val="24"/>
          <w:szCs w:val="24"/>
          <w:lang w:eastAsia="ru-RU"/>
        </w:rPr>
        <w:t xml:space="preserve">с момента получения протокола о результатах проведения открытых торгов </w:t>
      </w:r>
      <w:r w:rsidR="00B823EA" w:rsidRPr="004D1587">
        <w:rPr>
          <w:rFonts w:ascii="Times New Roman" w:eastAsia="Times New Roman" w:hAnsi="Times New Roman" w:cs="Times New Roman"/>
          <w:color w:val="000000"/>
          <w:sz w:val="24"/>
          <w:szCs w:val="24"/>
          <w:lang w:eastAsia="ru-RU"/>
        </w:rPr>
        <w:t xml:space="preserve">утверждает такой протокол и направляет его оператору электронной площадки </w:t>
      </w:r>
      <w:r w:rsidR="00B823EA" w:rsidRPr="004D1587">
        <w:rPr>
          <w:rFonts w:ascii="Times New Roman" w:eastAsia="Times New Roman" w:hAnsi="Times New Roman" w:cs="Times New Roman"/>
          <w:sz w:val="24"/>
          <w:szCs w:val="24"/>
          <w:lang w:eastAsia="ru-RU"/>
        </w:rPr>
        <w:t xml:space="preserve">в форме электронного документа для размещения на электронной площадке. </w:t>
      </w:r>
    </w:p>
    <w:p w:rsidR="00B823EA" w:rsidRPr="004D1587" w:rsidRDefault="00B823EA" w:rsidP="00E029E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lastRenderedPageBreak/>
        <w:t>Протокол о результатах проведения открытых торгов размещается оператором электронной площадки на электронной площадке, в течение десяти минут после поступления данного протокола от организатора торгов.</w:t>
      </w:r>
    </w:p>
    <w:p w:rsidR="00B823EA" w:rsidRPr="004D1587" w:rsidRDefault="00B823EA" w:rsidP="00E029E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В протоколе о результатах проведения открытых торгов указываются:</w:t>
      </w:r>
    </w:p>
    <w:p w:rsidR="00B823EA" w:rsidRPr="004D1587" w:rsidRDefault="00B823EA" w:rsidP="00E029EC">
      <w:pPr>
        <w:numPr>
          <w:ilvl w:val="0"/>
          <w:numId w:val="7"/>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наименование и место нахождения (для юридического лица), фамилия, имя, отчество и место жительства (для физического лица) каждого участника торгов;</w:t>
      </w:r>
    </w:p>
    <w:p w:rsidR="00B823EA" w:rsidRPr="004D1587" w:rsidRDefault="00B823EA" w:rsidP="00E029EC">
      <w:pPr>
        <w:numPr>
          <w:ilvl w:val="0"/>
          <w:numId w:val="7"/>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результаты рассмотрения предложений о цене имущества, представленных участниками торгов;</w:t>
      </w:r>
    </w:p>
    <w:p w:rsidR="00655422" w:rsidRDefault="00B823EA" w:rsidP="00655422">
      <w:pPr>
        <w:numPr>
          <w:ilvl w:val="0"/>
          <w:numId w:val="7"/>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наименование и место нахождения (для юридического лица), фамилия, имя, отчество и место жительства (для физического лица) участника торгов, который сделал предпоследнее предложение о цене в ходе торгов;</w:t>
      </w:r>
      <w:r w:rsidR="00655422">
        <w:rPr>
          <w:rFonts w:ascii="Times New Roman" w:eastAsia="Times New Roman" w:hAnsi="Times New Roman" w:cs="Times New Roman"/>
          <w:sz w:val="24"/>
          <w:szCs w:val="24"/>
          <w:lang w:eastAsia="ru-RU"/>
        </w:rPr>
        <w:t xml:space="preserve"> </w:t>
      </w:r>
    </w:p>
    <w:p w:rsidR="00B823EA" w:rsidRPr="00655422" w:rsidRDefault="00B823EA" w:rsidP="00655422">
      <w:pPr>
        <w:numPr>
          <w:ilvl w:val="0"/>
          <w:numId w:val="7"/>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655422">
        <w:rPr>
          <w:rFonts w:ascii="Times New Roman" w:eastAsia="Times New Roman" w:hAnsi="Times New Roman" w:cs="Times New Roman"/>
          <w:sz w:val="24"/>
          <w:szCs w:val="24"/>
          <w:lang w:eastAsia="ru-RU"/>
        </w:rPr>
        <w:t>наименование и место нахождения (для юридического лица), фамилия, имя, отчество и место жительства (для физического лица) победителя открытых торгов;</w:t>
      </w:r>
    </w:p>
    <w:p w:rsidR="00B823EA" w:rsidRPr="004D1587" w:rsidRDefault="005D4F85" w:rsidP="00E029E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6.3. </w:t>
      </w:r>
      <w:r w:rsidR="00B823EA" w:rsidRPr="004D1587">
        <w:rPr>
          <w:rFonts w:ascii="Times New Roman" w:eastAsia="Times New Roman" w:hAnsi="Times New Roman" w:cs="Times New Roman"/>
          <w:sz w:val="24"/>
          <w:szCs w:val="24"/>
          <w:lang w:eastAsia="ru-RU"/>
        </w:rPr>
        <w:t>В течение тридцати минут после размещения на электронной площадке протокола о результатах проведения открытых торгов оператор электронной площадки обязан направить такой протокол всем участникам открытых торгов, а также залогодержателю имущества.</w:t>
      </w:r>
    </w:p>
    <w:p w:rsidR="00B823EA" w:rsidRPr="004D1587" w:rsidRDefault="00B823EA" w:rsidP="00E029E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823EA" w:rsidRPr="004D1587" w:rsidRDefault="005D4F85" w:rsidP="00E029E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6.4. </w:t>
      </w:r>
      <w:r w:rsidR="00B823EA" w:rsidRPr="004D1587">
        <w:rPr>
          <w:rFonts w:ascii="Times New Roman" w:eastAsia="Times New Roman" w:hAnsi="Times New Roman" w:cs="Times New Roman"/>
          <w:sz w:val="24"/>
          <w:szCs w:val="24"/>
          <w:lang w:eastAsia="ru-RU"/>
        </w:rPr>
        <w:t>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w:t>
      </w:r>
    </w:p>
    <w:p w:rsidR="00B823EA" w:rsidRPr="004D1587" w:rsidRDefault="00B823EA" w:rsidP="00E029E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Если к участию в торгах был допущен только один участник, заявка которого на участие в торгах содержит предложение о цене имущества не ниже установленной начальной цены имущества, договор купли-продажи заключается организатором с этим участником торгов в соответствии с представленным им предложением о цене имущества.</w:t>
      </w:r>
    </w:p>
    <w:p w:rsidR="00B823EA" w:rsidRPr="004D1587" w:rsidRDefault="00B823EA" w:rsidP="00E029E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823EA" w:rsidRPr="004D1587" w:rsidRDefault="005D4F85" w:rsidP="00E029E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6.5. </w:t>
      </w:r>
      <w:proofErr w:type="gramStart"/>
      <w:r w:rsidR="00B823EA" w:rsidRPr="004D1587">
        <w:rPr>
          <w:rFonts w:ascii="Times New Roman" w:eastAsia="Times New Roman" w:hAnsi="Times New Roman" w:cs="Times New Roman"/>
          <w:sz w:val="24"/>
          <w:szCs w:val="24"/>
          <w:lang w:eastAsia="ru-RU"/>
        </w:rPr>
        <w:t>В случае отказа или уклонения победителя торгов от подписания договора купли-продажи в течение пяти дней со дня получения предложения арбитражного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roofErr w:type="gramEnd"/>
    </w:p>
    <w:p w:rsidR="00B823EA" w:rsidRPr="004D1587" w:rsidRDefault="00B823EA" w:rsidP="00E029EC">
      <w:pPr>
        <w:autoSpaceDE w:val="0"/>
        <w:autoSpaceDN w:val="0"/>
        <w:adjustRightInd w:val="0"/>
        <w:spacing w:after="0" w:line="240" w:lineRule="auto"/>
        <w:ind w:firstLine="709"/>
        <w:jc w:val="both"/>
        <w:rPr>
          <w:rFonts w:ascii="Times New Roman" w:eastAsia="Times New Roman" w:hAnsi="Times New Roman" w:cs="Times New Roman"/>
          <w:sz w:val="24"/>
          <w:szCs w:val="24"/>
          <w:highlight w:val="yellow"/>
          <w:lang w:eastAsia="ru-RU"/>
        </w:rPr>
      </w:pPr>
    </w:p>
    <w:p w:rsidR="00B823EA" w:rsidRPr="004D1587" w:rsidRDefault="003174D7" w:rsidP="00E029E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D1587">
        <w:rPr>
          <w:rFonts w:ascii="Times New Roman" w:eastAsia="Times New Roman" w:hAnsi="Times New Roman" w:cs="Times New Roman"/>
          <w:sz w:val="24"/>
          <w:szCs w:val="24"/>
          <w:lang w:eastAsia="ru-RU"/>
        </w:rPr>
        <w:t>6.6. </w:t>
      </w:r>
      <w:r w:rsidR="00B823EA" w:rsidRPr="004D1587">
        <w:rPr>
          <w:rFonts w:ascii="Times New Roman" w:eastAsia="Times New Roman" w:hAnsi="Times New Roman" w:cs="Times New Roman"/>
          <w:sz w:val="24"/>
          <w:szCs w:val="24"/>
          <w:lang w:eastAsia="ru-RU"/>
        </w:rPr>
        <w:t>В случае</w:t>
      </w:r>
      <w:proofErr w:type="gramStart"/>
      <w:r w:rsidR="008F4E7C">
        <w:rPr>
          <w:rFonts w:ascii="Times New Roman" w:eastAsia="Times New Roman" w:hAnsi="Times New Roman" w:cs="Times New Roman"/>
          <w:sz w:val="24"/>
          <w:szCs w:val="24"/>
          <w:lang w:eastAsia="ru-RU"/>
        </w:rPr>
        <w:t>,</w:t>
      </w:r>
      <w:proofErr w:type="gramEnd"/>
      <w:r w:rsidR="00B823EA" w:rsidRPr="004D1587">
        <w:rPr>
          <w:rFonts w:ascii="Times New Roman" w:eastAsia="Times New Roman" w:hAnsi="Times New Roman" w:cs="Times New Roman"/>
          <w:sz w:val="24"/>
          <w:szCs w:val="24"/>
          <w:lang w:eastAsia="ru-RU"/>
        </w:rPr>
        <w:t xml:space="preserve"> если открытые торги признаны несостоявшимися и договор купли-продажи не заключен с единственным участником торгов, организатор торгов в течение </w:t>
      </w:r>
      <w:r w:rsidR="004F57A6" w:rsidRPr="004F57A6">
        <w:rPr>
          <w:rFonts w:ascii="Times New Roman" w:eastAsia="Times New Roman" w:hAnsi="Times New Roman" w:cs="Times New Roman"/>
          <w:sz w:val="24"/>
          <w:szCs w:val="24"/>
          <w:lang w:eastAsia="ru-RU"/>
        </w:rPr>
        <w:t>пяти</w:t>
      </w:r>
      <w:r w:rsidR="00B823EA" w:rsidRPr="004D1587">
        <w:rPr>
          <w:rFonts w:ascii="Times New Roman" w:eastAsia="Times New Roman" w:hAnsi="Times New Roman" w:cs="Times New Roman"/>
          <w:sz w:val="24"/>
          <w:szCs w:val="24"/>
          <w:lang w:eastAsia="ru-RU"/>
        </w:rPr>
        <w:t xml:space="preserve"> дней после завершения срока, уста</w:t>
      </w:r>
      <w:r w:rsidR="00492C5F" w:rsidRPr="004D1587">
        <w:rPr>
          <w:rFonts w:ascii="Times New Roman" w:eastAsia="Times New Roman" w:hAnsi="Times New Roman" w:cs="Times New Roman"/>
          <w:sz w:val="24"/>
          <w:szCs w:val="24"/>
          <w:lang w:eastAsia="ru-RU"/>
        </w:rPr>
        <w:t>новленного Федеральным законом «</w:t>
      </w:r>
      <w:r w:rsidR="00B823EA" w:rsidRPr="004D1587">
        <w:rPr>
          <w:rFonts w:ascii="Times New Roman" w:eastAsia="Times New Roman" w:hAnsi="Times New Roman" w:cs="Times New Roman"/>
          <w:sz w:val="24"/>
          <w:szCs w:val="24"/>
          <w:lang w:eastAsia="ru-RU"/>
        </w:rPr>
        <w:t xml:space="preserve">О </w:t>
      </w:r>
      <w:r w:rsidR="00492C5F" w:rsidRPr="004D1587">
        <w:rPr>
          <w:rFonts w:ascii="Times New Roman" w:eastAsia="Times New Roman" w:hAnsi="Times New Roman" w:cs="Times New Roman"/>
          <w:sz w:val="24"/>
          <w:szCs w:val="24"/>
          <w:lang w:eastAsia="ru-RU"/>
        </w:rPr>
        <w:t>несостоятельности (банкротстве)»</w:t>
      </w:r>
      <w:r w:rsidR="00B823EA" w:rsidRPr="004D1587">
        <w:rPr>
          <w:rFonts w:ascii="Times New Roman" w:eastAsia="Times New Roman" w:hAnsi="Times New Roman" w:cs="Times New Roman"/>
          <w:sz w:val="24"/>
          <w:szCs w:val="24"/>
          <w:lang w:eastAsia="ru-RU"/>
        </w:rPr>
        <w:t xml:space="preserve"> для принятия решений о признании торгов несостоявшимися, для заключения договора купли-продажи с единственным участником торгов и для заключения договора купли-продажи по результатам торгов, составляет и передает оператору электронной площадки протокол о признании открытых торгов </w:t>
      </w:r>
      <w:proofErr w:type="gramStart"/>
      <w:r w:rsidR="00B823EA" w:rsidRPr="004D1587">
        <w:rPr>
          <w:rFonts w:ascii="Times New Roman" w:eastAsia="Times New Roman" w:hAnsi="Times New Roman" w:cs="Times New Roman"/>
          <w:sz w:val="24"/>
          <w:szCs w:val="24"/>
          <w:lang w:eastAsia="ru-RU"/>
        </w:rPr>
        <w:t>несостоявшимися</w:t>
      </w:r>
      <w:proofErr w:type="gramEnd"/>
      <w:r w:rsidR="00B823EA" w:rsidRPr="004D1587">
        <w:rPr>
          <w:rFonts w:ascii="Times New Roman" w:eastAsia="Times New Roman" w:hAnsi="Times New Roman" w:cs="Times New Roman"/>
          <w:sz w:val="24"/>
          <w:szCs w:val="24"/>
          <w:lang w:eastAsia="ru-RU"/>
        </w:rPr>
        <w:t xml:space="preserve"> с указанием основания признания торгов несостоявшимися для разм</w:t>
      </w:r>
      <w:r w:rsidR="0013164E">
        <w:rPr>
          <w:rFonts w:ascii="Times New Roman" w:eastAsia="Times New Roman" w:hAnsi="Times New Roman" w:cs="Times New Roman"/>
          <w:sz w:val="24"/>
          <w:szCs w:val="24"/>
          <w:lang w:eastAsia="ru-RU"/>
        </w:rPr>
        <w:t>ещения на электронной площадке.</w:t>
      </w:r>
    </w:p>
    <w:p w:rsidR="00B823EA" w:rsidRPr="007A457D" w:rsidRDefault="00B823EA" w:rsidP="00E029EC">
      <w:pPr>
        <w:autoSpaceDE w:val="0"/>
        <w:autoSpaceDN w:val="0"/>
        <w:adjustRightInd w:val="0"/>
        <w:spacing w:after="0" w:line="240" w:lineRule="auto"/>
        <w:ind w:firstLine="709"/>
        <w:jc w:val="both"/>
        <w:rPr>
          <w:rFonts w:ascii="Times New Roman" w:eastAsia="Times New Roman" w:hAnsi="Times New Roman" w:cs="Times New Roman"/>
          <w:color w:val="FF0000"/>
          <w:sz w:val="24"/>
          <w:szCs w:val="24"/>
          <w:lang w:eastAsia="ru-RU"/>
        </w:rPr>
      </w:pPr>
    </w:p>
    <w:p w:rsidR="0061396D" w:rsidRPr="004D1587" w:rsidRDefault="0061396D" w:rsidP="00E029EC">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7. </w:t>
      </w:r>
      <w:r w:rsidRPr="004D1587">
        <w:rPr>
          <w:rFonts w:ascii="Times New Roman" w:eastAsia="Times New Roman" w:hAnsi="Times New Roman" w:cs="Times New Roman"/>
          <w:b/>
          <w:bCs/>
          <w:sz w:val="24"/>
          <w:szCs w:val="24"/>
          <w:lang w:eastAsia="ru-RU"/>
        </w:rPr>
        <w:t xml:space="preserve">Порядок продажи имущества </w:t>
      </w:r>
    </w:p>
    <w:p w:rsidR="0061396D" w:rsidRPr="004D1587" w:rsidRDefault="0061396D" w:rsidP="00E029EC">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4D1587">
        <w:rPr>
          <w:rFonts w:ascii="Times New Roman" w:eastAsia="Times New Roman" w:hAnsi="Times New Roman" w:cs="Times New Roman"/>
          <w:b/>
          <w:bCs/>
          <w:sz w:val="24"/>
          <w:szCs w:val="24"/>
          <w:lang w:eastAsia="ru-RU"/>
        </w:rPr>
        <w:t>в форме аукциона с открытой формой представления предложения по цене имущества</w:t>
      </w:r>
    </w:p>
    <w:p w:rsidR="0061396D" w:rsidRDefault="0061396D" w:rsidP="00E029EC">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2515FF" w:rsidRDefault="002515FF" w:rsidP="00E029EC">
      <w:pPr>
        <w:pStyle w:val="ad"/>
        <w:ind w:firstLine="851"/>
        <w:jc w:val="both"/>
        <w:rPr>
          <w:rFonts w:ascii="Times New Roman" w:hAnsi="Times New Roman"/>
          <w:sz w:val="24"/>
          <w:szCs w:val="24"/>
          <w:lang w:eastAsia="ru-RU"/>
        </w:rPr>
      </w:pPr>
      <w:r>
        <w:rPr>
          <w:rFonts w:ascii="Times New Roman" w:hAnsi="Times New Roman"/>
          <w:sz w:val="24"/>
          <w:szCs w:val="24"/>
          <w:lang w:eastAsia="ru-RU"/>
        </w:rPr>
        <w:t>7.</w:t>
      </w:r>
      <w:r w:rsidR="006E03EF">
        <w:rPr>
          <w:rFonts w:ascii="Times New Roman" w:hAnsi="Times New Roman"/>
          <w:sz w:val="24"/>
          <w:szCs w:val="24"/>
          <w:lang w:eastAsia="ru-RU"/>
        </w:rPr>
        <w:t>1</w:t>
      </w:r>
      <w:r>
        <w:rPr>
          <w:rFonts w:ascii="Times New Roman" w:hAnsi="Times New Roman"/>
          <w:sz w:val="24"/>
          <w:szCs w:val="24"/>
          <w:lang w:eastAsia="ru-RU"/>
        </w:rPr>
        <w:t>. </w:t>
      </w:r>
      <w:r w:rsidR="006E03EF">
        <w:rPr>
          <w:rFonts w:ascii="Times New Roman" w:hAnsi="Times New Roman"/>
          <w:sz w:val="24"/>
          <w:szCs w:val="24"/>
          <w:lang w:eastAsia="ru-RU"/>
        </w:rPr>
        <w:t>В</w:t>
      </w:r>
      <w:r w:rsidRPr="00431032">
        <w:rPr>
          <w:rFonts w:ascii="Times New Roman" w:hAnsi="Times New Roman"/>
          <w:sz w:val="24"/>
          <w:szCs w:val="24"/>
          <w:lang w:eastAsia="ru-RU"/>
        </w:rPr>
        <w:t xml:space="preserve"> соответствии со ст. 111</w:t>
      </w:r>
      <w:r>
        <w:rPr>
          <w:rFonts w:ascii="Times New Roman" w:hAnsi="Times New Roman"/>
          <w:sz w:val="24"/>
          <w:szCs w:val="24"/>
          <w:lang w:eastAsia="ru-RU"/>
        </w:rPr>
        <w:t xml:space="preserve"> </w:t>
      </w:r>
      <w:r w:rsidRPr="00CB4162">
        <w:rPr>
          <w:rFonts w:ascii="Times New Roman" w:hAnsi="Times New Roman"/>
          <w:sz w:val="24"/>
          <w:szCs w:val="24"/>
        </w:rPr>
        <w:t xml:space="preserve">и пунктом 4 статьи 139 </w:t>
      </w:r>
      <w:r w:rsidRPr="00431032">
        <w:rPr>
          <w:rFonts w:ascii="Times New Roman" w:hAnsi="Times New Roman"/>
          <w:sz w:val="24"/>
          <w:szCs w:val="24"/>
          <w:lang w:eastAsia="ru-RU"/>
        </w:rPr>
        <w:t>Федерального закона «О н</w:t>
      </w:r>
      <w:r>
        <w:rPr>
          <w:rFonts w:ascii="Times New Roman" w:hAnsi="Times New Roman"/>
          <w:sz w:val="24"/>
          <w:szCs w:val="24"/>
          <w:lang w:eastAsia="ru-RU"/>
        </w:rPr>
        <w:t xml:space="preserve">есостоятельности (банкротстве)», а </w:t>
      </w:r>
      <w:r w:rsidRPr="00431032">
        <w:rPr>
          <w:rFonts w:ascii="Times New Roman" w:hAnsi="Times New Roman"/>
          <w:sz w:val="24"/>
          <w:szCs w:val="24"/>
          <w:lang w:eastAsia="ru-RU"/>
        </w:rPr>
        <w:t>также в порядке, уст</w:t>
      </w:r>
      <w:r w:rsidR="006E03EF">
        <w:rPr>
          <w:rFonts w:ascii="Times New Roman" w:hAnsi="Times New Roman"/>
          <w:sz w:val="24"/>
          <w:szCs w:val="24"/>
          <w:lang w:eastAsia="ru-RU"/>
        </w:rPr>
        <w:t xml:space="preserve">ановленном настоящим Положением, </w:t>
      </w:r>
      <w:r w:rsidR="006E03EF" w:rsidRPr="00431032">
        <w:rPr>
          <w:rFonts w:ascii="Times New Roman" w:hAnsi="Times New Roman"/>
          <w:sz w:val="24"/>
          <w:szCs w:val="24"/>
          <w:lang w:eastAsia="ru-RU"/>
        </w:rPr>
        <w:t>имущество должника</w:t>
      </w:r>
      <w:r w:rsidR="006E03EF">
        <w:rPr>
          <w:rFonts w:ascii="Times New Roman" w:hAnsi="Times New Roman"/>
          <w:sz w:val="24"/>
          <w:szCs w:val="24"/>
          <w:lang w:eastAsia="ru-RU"/>
        </w:rPr>
        <w:t xml:space="preserve"> </w:t>
      </w:r>
      <w:r w:rsidR="006E03EF" w:rsidRPr="00431032">
        <w:rPr>
          <w:rFonts w:ascii="Times New Roman" w:hAnsi="Times New Roman"/>
          <w:sz w:val="24"/>
          <w:szCs w:val="24"/>
          <w:lang w:eastAsia="ru-RU"/>
        </w:rPr>
        <w:t>подлежит продаже на торгах отдельными лотами</w:t>
      </w:r>
    </w:p>
    <w:p w:rsidR="002515FF" w:rsidRDefault="002515FF" w:rsidP="00E029EC">
      <w:pPr>
        <w:pStyle w:val="ad"/>
        <w:ind w:firstLine="851"/>
        <w:jc w:val="both"/>
        <w:rPr>
          <w:rFonts w:ascii="Times New Roman" w:hAnsi="Times New Roman"/>
          <w:sz w:val="24"/>
          <w:szCs w:val="24"/>
          <w:lang w:eastAsia="ru-RU"/>
        </w:rPr>
      </w:pPr>
      <w:r>
        <w:rPr>
          <w:rFonts w:ascii="Times New Roman" w:hAnsi="Times New Roman"/>
          <w:sz w:val="24"/>
          <w:szCs w:val="24"/>
          <w:lang w:eastAsia="ru-RU"/>
        </w:rPr>
        <w:t>7.</w:t>
      </w:r>
      <w:r w:rsidR="006E03EF">
        <w:rPr>
          <w:rFonts w:ascii="Times New Roman" w:hAnsi="Times New Roman"/>
          <w:sz w:val="24"/>
          <w:szCs w:val="24"/>
          <w:lang w:eastAsia="ru-RU"/>
        </w:rPr>
        <w:t>2</w:t>
      </w:r>
      <w:r>
        <w:rPr>
          <w:rFonts w:ascii="Times New Roman" w:hAnsi="Times New Roman"/>
          <w:sz w:val="24"/>
          <w:szCs w:val="24"/>
          <w:lang w:eastAsia="ru-RU"/>
        </w:rPr>
        <w:t xml:space="preserve">. </w:t>
      </w:r>
      <w:proofErr w:type="gramStart"/>
      <w:r w:rsidRPr="00BD48A6">
        <w:rPr>
          <w:rFonts w:ascii="Times New Roman" w:hAnsi="Times New Roman"/>
          <w:sz w:val="24"/>
          <w:szCs w:val="24"/>
          <w:lang w:eastAsia="ru-RU"/>
        </w:rPr>
        <w:t xml:space="preserve">В случае признания торгов отдельными лотами несостоявшимися и </w:t>
      </w:r>
      <w:proofErr w:type="spellStart"/>
      <w:r w:rsidRPr="00BD48A6">
        <w:rPr>
          <w:rFonts w:ascii="Times New Roman" w:hAnsi="Times New Roman"/>
          <w:sz w:val="24"/>
          <w:szCs w:val="24"/>
          <w:lang w:eastAsia="ru-RU"/>
        </w:rPr>
        <w:t>незаключения</w:t>
      </w:r>
      <w:proofErr w:type="spellEnd"/>
      <w:r w:rsidRPr="00BD48A6">
        <w:rPr>
          <w:rFonts w:ascii="Times New Roman" w:hAnsi="Times New Roman"/>
          <w:sz w:val="24"/>
          <w:szCs w:val="24"/>
          <w:lang w:eastAsia="ru-RU"/>
        </w:rPr>
        <w:t xml:space="preserve"> договора купли-продажи с единственным участником торгов, конкурсный управляющий в течение двух рабочих дней после утверждения протокола о признании торгов несостоявшимися принимает решение о проведении повторных торгов отдельными лотами со снижением цены продажи имущества на 10% по отношению к начальной цене первоначальных торгов.</w:t>
      </w:r>
      <w:proofErr w:type="gramEnd"/>
    </w:p>
    <w:p w:rsidR="002515FF" w:rsidRPr="00CF5821" w:rsidRDefault="002515FF" w:rsidP="00E029EC">
      <w:pPr>
        <w:pStyle w:val="ad"/>
        <w:ind w:firstLine="851"/>
        <w:jc w:val="both"/>
        <w:rPr>
          <w:rFonts w:ascii="Times New Roman" w:hAnsi="Times New Roman"/>
          <w:sz w:val="24"/>
          <w:szCs w:val="24"/>
          <w:lang w:eastAsia="ru-RU"/>
        </w:rPr>
      </w:pPr>
      <w:r w:rsidRPr="00CF5821">
        <w:rPr>
          <w:rFonts w:ascii="Times New Roman" w:hAnsi="Times New Roman"/>
          <w:sz w:val="24"/>
          <w:szCs w:val="24"/>
          <w:lang w:eastAsia="ru-RU"/>
        </w:rPr>
        <w:lastRenderedPageBreak/>
        <w:t>7.</w:t>
      </w:r>
      <w:r w:rsidR="006E03EF">
        <w:rPr>
          <w:rFonts w:ascii="Times New Roman" w:hAnsi="Times New Roman"/>
          <w:sz w:val="24"/>
          <w:szCs w:val="24"/>
          <w:lang w:eastAsia="ru-RU"/>
        </w:rPr>
        <w:t>3</w:t>
      </w:r>
      <w:r w:rsidRPr="00CF5821">
        <w:rPr>
          <w:rFonts w:ascii="Times New Roman" w:hAnsi="Times New Roman"/>
          <w:sz w:val="24"/>
          <w:szCs w:val="24"/>
          <w:lang w:eastAsia="ru-RU"/>
        </w:rPr>
        <w:t>. В случае признания</w:t>
      </w:r>
      <w:r>
        <w:rPr>
          <w:rFonts w:ascii="Times New Roman" w:hAnsi="Times New Roman"/>
          <w:sz w:val="24"/>
          <w:szCs w:val="24"/>
          <w:lang w:eastAsia="ru-RU"/>
        </w:rPr>
        <w:t xml:space="preserve"> повторных</w:t>
      </w:r>
      <w:r w:rsidRPr="00CF5821">
        <w:rPr>
          <w:rFonts w:ascii="Times New Roman" w:hAnsi="Times New Roman"/>
          <w:sz w:val="24"/>
          <w:szCs w:val="24"/>
          <w:lang w:eastAsia="ru-RU"/>
        </w:rPr>
        <w:t xml:space="preserve"> торгов отдельными лотами несостоявшимися и </w:t>
      </w:r>
      <w:proofErr w:type="spellStart"/>
      <w:r w:rsidRPr="00CF5821">
        <w:rPr>
          <w:rFonts w:ascii="Times New Roman" w:hAnsi="Times New Roman"/>
          <w:sz w:val="24"/>
          <w:szCs w:val="24"/>
          <w:lang w:eastAsia="ru-RU"/>
        </w:rPr>
        <w:t>незаключения</w:t>
      </w:r>
      <w:proofErr w:type="spellEnd"/>
      <w:r w:rsidRPr="00CF5821">
        <w:rPr>
          <w:rFonts w:ascii="Times New Roman" w:hAnsi="Times New Roman"/>
          <w:sz w:val="24"/>
          <w:szCs w:val="24"/>
          <w:lang w:eastAsia="ru-RU"/>
        </w:rPr>
        <w:t xml:space="preserve"> договора купли-продажи с единственным участником торгов, конкурсный управляющий в течение </w:t>
      </w:r>
      <w:r>
        <w:rPr>
          <w:rFonts w:ascii="Times New Roman" w:hAnsi="Times New Roman"/>
          <w:sz w:val="24"/>
          <w:szCs w:val="24"/>
          <w:lang w:eastAsia="ru-RU"/>
        </w:rPr>
        <w:t xml:space="preserve">пяти </w:t>
      </w:r>
      <w:r w:rsidRPr="00CF5821">
        <w:rPr>
          <w:rFonts w:ascii="Times New Roman" w:hAnsi="Times New Roman"/>
          <w:sz w:val="24"/>
          <w:szCs w:val="24"/>
          <w:lang w:eastAsia="ru-RU"/>
        </w:rPr>
        <w:t>рабочих дней после утверждения протокола о признании торгов несостоявшимися принимает решение о проведении торгов</w:t>
      </w:r>
      <w:r>
        <w:rPr>
          <w:rFonts w:ascii="Times New Roman" w:hAnsi="Times New Roman"/>
          <w:sz w:val="24"/>
          <w:szCs w:val="24"/>
          <w:lang w:eastAsia="ru-RU"/>
        </w:rPr>
        <w:t xml:space="preserve"> посредством публичного предложения</w:t>
      </w:r>
      <w:r w:rsidRPr="00CF5821">
        <w:rPr>
          <w:rFonts w:ascii="Times New Roman" w:hAnsi="Times New Roman"/>
          <w:sz w:val="24"/>
          <w:szCs w:val="24"/>
          <w:lang w:eastAsia="ru-RU"/>
        </w:rPr>
        <w:t>.</w:t>
      </w:r>
    </w:p>
    <w:p w:rsidR="006E03EF" w:rsidRDefault="006E03EF" w:rsidP="00E029EC">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2E199A" w:rsidRDefault="00655422" w:rsidP="00655422">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p>
    <w:p w:rsidR="002E199A" w:rsidRDefault="002E199A" w:rsidP="00655422">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p>
    <w:p w:rsidR="002E199A" w:rsidRDefault="002E199A" w:rsidP="00655422">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p>
    <w:p w:rsidR="00B823EA" w:rsidRPr="004D1587" w:rsidRDefault="00DB16FF" w:rsidP="002E199A">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8</w:t>
      </w:r>
      <w:r w:rsidR="0054641E">
        <w:rPr>
          <w:rFonts w:ascii="Times New Roman" w:eastAsia="Times New Roman" w:hAnsi="Times New Roman" w:cs="Times New Roman"/>
          <w:b/>
          <w:bCs/>
          <w:sz w:val="24"/>
          <w:szCs w:val="24"/>
          <w:lang w:eastAsia="ru-RU"/>
        </w:rPr>
        <w:t xml:space="preserve">. Порядок продажи </w:t>
      </w:r>
      <w:r w:rsidR="00B823EA" w:rsidRPr="004D1587">
        <w:rPr>
          <w:rFonts w:ascii="Times New Roman" w:eastAsia="Times New Roman" w:hAnsi="Times New Roman" w:cs="Times New Roman"/>
          <w:b/>
          <w:bCs/>
          <w:sz w:val="24"/>
          <w:szCs w:val="24"/>
          <w:lang w:eastAsia="ru-RU"/>
        </w:rPr>
        <w:t>имущества</w:t>
      </w:r>
    </w:p>
    <w:p w:rsidR="00B823EA" w:rsidRPr="0013164E" w:rsidRDefault="00B823EA" w:rsidP="0013164E">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4D1587">
        <w:rPr>
          <w:rFonts w:ascii="Times New Roman" w:eastAsia="Times New Roman" w:hAnsi="Times New Roman" w:cs="Times New Roman"/>
          <w:b/>
          <w:bCs/>
          <w:sz w:val="24"/>
          <w:szCs w:val="24"/>
          <w:lang w:eastAsia="ru-RU"/>
        </w:rPr>
        <w:t>посредством публичного предложения</w:t>
      </w:r>
    </w:p>
    <w:p w:rsidR="00B823EA" w:rsidRPr="004D1587" w:rsidRDefault="00B823EA" w:rsidP="00E029E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823EA" w:rsidRPr="004D1587" w:rsidRDefault="002E39D3" w:rsidP="00E029E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13164E">
        <w:rPr>
          <w:rFonts w:ascii="Times New Roman" w:eastAsia="Times New Roman" w:hAnsi="Times New Roman" w:cs="Times New Roman"/>
          <w:sz w:val="24"/>
          <w:szCs w:val="24"/>
          <w:lang w:eastAsia="ru-RU"/>
        </w:rPr>
        <w:t>.1</w:t>
      </w:r>
      <w:r w:rsidR="006D1C65" w:rsidRPr="004D1587">
        <w:rPr>
          <w:rFonts w:ascii="Times New Roman" w:eastAsia="Times New Roman" w:hAnsi="Times New Roman" w:cs="Times New Roman"/>
          <w:sz w:val="24"/>
          <w:szCs w:val="24"/>
          <w:lang w:eastAsia="ru-RU"/>
        </w:rPr>
        <w:t>. </w:t>
      </w:r>
      <w:r w:rsidR="00B823EA" w:rsidRPr="004D1587">
        <w:rPr>
          <w:rFonts w:ascii="Times New Roman" w:eastAsia="Times New Roman" w:hAnsi="Times New Roman" w:cs="Times New Roman"/>
          <w:sz w:val="24"/>
          <w:szCs w:val="24"/>
          <w:lang w:eastAsia="ru-RU"/>
        </w:rPr>
        <w:t>При продаже имущества посредством публичного предложения в сообщении о проведении открытых торгов наряду со сведениями, предусмотренными с</w:t>
      </w:r>
      <w:r w:rsidR="009B220D" w:rsidRPr="004D1587">
        <w:rPr>
          <w:rFonts w:ascii="Times New Roman" w:eastAsia="Times New Roman" w:hAnsi="Times New Roman" w:cs="Times New Roman"/>
          <w:sz w:val="24"/>
          <w:szCs w:val="24"/>
          <w:lang w:eastAsia="ru-RU"/>
        </w:rPr>
        <w:t>татьей 110 Федерального закона «</w:t>
      </w:r>
      <w:r w:rsidR="00B823EA" w:rsidRPr="004D1587">
        <w:rPr>
          <w:rFonts w:ascii="Times New Roman" w:eastAsia="Times New Roman" w:hAnsi="Times New Roman" w:cs="Times New Roman"/>
          <w:sz w:val="24"/>
          <w:szCs w:val="24"/>
          <w:lang w:eastAsia="ru-RU"/>
        </w:rPr>
        <w:t xml:space="preserve">О </w:t>
      </w:r>
      <w:r w:rsidR="009B220D" w:rsidRPr="004D1587">
        <w:rPr>
          <w:rFonts w:ascii="Times New Roman" w:eastAsia="Times New Roman" w:hAnsi="Times New Roman" w:cs="Times New Roman"/>
          <w:sz w:val="24"/>
          <w:szCs w:val="24"/>
          <w:lang w:eastAsia="ru-RU"/>
        </w:rPr>
        <w:t>несостоятельности (банкротстве)»</w:t>
      </w:r>
      <w:r w:rsidR="00B823EA" w:rsidRPr="004D1587">
        <w:rPr>
          <w:rFonts w:ascii="Times New Roman" w:eastAsia="Times New Roman" w:hAnsi="Times New Roman" w:cs="Times New Roman"/>
          <w:sz w:val="24"/>
          <w:szCs w:val="24"/>
          <w:lang w:eastAsia="ru-RU"/>
        </w:rPr>
        <w:t>, указываются величина снижения начальной цены продажи имущества и срок, по истечении которого последовательно снижается указанная начальная цена.</w:t>
      </w:r>
    </w:p>
    <w:p w:rsidR="00B823EA" w:rsidRPr="009D62C5" w:rsidRDefault="00B823EA" w:rsidP="00E029EC">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9D62C5">
        <w:rPr>
          <w:rFonts w:ascii="Times New Roman" w:eastAsia="Times New Roman" w:hAnsi="Times New Roman" w:cs="Times New Roman"/>
          <w:sz w:val="24"/>
          <w:szCs w:val="24"/>
          <w:lang w:eastAsia="ru-RU"/>
        </w:rPr>
        <w:t xml:space="preserve">При этом </w:t>
      </w:r>
      <w:r w:rsidRPr="009D62C5">
        <w:rPr>
          <w:rFonts w:ascii="Times New Roman" w:eastAsia="Times New Roman" w:hAnsi="Times New Roman" w:cs="Times New Roman"/>
          <w:b/>
          <w:sz w:val="24"/>
          <w:szCs w:val="24"/>
          <w:lang w:eastAsia="ru-RU"/>
        </w:rPr>
        <w:t>начальная цена продажи имущества устанавливается в размере начальной цены, указанной в сообщении о продаже имущества на повторных торгах</w:t>
      </w:r>
      <w:r w:rsidR="00CD3D9F">
        <w:rPr>
          <w:rFonts w:ascii="Times New Roman" w:eastAsia="Times New Roman" w:hAnsi="Times New Roman" w:cs="Times New Roman"/>
          <w:b/>
          <w:sz w:val="24"/>
          <w:szCs w:val="24"/>
          <w:lang w:eastAsia="ru-RU"/>
        </w:rPr>
        <w:t xml:space="preserve"> с разбивкой по лотам</w:t>
      </w:r>
      <w:r w:rsidRPr="009D62C5">
        <w:rPr>
          <w:rFonts w:ascii="Times New Roman" w:eastAsia="Times New Roman" w:hAnsi="Times New Roman" w:cs="Times New Roman"/>
          <w:b/>
          <w:sz w:val="24"/>
          <w:szCs w:val="24"/>
          <w:lang w:eastAsia="ru-RU"/>
        </w:rPr>
        <w:t>.</w:t>
      </w:r>
    </w:p>
    <w:p w:rsidR="009D2D1C" w:rsidRPr="000F4E9F" w:rsidRDefault="009D2D1C" w:rsidP="00E029E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F4E9F">
        <w:rPr>
          <w:rFonts w:ascii="Times New Roman" w:eastAsia="Times New Roman" w:hAnsi="Times New Roman" w:cs="Times New Roman"/>
          <w:sz w:val="24"/>
          <w:szCs w:val="24"/>
          <w:lang w:eastAsia="ru-RU"/>
        </w:rPr>
        <w:t>Размер задатка для участия в торгах посредством публичного предложения устанавливается</w:t>
      </w:r>
      <w:r w:rsidRPr="000F4E9F">
        <w:rPr>
          <w:rFonts w:ascii="Times New Roman" w:eastAsia="Times New Roman" w:hAnsi="Times New Roman" w:cs="Times New Roman"/>
          <w:b/>
          <w:sz w:val="24"/>
          <w:szCs w:val="24"/>
          <w:lang w:eastAsia="ru-RU"/>
        </w:rPr>
        <w:t xml:space="preserve"> в размере </w:t>
      </w:r>
      <w:r w:rsidR="00D27D1C">
        <w:rPr>
          <w:rFonts w:ascii="Times New Roman" w:eastAsia="Times New Roman" w:hAnsi="Times New Roman" w:cs="Times New Roman"/>
          <w:b/>
          <w:sz w:val="24"/>
          <w:szCs w:val="24"/>
          <w:lang w:eastAsia="ru-RU"/>
        </w:rPr>
        <w:t>15</w:t>
      </w:r>
      <w:r w:rsidRPr="000F4E9F">
        <w:rPr>
          <w:rFonts w:ascii="Times New Roman" w:eastAsia="Times New Roman" w:hAnsi="Times New Roman" w:cs="Times New Roman"/>
          <w:b/>
          <w:sz w:val="24"/>
          <w:szCs w:val="24"/>
          <w:lang w:eastAsia="ru-RU"/>
        </w:rPr>
        <w:t xml:space="preserve"> (</w:t>
      </w:r>
      <w:r w:rsidR="00D27D1C">
        <w:rPr>
          <w:rFonts w:ascii="Times New Roman" w:eastAsia="Times New Roman" w:hAnsi="Times New Roman" w:cs="Times New Roman"/>
          <w:b/>
          <w:sz w:val="24"/>
          <w:szCs w:val="24"/>
          <w:lang w:eastAsia="ru-RU"/>
        </w:rPr>
        <w:t>пятнадцать</w:t>
      </w:r>
      <w:r w:rsidRPr="000F4E9F">
        <w:rPr>
          <w:rFonts w:ascii="Times New Roman" w:eastAsia="Times New Roman" w:hAnsi="Times New Roman" w:cs="Times New Roman"/>
          <w:b/>
          <w:sz w:val="24"/>
          <w:szCs w:val="24"/>
          <w:lang w:eastAsia="ru-RU"/>
        </w:rPr>
        <w:t xml:space="preserve">) процентов от </w:t>
      </w:r>
      <w:r w:rsidRPr="000F4E9F">
        <w:rPr>
          <w:rFonts w:ascii="Times New Roman" w:eastAsia="Times New Roman" w:hAnsi="Times New Roman" w:cs="Times New Roman"/>
          <w:sz w:val="24"/>
          <w:szCs w:val="24"/>
          <w:lang w:eastAsia="ru-RU"/>
        </w:rPr>
        <w:t>начальной продажной цены имущества, установленной на первоначальных торгах.</w:t>
      </w:r>
    </w:p>
    <w:p w:rsidR="00B823EA" w:rsidRPr="000F4E9F" w:rsidRDefault="00B823EA" w:rsidP="00E029EC">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0F4E9F">
        <w:rPr>
          <w:rFonts w:ascii="Times New Roman" w:eastAsia="Times New Roman" w:hAnsi="Times New Roman" w:cs="Times New Roman"/>
          <w:sz w:val="24"/>
          <w:szCs w:val="24"/>
          <w:lang w:eastAsia="ru-RU"/>
        </w:rPr>
        <w:t xml:space="preserve">Величина снижения начальной цены продажи имущества устанавливается в размере </w:t>
      </w:r>
      <w:r w:rsidR="0013164E">
        <w:rPr>
          <w:rFonts w:ascii="Times New Roman" w:eastAsia="Times New Roman" w:hAnsi="Times New Roman" w:cs="Times New Roman"/>
          <w:b/>
          <w:sz w:val="24"/>
          <w:szCs w:val="24"/>
          <w:lang w:eastAsia="ru-RU"/>
        </w:rPr>
        <w:t>10</w:t>
      </w:r>
      <w:r w:rsidRPr="000F4E9F">
        <w:rPr>
          <w:rFonts w:ascii="Times New Roman" w:eastAsia="Times New Roman" w:hAnsi="Times New Roman" w:cs="Times New Roman"/>
          <w:b/>
          <w:sz w:val="24"/>
          <w:szCs w:val="24"/>
          <w:lang w:eastAsia="ru-RU"/>
        </w:rPr>
        <w:t xml:space="preserve"> (</w:t>
      </w:r>
      <w:r w:rsidR="0013164E">
        <w:rPr>
          <w:rFonts w:ascii="Times New Roman" w:eastAsia="Times New Roman" w:hAnsi="Times New Roman" w:cs="Times New Roman"/>
          <w:b/>
          <w:sz w:val="24"/>
          <w:szCs w:val="24"/>
          <w:lang w:eastAsia="ru-RU"/>
        </w:rPr>
        <w:t>десяти</w:t>
      </w:r>
      <w:r w:rsidRPr="000F4E9F">
        <w:rPr>
          <w:rFonts w:ascii="Times New Roman" w:eastAsia="Times New Roman" w:hAnsi="Times New Roman" w:cs="Times New Roman"/>
          <w:b/>
          <w:sz w:val="24"/>
          <w:szCs w:val="24"/>
          <w:lang w:eastAsia="ru-RU"/>
        </w:rPr>
        <w:t>) процентов</w:t>
      </w:r>
      <w:r w:rsidRPr="000F4E9F">
        <w:rPr>
          <w:rFonts w:ascii="Times New Roman" w:eastAsia="Times New Roman" w:hAnsi="Times New Roman" w:cs="Times New Roman"/>
          <w:sz w:val="24"/>
          <w:szCs w:val="24"/>
          <w:lang w:eastAsia="ru-RU"/>
        </w:rPr>
        <w:t xml:space="preserve"> </w:t>
      </w:r>
      <w:r w:rsidRPr="000F4E9F">
        <w:rPr>
          <w:rFonts w:ascii="Times New Roman" w:eastAsia="Times New Roman" w:hAnsi="Times New Roman" w:cs="Times New Roman"/>
          <w:b/>
          <w:sz w:val="24"/>
          <w:szCs w:val="24"/>
          <w:lang w:eastAsia="ru-RU"/>
        </w:rPr>
        <w:t>от начальной продажной цены имущества</w:t>
      </w:r>
      <w:r w:rsidRPr="000F4E9F">
        <w:rPr>
          <w:rFonts w:ascii="Times New Roman" w:eastAsia="Times New Roman" w:hAnsi="Times New Roman" w:cs="Times New Roman"/>
          <w:sz w:val="24"/>
          <w:szCs w:val="24"/>
          <w:lang w:eastAsia="ru-RU"/>
        </w:rPr>
        <w:t xml:space="preserve">, </w:t>
      </w:r>
      <w:r w:rsidRPr="000F4E9F">
        <w:rPr>
          <w:rFonts w:ascii="Times New Roman" w:eastAsia="Times New Roman" w:hAnsi="Times New Roman" w:cs="Times New Roman"/>
          <w:b/>
          <w:sz w:val="24"/>
          <w:szCs w:val="24"/>
          <w:lang w:eastAsia="ru-RU"/>
        </w:rPr>
        <w:t>установленной в размере начальной продажной цены на первоначальных торгах.</w:t>
      </w:r>
    </w:p>
    <w:p w:rsidR="00B823EA" w:rsidRDefault="00B823EA" w:rsidP="00E029E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F4E9F">
        <w:rPr>
          <w:rFonts w:ascii="Times New Roman" w:eastAsia="Times New Roman" w:hAnsi="Times New Roman" w:cs="Times New Roman"/>
          <w:sz w:val="24"/>
          <w:szCs w:val="24"/>
          <w:lang w:eastAsia="ru-RU"/>
        </w:rPr>
        <w:t xml:space="preserve">Срок, по истечении которого последовательно снижается указанная начальная цена, устанавливается длительностью </w:t>
      </w:r>
      <w:r w:rsidR="00835FA1" w:rsidRPr="000F4E9F">
        <w:rPr>
          <w:rFonts w:ascii="Times New Roman" w:eastAsia="Times New Roman" w:hAnsi="Times New Roman" w:cs="Times New Roman"/>
          <w:b/>
          <w:sz w:val="24"/>
          <w:szCs w:val="24"/>
          <w:lang w:eastAsia="ru-RU"/>
        </w:rPr>
        <w:t>5</w:t>
      </w:r>
      <w:r w:rsidRPr="000F4E9F">
        <w:rPr>
          <w:rFonts w:ascii="Times New Roman" w:eastAsia="Times New Roman" w:hAnsi="Times New Roman" w:cs="Times New Roman"/>
          <w:b/>
          <w:sz w:val="24"/>
          <w:szCs w:val="24"/>
          <w:lang w:eastAsia="ru-RU"/>
        </w:rPr>
        <w:t xml:space="preserve"> (</w:t>
      </w:r>
      <w:r w:rsidR="00835FA1" w:rsidRPr="000F4E9F">
        <w:rPr>
          <w:rFonts w:ascii="Times New Roman" w:eastAsia="Times New Roman" w:hAnsi="Times New Roman" w:cs="Times New Roman"/>
          <w:b/>
          <w:sz w:val="24"/>
          <w:szCs w:val="24"/>
          <w:lang w:eastAsia="ru-RU"/>
        </w:rPr>
        <w:t>пять</w:t>
      </w:r>
      <w:r w:rsidRPr="000F4E9F">
        <w:rPr>
          <w:rFonts w:ascii="Times New Roman" w:eastAsia="Times New Roman" w:hAnsi="Times New Roman" w:cs="Times New Roman"/>
          <w:b/>
          <w:sz w:val="24"/>
          <w:szCs w:val="24"/>
          <w:lang w:eastAsia="ru-RU"/>
        </w:rPr>
        <w:t xml:space="preserve">) </w:t>
      </w:r>
      <w:r w:rsidR="006B7DBA" w:rsidRPr="000F4E9F">
        <w:rPr>
          <w:rFonts w:ascii="Times New Roman" w:eastAsia="Times New Roman" w:hAnsi="Times New Roman" w:cs="Times New Roman"/>
          <w:b/>
          <w:sz w:val="24"/>
          <w:szCs w:val="24"/>
          <w:lang w:eastAsia="ru-RU"/>
        </w:rPr>
        <w:t xml:space="preserve">календарных </w:t>
      </w:r>
      <w:r w:rsidRPr="000F4E9F">
        <w:rPr>
          <w:rFonts w:ascii="Times New Roman" w:eastAsia="Times New Roman" w:hAnsi="Times New Roman" w:cs="Times New Roman"/>
          <w:b/>
          <w:sz w:val="24"/>
          <w:szCs w:val="24"/>
          <w:lang w:eastAsia="ru-RU"/>
        </w:rPr>
        <w:t>дней.</w:t>
      </w:r>
      <w:r w:rsidRPr="000F4E9F">
        <w:rPr>
          <w:rFonts w:ascii="Times New Roman" w:eastAsia="Times New Roman" w:hAnsi="Times New Roman" w:cs="Times New Roman"/>
          <w:sz w:val="24"/>
          <w:szCs w:val="24"/>
          <w:lang w:eastAsia="ru-RU"/>
        </w:rPr>
        <w:t xml:space="preserve"> </w:t>
      </w:r>
    </w:p>
    <w:p w:rsidR="0054641E" w:rsidRDefault="0054641E" w:rsidP="00E029E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54641E" w:rsidRPr="0054641E" w:rsidRDefault="0054641E" w:rsidP="0054641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8.2. </w:t>
      </w:r>
      <w:proofErr w:type="gramStart"/>
      <w:r w:rsidRPr="0054641E">
        <w:rPr>
          <w:rFonts w:ascii="Times New Roman" w:eastAsia="Times New Roman" w:hAnsi="Times New Roman" w:cs="Times New Roman"/>
          <w:sz w:val="24"/>
          <w:szCs w:val="24"/>
          <w:lang w:eastAsia="ru-RU"/>
        </w:rPr>
        <w:t>При отсутствии в установленный срок заявки на участие в торгах, содержащей предложение о цене имущества должника, которая не ниже установленной начальной цены продажи имущества должника, снижение начальной цены продажи имущества должника осуществляется в сроки, указанные в сообщении о продаже имущества должника посредством публичного предложения.</w:t>
      </w:r>
      <w:proofErr w:type="gramEnd"/>
    </w:p>
    <w:p w:rsidR="0054641E" w:rsidRPr="0054641E" w:rsidRDefault="0054641E" w:rsidP="0054641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8.3. </w:t>
      </w:r>
      <w:proofErr w:type="gramStart"/>
      <w:r w:rsidRPr="0054641E">
        <w:rPr>
          <w:rFonts w:ascii="Times New Roman" w:eastAsia="Times New Roman" w:hAnsi="Times New Roman" w:cs="Times New Roman"/>
          <w:sz w:val="24"/>
          <w:szCs w:val="24"/>
          <w:lang w:eastAsia="ru-RU"/>
        </w:rPr>
        <w:t>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w:t>
      </w:r>
      <w:proofErr w:type="gramEnd"/>
    </w:p>
    <w:p w:rsidR="00B823EA" w:rsidRPr="004D1587" w:rsidRDefault="0054641E" w:rsidP="0054641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8.4. </w:t>
      </w:r>
      <w:r w:rsidRPr="0054641E">
        <w:rPr>
          <w:rFonts w:ascii="Times New Roman" w:eastAsia="Times New Roman" w:hAnsi="Times New Roman" w:cs="Times New Roman"/>
          <w:sz w:val="24"/>
          <w:szCs w:val="24"/>
          <w:lang w:eastAsia="ru-RU"/>
        </w:rPr>
        <w:t>В случае</w:t>
      </w:r>
      <w:proofErr w:type="gramStart"/>
      <w:r w:rsidRPr="0054641E">
        <w:rPr>
          <w:rFonts w:ascii="Times New Roman" w:eastAsia="Times New Roman" w:hAnsi="Times New Roman" w:cs="Times New Roman"/>
          <w:sz w:val="24"/>
          <w:szCs w:val="24"/>
          <w:lang w:eastAsia="ru-RU"/>
        </w:rPr>
        <w:t>,</w:t>
      </w:r>
      <w:proofErr w:type="gramEnd"/>
      <w:r w:rsidRPr="0054641E">
        <w:rPr>
          <w:rFonts w:ascii="Times New Roman" w:eastAsia="Times New Roman" w:hAnsi="Times New Roman" w:cs="Times New Roman"/>
          <w:sz w:val="24"/>
          <w:szCs w:val="24"/>
          <w:lang w:eastAsia="ru-RU"/>
        </w:rPr>
        <w:t xml:space="preserve">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w:t>
      </w:r>
    </w:p>
    <w:p w:rsidR="00B823EA" w:rsidRPr="004D1587" w:rsidRDefault="002E39D3" w:rsidP="00E029E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605398" w:rsidRPr="004D1587">
        <w:rPr>
          <w:rFonts w:ascii="Times New Roman" w:eastAsia="Times New Roman" w:hAnsi="Times New Roman" w:cs="Times New Roman"/>
          <w:sz w:val="24"/>
          <w:szCs w:val="24"/>
          <w:lang w:eastAsia="ru-RU"/>
        </w:rPr>
        <w:t>.</w:t>
      </w:r>
      <w:r w:rsidR="00900D4E">
        <w:rPr>
          <w:rFonts w:ascii="Times New Roman" w:eastAsia="Times New Roman" w:hAnsi="Times New Roman" w:cs="Times New Roman"/>
          <w:sz w:val="24"/>
          <w:szCs w:val="24"/>
          <w:lang w:eastAsia="ru-RU"/>
        </w:rPr>
        <w:t>5</w:t>
      </w:r>
      <w:r w:rsidR="00605398" w:rsidRPr="004D1587">
        <w:rPr>
          <w:rFonts w:ascii="Times New Roman" w:eastAsia="Times New Roman" w:hAnsi="Times New Roman" w:cs="Times New Roman"/>
          <w:sz w:val="24"/>
          <w:szCs w:val="24"/>
          <w:lang w:eastAsia="ru-RU"/>
        </w:rPr>
        <w:t>. </w:t>
      </w:r>
      <w:r w:rsidR="00B823EA" w:rsidRPr="004D1587">
        <w:rPr>
          <w:rFonts w:ascii="Times New Roman" w:eastAsia="Times New Roman" w:hAnsi="Times New Roman" w:cs="Times New Roman"/>
          <w:sz w:val="24"/>
          <w:szCs w:val="24"/>
          <w:lang w:eastAsia="ru-RU"/>
        </w:rPr>
        <w:t>Со дня определения победителя открытых торгов по продаже имущества посредством публичного предложения прием заявок прекращается.</w:t>
      </w:r>
    </w:p>
    <w:p w:rsidR="00B823EA" w:rsidRPr="004D1587" w:rsidRDefault="00B823EA" w:rsidP="00E029EC">
      <w:pPr>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p>
    <w:p w:rsidR="00532EC8" w:rsidRDefault="00532EC8" w:rsidP="00E029EC">
      <w:pPr>
        <w:spacing w:after="0" w:line="240" w:lineRule="auto"/>
        <w:jc w:val="center"/>
        <w:rPr>
          <w:rFonts w:ascii="Times New Roman" w:eastAsia="Times New Roman" w:hAnsi="Times New Roman" w:cs="Times New Roman"/>
          <w:b/>
          <w:bCs/>
          <w:color w:val="000000"/>
          <w:sz w:val="24"/>
          <w:szCs w:val="24"/>
          <w:lang w:eastAsia="ru-RU"/>
        </w:rPr>
      </w:pPr>
    </w:p>
    <w:p w:rsidR="00B823EA" w:rsidRPr="004D1587" w:rsidRDefault="002E39D3" w:rsidP="00E029EC">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9</w:t>
      </w:r>
      <w:r w:rsidR="00B823EA" w:rsidRPr="004D1587">
        <w:rPr>
          <w:rFonts w:ascii="Times New Roman" w:eastAsia="Times New Roman" w:hAnsi="Times New Roman" w:cs="Times New Roman"/>
          <w:b/>
          <w:bCs/>
          <w:color w:val="000000"/>
          <w:sz w:val="24"/>
          <w:szCs w:val="24"/>
          <w:lang w:eastAsia="ru-RU"/>
        </w:rPr>
        <w:t>. Оплата имущес</w:t>
      </w:r>
      <w:r w:rsidR="00B046AA" w:rsidRPr="004D1587">
        <w:rPr>
          <w:rFonts w:ascii="Times New Roman" w:eastAsia="Times New Roman" w:hAnsi="Times New Roman" w:cs="Times New Roman"/>
          <w:b/>
          <w:bCs/>
          <w:color w:val="000000"/>
          <w:sz w:val="24"/>
          <w:szCs w:val="24"/>
          <w:lang w:eastAsia="ru-RU"/>
        </w:rPr>
        <w:t>тва, приобретенного на торгах,</w:t>
      </w:r>
    </w:p>
    <w:p w:rsidR="00B823EA" w:rsidRPr="004D1587" w:rsidRDefault="00B823EA" w:rsidP="00E029EC">
      <w:pPr>
        <w:spacing w:after="0" w:line="240" w:lineRule="auto"/>
        <w:jc w:val="center"/>
        <w:rPr>
          <w:rFonts w:ascii="Times New Roman" w:eastAsia="Times New Roman" w:hAnsi="Times New Roman" w:cs="Times New Roman"/>
          <w:b/>
          <w:bCs/>
          <w:color w:val="000000"/>
          <w:sz w:val="24"/>
          <w:szCs w:val="24"/>
          <w:lang w:eastAsia="ru-RU"/>
        </w:rPr>
      </w:pPr>
      <w:r w:rsidRPr="004D1587">
        <w:rPr>
          <w:rFonts w:ascii="Times New Roman" w:eastAsia="Times New Roman" w:hAnsi="Times New Roman" w:cs="Times New Roman"/>
          <w:b/>
          <w:bCs/>
          <w:color w:val="000000"/>
          <w:sz w:val="24"/>
          <w:szCs w:val="24"/>
          <w:lang w:eastAsia="ru-RU"/>
        </w:rPr>
        <w:t>переход права собственности на имущество</w:t>
      </w:r>
    </w:p>
    <w:p w:rsidR="00B823EA" w:rsidRPr="004D1587" w:rsidRDefault="00B823EA" w:rsidP="00E029EC">
      <w:pPr>
        <w:spacing w:after="0" w:line="240" w:lineRule="auto"/>
        <w:jc w:val="both"/>
        <w:rPr>
          <w:rFonts w:ascii="Times New Roman" w:eastAsia="Times New Roman" w:hAnsi="Times New Roman" w:cs="Times New Roman"/>
          <w:color w:val="000000"/>
          <w:sz w:val="24"/>
          <w:szCs w:val="24"/>
          <w:lang w:eastAsia="ru-RU"/>
        </w:rPr>
      </w:pPr>
    </w:p>
    <w:p w:rsidR="00B823EA" w:rsidRPr="004D1587" w:rsidRDefault="002E39D3" w:rsidP="00E029E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t>9</w:t>
      </w:r>
      <w:r w:rsidR="004051D2" w:rsidRPr="004D1587">
        <w:rPr>
          <w:rFonts w:ascii="Times New Roman" w:eastAsia="Times New Roman" w:hAnsi="Times New Roman" w:cs="Times New Roman"/>
          <w:sz w:val="24"/>
          <w:szCs w:val="24"/>
          <w:lang w:val="x-none" w:eastAsia="x-none"/>
        </w:rPr>
        <w:t>.1.</w:t>
      </w:r>
      <w:r w:rsidR="004051D2" w:rsidRPr="004D1587">
        <w:rPr>
          <w:rFonts w:ascii="Times New Roman" w:eastAsia="Times New Roman" w:hAnsi="Times New Roman" w:cs="Times New Roman"/>
          <w:sz w:val="24"/>
          <w:szCs w:val="24"/>
          <w:lang w:eastAsia="x-none"/>
        </w:rPr>
        <w:t> </w:t>
      </w:r>
      <w:r w:rsidR="00B823EA" w:rsidRPr="004D1587">
        <w:rPr>
          <w:rFonts w:ascii="Times New Roman" w:eastAsia="Times New Roman" w:hAnsi="Times New Roman" w:cs="Times New Roman"/>
          <w:sz w:val="24"/>
          <w:szCs w:val="24"/>
          <w:lang w:val="x-none" w:eastAsia="x-none"/>
        </w:rPr>
        <w:t>Продажа имущества оформляется договором купли-продажи имущества, заключаемого конкурсным управляющим с победителем торгов.</w:t>
      </w:r>
    </w:p>
    <w:p w:rsidR="00B823EA" w:rsidRPr="004D1587" w:rsidRDefault="00B823EA" w:rsidP="00E029E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x-none" w:eastAsia="x-none"/>
        </w:rPr>
      </w:pPr>
    </w:p>
    <w:p w:rsidR="00B823EA" w:rsidRPr="004D1587" w:rsidRDefault="002E39D3" w:rsidP="00E029E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t>9</w:t>
      </w:r>
      <w:r w:rsidR="00FD6D19" w:rsidRPr="004D1587">
        <w:rPr>
          <w:rFonts w:ascii="Times New Roman" w:eastAsia="Times New Roman" w:hAnsi="Times New Roman" w:cs="Times New Roman"/>
          <w:sz w:val="24"/>
          <w:szCs w:val="24"/>
          <w:lang w:val="x-none" w:eastAsia="x-none"/>
        </w:rPr>
        <w:t>.2.</w:t>
      </w:r>
      <w:r w:rsidR="00FD6D19" w:rsidRPr="004D1587">
        <w:rPr>
          <w:rFonts w:ascii="Times New Roman" w:eastAsia="Times New Roman" w:hAnsi="Times New Roman" w:cs="Times New Roman"/>
          <w:sz w:val="24"/>
          <w:szCs w:val="24"/>
          <w:lang w:eastAsia="x-none"/>
        </w:rPr>
        <w:t> </w:t>
      </w:r>
      <w:r w:rsidR="00B823EA" w:rsidRPr="004D1587">
        <w:rPr>
          <w:rFonts w:ascii="Times New Roman" w:eastAsia="Times New Roman" w:hAnsi="Times New Roman" w:cs="Times New Roman"/>
          <w:sz w:val="24"/>
          <w:szCs w:val="24"/>
          <w:lang w:val="x-none" w:eastAsia="x-none"/>
        </w:rPr>
        <w:t>Обязательным условием договора купли-продажи имущества являются:</w:t>
      </w:r>
    </w:p>
    <w:p w:rsidR="00B823EA" w:rsidRPr="004D1587" w:rsidRDefault="00B823EA" w:rsidP="00E029EC">
      <w:pPr>
        <w:widowControl w:val="0"/>
        <w:numPr>
          <w:ilvl w:val="0"/>
          <w:numId w:val="8"/>
        </w:numPr>
        <w:autoSpaceDE w:val="0"/>
        <w:autoSpaceDN w:val="0"/>
        <w:adjustRightInd w:val="0"/>
        <w:spacing w:after="0" w:line="240" w:lineRule="auto"/>
        <w:ind w:left="0" w:firstLine="709"/>
        <w:jc w:val="both"/>
        <w:rPr>
          <w:rFonts w:ascii="Times New Roman" w:eastAsia="Times New Roman" w:hAnsi="Times New Roman" w:cs="Times New Roman"/>
          <w:sz w:val="24"/>
          <w:szCs w:val="24"/>
          <w:lang w:val="x-none" w:eastAsia="x-none"/>
        </w:rPr>
      </w:pPr>
      <w:r w:rsidRPr="004D1587">
        <w:rPr>
          <w:rFonts w:ascii="Times New Roman" w:eastAsia="Times New Roman" w:hAnsi="Times New Roman" w:cs="Times New Roman"/>
          <w:sz w:val="24"/>
          <w:szCs w:val="24"/>
          <w:lang w:val="x-none" w:eastAsia="x-none"/>
        </w:rPr>
        <w:lastRenderedPageBreak/>
        <w:t>сведения об имуществе, его составе, характеристиках;</w:t>
      </w:r>
    </w:p>
    <w:p w:rsidR="00B823EA" w:rsidRPr="004D1587" w:rsidRDefault="00B823EA" w:rsidP="00E029EC">
      <w:pPr>
        <w:widowControl w:val="0"/>
        <w:numPr>
          <w:ilvl w:val="0"/>
          <w:numId w:val="8"/>
        </w:numPr>
        <w:autoSpaceDE w:val="0"/>
        <w:autoSpaceDN w:val="0"/>
        <w:adjustRightInd w:val="0"/>
        <w:spacing w:after="0" w:line="240" w:lineRule="auto"/>
        <w:ind w:left="0" w:firstLine="709"/>
        <w:jc w:val="both"/>
        <w:rPr>
          <w:rFonts w:ascii="Times New Roman" w:eastAsia="Times New Roman" w:hAnsi="Times New Roman" w:cs="Times New Roman"/>
          <w:sz w:val="24"/>
          <w:szCs w:val="24"/>
          <w:lang w:val="x-none" w:eastAsia="x-none"/>
        </w:rPr>
      </w:pPr>
      <w:r w:rsidRPr="004D1587">
        <w:rPr>
          <w:rFonts w:ascii="Times New Roman" w:eastAsia="Times New Roman" w:hAnsi="Times New Roman" w:cs="Times New Roman"/>
          <w:sz w:val="24"/>
          <w:szCs w:val="24"/>
          <w:lang w:val="x-none" w:eastAsia="x-none"/>
        </w:rPr>
        <w:t>цена продажи имущества;</w:t>
      </w:r>
    </w:p>
    <w:p w:rsidR="00B823EA" w:rsidRPr="004D1587" w:rsidRDefault="00B823EA" w:rsidP="00E029EC">
      <w:pPr>
        <w:widowControl w:val="0"/>
        <w:numPr>
          <w:ilvl w:val="0"/>
          <w:numId w:val="8"/>
        </w:numPr>
        <w:autoSpaceDE w:val="0"/>
        <w:autoSpaceDN w:val="0"/>
        <w:adjustRightInd w:val="0"/>
        <w:spacing w:after="0" w:line="240" w:lineRule="auto"/>
        <w:ind w:left="0" w:firstLine="709"/>
        <w:jc w:val="both"/>
        <w:rPr>
          <w:rFonts w:ascii="Times New Roman" w:eastAsia="Times New Roman" w:hAnsi="Times New Roman" w:cs="Times New Roman"/>
          <w:sz w:val="24"/>
          <w:szCs w:val="24"/>
          <w:lang w:val="x-none" w:eastAsia="x-none"/>
        </w:rPr>
      </w:pPr>
      <w:r w:rsidRPr="004D1587">
        <w:rPr>
          <w:rFonts w:ascii="Times New Roman" w:eastAsia="Times New Roman" w:hAnsi="Times New Roman" w:cs="Times New Roman"/>
          <w:sz w:val="24"/>
          <w:szCs w:val="24"/>
          <w:lang w:val="x-none" w:eastAsia="x-none"/>
        </w:rPr>
        <w:t>порядок и срок передачи имущества покупателю;</w:t>
      </w:r>
    </w:p>
    <w:p w:rsidR="00B823EA" w:rsidRPr="004D1587" w:rsidRDefault="00B823EA" w:rsidP="00E029EC">
      <w:pPr>
        <w:widowControl w:val="0"/>
        <w:numPr>
          <w:ilvl w:val="0"/>
          <w:numId w:val="8"/>
        </w:numPr>
        <w:autoSpaceDE w:val="0"/>
        <w:autoSpaceDN w:val="0"/>
        <w:adjustRightInd w:val="0"/>
        <w:spacing w:after="0" w:line="240" w:lineRule="auto"/>
        <w:ind w:left="0" w:firstLine="709"/>
        <w:jc w:val="both"/>
        <w:rPr>
          <w:rFonts w:ascii="Times New Roman" w:eastAsia="Times New Roman" w:hAnsi="Times New Roman" w:cs="Times New Roman"/>
          <w:sz w:val="24"/>
          <w:szCs w:val="24"/>
          <w:lang w:val="x-none" w:eastAsia="x-none"/>
        </w:rPr>
      </w:pPr>
      <w:r w:rsidRPr="004D1587">
        <w:rPr>
          <w:rFonts w:ascii="Times New Roman" w:eastAsia="Times New Roman" w:hAnsi="Times New Roman" w:cs="Times New Roman"/>
          <w:sz w:val="24"/>
          <w:szCs w:val="24"/>
          <w:lang w:val="x-none" w:eastAsia="x-none"/>
        </w:rPr>
        <w:t>условия, в соответствии с которыми имущество приобретено;</w:t>
      </w:r>
    </w:p>
    <w:p w:rsidR="00B823EA" w:rsidRPr="004D1587" w:rsidRDefault="00D05306" w:rsidP="00E029EC">
      <w:pPr>
        <w:widowControl w:val="0"/>
        <w:numPr>
          <w:ilvl w:val="0"/>
          <w:numId w:val="8"/>
        </w:numPr>
        <w:autoSpaceDE w:val="0"/>
        <w:autoSpaceDN w:val="0"/>
        <w:adjustRightInd w:val="0"/>
        <w:spacing w:after="0" w:line="240" w:lineRule="auto"/>
        <w:ind w:left="0" w:firstLine="709"/>
        <w:jc w:val="both"/>
        <w:rPr>
          <w:rFonts w:ascii="Times New Roman" w:eastAsia="Times New Roman" w:hAnsi="Times New Roman" w:cs="Times New Roman"/>
          <w:sz w:val="24"/>
          <w:szCs w:val="24"/>
          <w:lang w:val="x-none" w:eastAsia="x-none"/>
        </w:rPr>
      </w:pPr>
      <w:r w:rsidRPr="004D1587">
        <w:rPr>
          <w:rFonts w:ascii="Times New Roman" w:eastAsia="Times New Roman" w:hAnsi="Times New Roman" w:cs="Times New Roman"/>
          <w:sz w:val="24"/>
          <w:szCs w:val="24"/>
          <w:lang w:val="en-US" w:eastAsia="x-none"/>
        </w:rPr>
        <w:t>c</w:t>
      </w:r>
      <w:r w:rsidR="00B823EA" w:rsidRPr="004D1587">
        <w:rPr>
          <w:rFonts w:ascii="Times New Roman" w:eastAsia="Times New Roman" w:hAnsi="Times New Roman" w:cs="Times New Roman"/>
          <w:sz w:val="24"/>
          <w:szCs w:val="24"/>
          <w:lang w:val="x-none" w:eastAsia="x-none"/>
        </w:rPr>
        <w:t>ведения о наличии или об отсутствии обременении в отношении имущества, в том числе публичного сервитута;</w:t>
      </w:r>
    </w:p>
    <w:p w:rsidR="00B823EA" w:rsidRPr="004D1587" w:rsidRDefault="00B823EA" w:rsidP="00E029EC">
      <w:pPr>
        <w:widowControl w:val="0"/>
        <w:numPr>
          <w:ilvl w:val="0"/>
          <w:numId w:val="8"/>
        </w:numPr>
        <w:autoSpaceDE w:val="0"/>
        <w:autoSpaceDN w:val="0"/>
        <w:adjustRightInd w:val="0"/>
        <w:spacing w:after="0" w:line="240" w:lineRule="auto"/>
        <w:ind w:left="0" w:firstLine="709"/>
        <w:jc w:val="both"/>
        <w:rPr>
          <w:rFonts w:ascii="Times New Roman" w:eastAsia="Times New Roman" w:hAnsi="Times New Roman" w:cs="Times New Roman"/>
          <w:sz w:val="24"/>
          <w:szCs w:val="24"/>
          <w:lang w:val="x-none" w:eastAsia="x-none"/>
        </w:rPr>
      </w:pPr>
      <w:r w:rsidRPr="004D1587">
        <w:rPr>
          <w:rFonts w:ascii="Times New Roman" w:eastAsia="Times New Roman" w:hAnsi="Times New Roman" w:cs="Times New Roman"/>
          <w:sz w:val="24"/>
          <w:szCs w:val="24"/>
          <w:lang w:val="x-none" w:eastAsia="x-none"/>
        </w:rPr>
        <w:t>иные, предусмотренные законодательством Российской Федерации условия.</w:t>
      </w:r>
    </w:p>
    <w:p w:rsidR="00B823EA" w:rsidRPr="004D1587" w:rsidRDefault="00B823EA" w:rsidP="00E029E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x-none" w:eastAsia="x-none"/>
        </w:rPr>
      </w:pPr>
    </w:p>
    <w:p w:rsidR="00B823EA" w:rsidRPr="004D1587" w:rsidRDefault="002E39D3" w:rsidP="00E029E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x-none"/>
        </w:rPr>
      </w:pPr>
      <w:r>
        <w:rPr>
          <w:rFonts w:ascii="Times New Roman" w:eastAsia="Times New Roman" w:hAnsi="Times New Roman" w:cs="Times New Roman"/>
          <w:sz w:val="24"/>
          <w:szCs w:val="24"/>
          <w:lang w:eastAsia="x-none"/>
        </w:rPr>
        <w:t>9</w:t>
      </w:r>
      <w:r w:rsidR="00EA09D3" w:rsidRPr="004D1587">
        <w:rPr>
          <w:rFonts w:ascii="Times New Roman" w:eastAsia="Times New Roman" w:hAnsi="Times New Roman" w:cs="Times New Roman"/>
          <w:sz w:val="24"/>
          <w:szCs w:val="24"/>
          <w:lang w:val="x-none" w:eastAsia="x-none"/>
        </w:rPr>
        <w:t>.3.</w:t>
      </w:r>
      <w:r w:rsidR="00EA09D3" w:rsidRPr="004D1587">
        <w:rPr>
          <w:rFonts w:ascii="Times New Roman" w:eastAsia="Times New Roman" w:hAnsi="Times New Roman" w:cs="Times New Roman"/>
          <w:sz w:val="24"/>
          <w:szCs w:val="24"/>
          <w:lang w:eastAsia="x-none"/>
        </w:rPr>
        <w:t> </w:t>
      </w:r>
      <w:r w:rsidR="00B823EA" w:rsidRPr="004D1587">
        <w:rPr>
          <w:rFonts w:ascii="Times New Roman" w:eastAsia="Times New Roman" w:hAnsi="Times New Roman" w:cs="Times New Roman"/>
          <w:sz w:val="24"/>
          <w:szCs w:val="24"/>
          <w:lang w:val="x-none" w:eastAsia="x-none"/>
        </w:rPr>
        <w:t>Победитель торгов в течение 30 (тридцати) дней с момента подписания договора купли-продажи должен уплатить Должнику стоимость имущества, установленную по результатам тор</w:t>
      </w:r>
      <w:r w:rsidR="007B00E7" w:rsidRPr="004D1587">
        <w:rPr>
          <w:rFonts w:ascii="Times New Roman" w:eastAsia="Times New Roman" w:hAnsi="Times New Roman" w:cs="Times New Roman"/>
          <w:sz w:val="24"/>
          <w:szCs w:val="24"/>
          <w:lang w:val="x-none" w:eastAsia="x-none"/>
        </w:rPr>
        <w:t>гов (за минусом суммы задатка).</w:t>
      </w:r>
    </w:p>
    <w:p w:rsidR="00B823EA" w:rsidRPr="004D1587" w:rsidRDefault="00B823EA" w:rsidP="00E029E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highlight w:val="yellow"/>
          <w:lang w:val="x-none" w:eastAsia="x-none"/>
        </w:rPr>
      </w:pPr>
    </w:p>
    <w:p w:rsidR="00B823EA" w:rsidRDefault="002E39D3" w:rsidP="00E029E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x-none"/>
        </w:rPr>
      </w:pPr>
      <w:r>
        <w:rPr>
          <w:rFonts w:ascii="Times New Roman" w:eastAsia="Times New Roman" w:hAnsi="Times New Roman" w:cs="Times New Roman"/>
          <w:sz w:val="24"/>
          <w:szCs w:val="24"/>
          <w:lang w:eastAsia="x-none"/>
        </w:rPr>
        <w:t>9</w:t>
      </w:r>
      <w:r w:rsidR="00EA09D3" w:rsidRPr="004D1587">
        <w:rPr>
          <w:rFonts w:ascii="Times New Roman" w:eastAsia="Times New Roman" w:hAnsi="Times New Roman" w:cs="Times New Roman"/>
          <w:sz w:val="24"/>
          <w:szCs w:val="24"/>
          <w:lang w:val="x-none" w:eastAsia="x-none"/>
        </w:rPr>
        <w:t>.4.</w:t>
      </w:r>
      <w:r w:rsidR="00EA09D3" w:rsidRPr="004D1587">
        <w:rPr>
          <w:rFonts w:ascii="Times New Roman" w:eastAsia="Times New Roman" w:hAnsi="Times New Roman" w:cs="Times New Roman"/>
          <w:sz w:val="24"/>
          <w:szCs w:val="24"/>
          <w:lang w:eastAsia="x-none"/>
        </w:rPr>
        <w:t> </w:t>
      </w:r>
      <w:r w:rsidR="00B823EA" w:rsidRPr="004D1587">
        <w:rPr>
          <w:rFonts w:ascii="Times New Roman" w:eastAsia="Times New Roman" w:hAnsi="Times New Roman" w:cs="Times New Roman"/>
          <w:sz w:val="24"/>
          <w:szCs w:val="24"/>
          <w:lang w:val="x-none" w:eastAsia="x-none"/>
        </w:rPr>
        <w:t>Оплата имущества, приобретенного на торгах, осуществляется безналичным перечислением на расчетный счет, указанный в</w:t>
      </w:r>
      <w:r w:rsidR="0013164E">
        <w:rPr>
          <w:rFonts w:ascii="Times New Roman" w:eastAsia="Times New Roman" w:hAnsi="Times New Roman" w:cs="Times New Roman"/>
          <w:sz w:val="24"/>
          <w:szCs w:val="24"/>
          <w:lang w:val="x-none" w:eastAsia="x-none"/>
        </w:rPr>
        <w:t xml:space="preserve"> объявлении о проведении торгов</w:t>
      </w:r>
      <w:r w:rsidR="0013164E">
        <w:rPr>
          <w:rFonts w:ascii="Times New Roman" w:eastAsia="Times New Roman" w:hAnsi="Times New Roman" w:cs="Times New Roman"/>
          <w:sz w:val="24"/>
          <w:szCs w:val="24"/>
          <w:lang w:eastAsia="x-none"/>
        </w:rPr>
        <w:t>.</w:t>
      </w:r>
    </w:p>
    <w:p w:rsidR="00B823EA" w:rsidRPr="004D1587" w:rsidRDefault="00B823EA" w:rsidP="0013164E">
      <w:pPr>
        <w:widowControl w:val="0"/>
        <w:autoSpaceDE w:val="0"/>
        <w:autoSpaceDN w:val="0"/>
        <w:adjustRightInd w:val="0"/>
        <w:spacing w:after="0" w:line="240" w:lineRule="auto"/>
        <w:jc w:val="both"/>
        <w:rPr>
          <w:rFonts w:ascii="Times New Roman" w:eastAsia="Times New Roman" w:hAnsi="Times New Roman" w:cs="Times New Roman"/>
          <w:sz w:val="24"/>
          <w:szCs w:val="24"/>
          <w:lang w:val="x-none" w:eastAsia="x-none"/>
        </w:rPr>
      </w:pPr>
    </w:p>
    <w:p w:rsidR="00B823EA" w:rsidRPr="004D1587" w:rsidRDefault="002E39D3" w:rsidP="00E029E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t>9</w:t>
      </w:r>
      <w:r w:rsidR="0013164E">
        <w:rPr>
          <w:rFonts w:ascii="Times New Roman" w:eastAsia="Times New Roman" w:hAnsi="Times New Roman" w:cs="Times New Roman"/>
          <w:sz w:val="24"/>
          <w:szCs w:val="24"/>
          <w:lang w:val="x-none" w:eastAsia="x-none"/>
        </w:rPr>
        <w:t>.</w:t>
      </w:r>
      <w:r w:rsidR="0013164E">
        <w:rPr>
          <w:rFonts w:ascii="Times New Roman" w:eastAsia="Times New Roman" w:hAnsi="Times New Roman" w:cs="Times New Roman"/>
          <w:sz w:val="24"/>
          <w:szCs w:val="24"/>
          <w:lang w:eastAsia="x-none"/>
        </w:rPr>
        <w:t>5</w:t>
      </w:r>
      <w:r w:rsidR="00EA09D3" w:rsidRPr="004D1587">
        <w:rPr>
          <w:rFonts w:ascii="Times New Roman" w:eastAsia="Times New Roman" w:hAnsi="Times New Roman" w:cs="Times New Roman"/>
          <w:sz w:val="24"/>
          <w:szCs w:val="24"/>
          <w:lang w:val="x-none" w:eastAsia="x-none"/>
        </w:rPr>
        <w:t>.</w:t>
      </w:r>
      <w:r w:rsidR="00EA09D3" w:rsidRPr="004D1587">
        <w:rPr>
          <w:rFonts w:ascii="Times New Roman" w:eastAsia="Times New Roman" w:hAnsi="Times New Roman" w:cs="Times New Roman"/>
          <w:sz w:val="24"/>
          <w:szCs w:val="24"/>
          <w:lang w:eastAsia="x-none"/>
        </w:rPr>
        <w:t> </w:t>
      </w:r>
      <w:r w:rsidR="00B823EA" w:rsidRPr="004D1587">
        <w:rPr>
          <w:rFonts w:ascii="Times New Roman" w:eastAsia="Times New Roman" w:hAnsi="Times New Roman" w:cs="Times New Roman"/>
          <w:sz w:val="24"/>
          <w:szCs w:val="24"/>
          <w:lang w:val="x-none" w:eastAsia="x-none"/>
        </w:rPr>
        <w:t xml:space="preserve">Право собственности на приобретенное имущество переходит к победителю торгов после полной оплаты, а в случае наличия особых условий в соответствии с законодательством Российской Федерации – при наступлении этих условий. </w:t>
      </w:r>
    </w:p>
    <w:p w:rsidR="00B823EA" w:rsidRPr="004D1587" w:rsidRDefault="00B823EA" w:rsidP="00E029E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x-none" w:eastAsia="x-none"/>
        </w:rPr>
      </w:pPr>
    </w:p>
    <w:p w:rsidR="00B823EA" w:rsidRPr="004D1587" w:rsidRDefault="002E39D3" w:rsidP="00E029E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t>9</w:t>
      </w:r>
      <w:r w:rsidR="0013164E">
        <w:rPr>
          <w:rFonts w:ascii="Times New Roman" w:eastAsia="Times New Roman" w:hAnsi="Times New Roman" w:cs="Times New Roman"/>
          <w:sz w:val="24"/>
          <w:szCs w:val="24"/>
          <w:lang w:val="x-none" w:eastAsia="x-none"/>
        </w:rPr>
        <w:t>.</w:t>
      </w:r>
      <w:r w:rsidR="0013164E">
        <w:rPr>
          <w:rFonts w:ascii="Times New Roman" w:eastAsia="Times New Roman" w:hAnsi="Times New Roman" w:cs="Times New Roman"/>
          <w:sz w:val="24"/>
          <w:szCs w:val="24"/>
          <w:lang w:eastAsia="x-none"/>
        </w:rPr>
        <w:t>6</w:t>
      </w:r>
      <w:r w:rsidR="00EA09D3" w:rsidRPr="004D1587">
        <w:rPr>
          <w:rFonts w:ascii="Times New Roman" w:eastAsia="Times New Roman" w:hAnsi="Times New Roman" w:cs="Times New Roman"/>
          <w:sz w:val="24"/>
          <w:szCs w:val="24"/>
          <w:lang w:val="x-none" w:eastAsia="x-none"/>
        </w:rPr>
        <w:t>.</w:t>
      </w:r>
      <w:r w:rsidR="00EA09D3" w:rsidRPr="004D1587">
        <w:rPr>
          <w:rFonts w:ascii="Times New Roman" w:eastAsia="Times New Roman" w:hAnsi="Times New Roman" w:cs="Times New Roman"/>
          <w:sz w:val="24"/>
          <w:szCs w:val="24"/>
          <w:lang w:eastAsia="x-none"/>
        </w:rPr>
        <w:t> </w:t>
      </w:r>
      <w:r w:rsidR="00B823EA" w:rsidRPr="004D1587">
        <w:rPr>
          <w:rFonts w:ascii="Times New Roman" w:eastAsia="Times New Roman" w:hAnsi="Times New Roman" w:cs="Times New Roman"/>
          <w:sz w:val="24"/>
          <w:szCs w:val="24"/>
          <w:lang w:val="x-none" w:eastAsia="x-none"/>
        </w:rPr>
        <w:t>Передача имущества конкурсным управляющим и принятие его покупателем осуществляется по передаточному акту, подписываемому сторонами.</w:t>
      </w:r>
    </w:p>
    <w:p w:rsidR="00B823EA" w:rsidRPr="004D1587" w:rsidRDefault="00B823EA" w:rsidP="00E029EC">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val="x-none" w:eastAsia="x-none"/>
        </w:rPr>
      </w:pPr>
    </w:p>
    <w:p w:rsidR="00B823EA" w:rsidRPr="004D1587" w:rsidRDefault="002E39D3" w:rsidP="00E029E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color w:val="000000"/>
          <w:sz w:val="24"/>
          <w:szCs w:val="24"/>
          <w:lang w:eastAsia="x-none"/>
        </w:rPr>
        <w:t>9</w:t>
      </w:r>
      <w:r w:rsidR="0013164E">
        <w:rPr>
          <w:rFonts w:ascii="Times New Roman" w:eastAsia="Times New Roman" w:hAnsi="Times New Roman" w:cs="Times New Roman"/>
          <w:color w:val="000000"/>
          <w:sz w:val="24"/>
          <w:szCs w:val="24"/>
          <w:lang w:val="x-none" w:eastAsia="x-none"/>
        </w:rPr>
        <w:t>.</w:t>
      </w:r>
      <w:r w:rsidR="0013164E">
        <w:rPr>
          <w:rFonts w:ascii="Times New Roman" w:eastAsia="Times New Roman" w:hAnsi="Times New Roman" w:cs="Times New Roman"/>
          <w:color w:val="000000"/>
          <w:sz w:val="24"/>
          <w:szCs w:val="24"/>
          <w:lang w:eastAsia="x-none"/>
        </w:rPr>
        <w:t>7</w:t>
      </w:r>
      <w:r w:rsidR="00485AD4" w:rsidRPr="004D1587">
        <w:rPr>
          <w:rFonts w:ascii="Times New Roman" w:eastAsia="Times New Roman" w:hAnsi="Times New Roman" w:cs="Times New Roman"/>
          <w:color w:val="000000"/>
          <w:sz w:val="24"/>
          <w:szCs w:val="24"/>
          <w:lang w:val="x-none" w:eastAsia="x-none"/>
        </w:rPr>
        <w:t>.</w:t>
      </w:r>
      <w:r w:rsidR="00485AD4" w:rsidRPr="004D1587">
        <w:rPr>
          <w:rFonts w:ascii="Times New Roman" w:eastAsia="Times New Roman" w:hAnsi="Times New Roman" w:cs="Times New Roman"/>
          <w:color w:val="000000"/>
          <w:sz w:val="24"/>
          <w:szCs w:val="24"/>
          <w:lang w:eastAsia="x-none"/>
        </w:rPr>
        <w:t> </w:t>
      </w:r>
      <w:r w:rsidR="00B823EA" w:rsidRPr="004D1587">
        <w:rPr>
          <w:rFonts w:ascii="Times New Roman" w:eastAsia="Times New Roman" w:hAnsi="Times New Roman" w:cs="Times New Roman"/>
          <w:color w:val="000000"/>
          <w:sz w:val="24"/>
          <w:szCs w:val="24"/>
          <w:lang w:val="x-none" w:eastAsia="x-none"/>
        </w:rPr>
        <w:t>Победитель торгов</w:t>
      </w:r>
      <w:r w:rsidR="00B823EA" w:rsidRPr="004D1587">
        <w:rPr>
          <w:rFonts w:ascii="Times New Roman" w:eastAsia="Times New Roman" w:hAnsi="Times New Roman" w:cs="Times New Roman"/>
          <w:sz w:val="24"/>
          <w:szCs w:val="24"/>
          <w:lang w:val="x-none" w:eastAsia="x-none"/>
        </w:rPr>
        <w:t xml:space="preserve"> принимает на себя обязанность нести следующие расходы:</w:t>
      </w:r>
    </w:p>
    <w:p w:rsidR="00B823EA" w:rsidRPr="004D1587" w:rsidRDefault="00B823EA" w:rsidP="00E029EC">
      <w:pPr>
        <w:widowControl w:val="0"/>
        <w:numPr>
          <w:ilvl w:val="0"/>
          <w:numId w:val="9"/>
        </w:numPr>
        <w:autoSpaceDE w:val="0"/>
        <w:autoSpaceDN w:val="0"/>
        <w:adjustRightInd w:val="0"/>
        <w:spacing w:after="0" w:line="240" w:lineRule="auto"/>
        <w:ind w:left="0" w:firstLine="709"/>
        <w:jc w:val="both"/>
        <w:rPr>
          <w:rFonts w:ascii="Times New Roman" w:eastAsia="Times New Roman" w:hAnsi="Times New Roman" w:cs="Times New Roman"/>
          <w:sz w:val="24"/>
          <w:szCs w:val="24"/>
          <w:lang w:val="x-none" w:eastAsia="x-none"/>
        </w:rPr>
      </w:pPr>
      <w:r w:rsidRPr="004D1587">
        <w:rPr>
          <w:rFonts w:ascii="Times New Roman" w:eastAsia="Times New Roman" w:hAnsi="Times New Roman" w:cs="Times New Roman"/>
          <w:sz w:val="24"/>
          <w:szCs w:val="24"/>
          <w:lang w:val="x-none" w:eastAsia="x-none"/>
        </w:rPr>
        <w:t>расходы, связанные с подготовкой документов, необходимых для государственной регистрации перехода права собственности на имущество к Покупателю;</w:t>
      </w:r>
    </w:p>
    <w:p w:rsidR="00B823EA" w:rsidRPr="004D1587" w:rsidRDefault="00B823EA" w:rsidP="00E029EC">
      <w:pPr>
        <w:widowControl w:val="0"/>
        <w:numPr>
          <w:ilvl w:val="0"/>
          <w:numId w:val="9"/>
        </w:numPr>
        <w:autoSpaceDE w:val="0"/>
        <w:autoSpaceDN w:val="0"/>
        <w:adjustRightInd w:val="0"/>
        <w:spacing w:after="0" w:line="240" w:lineRule="auto"/>
        <w:ind w:left="0" w:firstLine="709"/>
        <w:jc w:val="both"/>
        <w:rPr>
          <w:rFonts w:ascii="Times New Roman" w:eastAsia="Times New Roman" w:hAnsi="Times New Roman" w:cs="Times New Roman"/>
          <w:sz w:val="24"/>
          <w:szCs w:val="24"/>
          <w:lang w:val="x-none" w:eastAsia="x-none"/>
        </w:rPr>
      </w:pPr>
      <w:r w:rsidRPr="004D1587">
        <w:rPr>
          <w:rFonts w:ascii="Times New Roman" w:eastAsia="Times New Roman" w:hAnsi="Times New Roman" w:cs="Times New Roman"/>
          <w:sz w:val="24"/>
          <w:szCs w:val="24"/>
          <w:lang w:val="x-none" w:eastAsia="x-none"/>
        </w:rPr>
        <w:t>расходы по оплате государственной регистрации перехода права собственности на имущество к Покупателю в размере, установленном действующим законодательством Российской Федерации.</w:t>
      </w:r>
    </w:p>
    <w:p w:rsidR="00D35A55" w:rsidRDefault="00D35A55" w:rsidP="00E029EC">
      <w:pPr>
        <w:spacing w:after="0" w:line="240" w:lineRule="auto"/>
        <w:ind w:firstLine="709"/>
        <w:jc w:val="center"/>
        <w:rPr>
          <w:rFonts w:ascii="Times New Roman" w:hAnsi="Times New Roman" w:cs="Times New Roman"/>
          <w:sz w:val="24"/>
          <w:szCs w:val="24"/>
        </w:rPr>
      </w:pPr>
    </w:p>
    <w:p w:rsidR="00A363B7" w:rsidRPr="00ED7950" w:rsidRDefault="0013164E" w:rsidP="00E029EC">
      <w:pPr>
        <w:spacing w:after="0" w:line="240" w:lineRule="auto"/>
        <w:ind w:firstLine="709"/>
        <w:jc w:val="center"/>
        <w:rPr>
          <w:b/>
        </w:rPr>
      </w:pPr>
      <w:r w:rsidRPr="00ED7950">
        <w:rPr>
          <w:rFonts w:ascii="Times New Roman" w:hAnsi="Times New Roman" w:cs="Times New Roman"/>
          <w:b/>
          <w:sz w:val="24"/>
          <w:szCs w:val="24"/>
        </w:rPr>
        <w:t xml:space="preserve">10. </w:t>
      </w:r>
      <w:r w:rsidR="00A363B7" w:rsidRPr="00ED7950">
        <w:rPr>
          <w:rFonts w:ascii="Times New Roman" w:hAnsi="Times New Roman" w:cs="Times New Roman"/>
          <w:b/>
          <w:sz w:val="24"/>
          <w:szCs w:val="24"/>
        </w:rPr>
        <w:t xml:space="preserve">Реализация </w:t>
      </w:r>
      <w:proofErr w:type="gramStart"/>
      <w:r w:rsidR="00A363B7" w:rsidRPr="00ED7950">
        <w:rPr>
          <w:rFonts w:ascii="Times New Roman" w:hAnsi="Times New Roman" w:cs="Times New Roman"/>
          <w:b/>
          <w:sz w:val="24"/>
          <w:szCs w:val="24"/>
        </w:rPr>
        <w:t>товарно материальных</w:t>
      </w:r>
      <w:proofErr w:type="gramEnd"/>
      <w:r w:rsidR="00A363B7" w:rsidRPr="00ED7950">
        <w:rPr>
          <w:rFonts w:ascii="Times New Roman" w:hAnsi="Times New Roman" w:cs="Times New Roman"/>
          <w:b/>
          <w:sz w:val="24"/>
          <w:szCs w:val="24"/>
        </w:rPr>
        <w:t xml:space="preserve"> ценностей</w:t>
      </w:r>
      <w:r w:rsidR="00ED7950">
        <w:rPr>
          <w:rFonts w:ascii="Times New Roman" w:hAnsi="Times New Roman" w:cs="Times New Roman"/>
          <w:b/>
          <w:sz w:val="24"/>
          <w:szCs w:val="24"/>
        </w:rPr>
        <w:t xml:space="preserve"> (малоценное имущество)</w:t>
      </w:r>
      <w:r w:rsidR="00A363B7" w:rsidRPr="00ED7950">
        <w:rPr>
          <w:b/>
        </w:rPr>
        <w:t xml:space="preserve"> </w:t>
      </w:r>
    </w:p>
    <w:p w:rsidR="00A363B7" w:rsidRPr="00ED7950" w:rsidRDefault="00ED7950" w:rsidP="00E029EC">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 xml:space="preserve">балансовая </w:t>
      </w:r>
      <w:proofErr w:type="gramStart"/>
      <w:r>
        <w:rPr>
          <w:rFonts w:ascii="Times New Roman" w:hAnsi="Times New Roman" w:cs="Times New Roman"/>
          <w:b/>
          <w:sz w:val="24"/>
          <w:szCs w:val="24"/>
        </w:rPr>
        <w:t>стоимость</w:t>
      </w:r>
      <w:proofErr w:type="gramEnd"/>
      <w:r>
        <w:rPr>
          <w:rFonts w:ascii="Times New Roman" w:hAnsi="Times New Roman" w:cs="Times New Roman"/>
          <w:b/>
          <w:sz w:val="24"/>
          <w:szCs w:val="24"/>
        </w:rPr>
        <w:t xml:space="preserve"> которых</w:t>
      </w:r>
      <w:r w:rsidR="00A363B7" w:rsidRPr="00ED7950">
        <w:rPr>
          <w:rFonts w:ascii="Times New Roman" w:hAnsi="Times New Roman" w:cs="Times New Roman"/>
          <w:b/>
          <w:sz w:val="24"/>
          <w:szCs w:val="24"/>
        </w:rPr>
        <w:t xml:space="preserve"> до даты открытия конкурсного производства </w:t>
      </w:r>
    </w:p>
    <w:p w:rsidR="0013164E" w:rsidRPr="00ED7950" w:rsidRDefault="00A363B7" w:rsidP="00E029EC">
      <w:pPr>
        <w:spacing w:after="0" w:line="240" w:lineRule="auto"/>
        <w:ind w:firstLine="709"/>
        <w:jc w:val="center"/>
        <w:rPr>
          <w:rFonts w:ascii="Times New Roman" w:hAnsi="Times New Roman" w:cs="Times New Roman"/>
          <w:b/>
          <w:sz w:val="24"/>
          <w:szCs w:val="24"/>
        </w:rPr>
      </w:pPr>
      <w:proofErr w:type="gramStart"/>
      <w:r w:rsidRPr="00ED7950">
        <w:rPr>
          <w:rFonts w:ascii="Times New Roman" w:hAnsi="Times New Roman" w:cs="Times New Roman"/>
          <w:b/>
          <w:sz w:val="24"/>
          <w:szCs w:val="24"/>
        </w:rPr>
        <w:t>составляющее</w:t>
      </w:r>
      <w:proofErr w:type="gramEnd"/>
      <w:r w:rsidRPr="00ED7950">
        <w:rPr>
          <w:rFonts w:ascii="Times New Roman" w:hAnsi="Times New Roman" w:cs="Times New Roman"/>
          <w:b/>
          <w:sz w:val="24"/>
          <w:szCs w:val="24"/>
        </w:rPr>
        <w:t xml:space="preserve"> менее чем сто тысяч рублей</w:t>
      </w:r>
    </w:p>
    <w:p w:rsidR="0013164E" w:rsidRDefault="0013164E" w:rsidP="00E029EC">
      <w:pPr>
        <w:spacing w:after="0" w:line="240" w:lineRule="auto"/>
        <w:ind w:firstLine="709"/>
        <w:jc w:val="center"/>
        <w:rPr>
          <w:rFonts w:ascii="Times New Roman" w:hAnsi="Times New Roman" w:cs="Times New Roman"/>
          <w:sz w:val="24"/>
          <w:szCs w:val="24"/>
        </w:rPr>
      </w:pPr>
    </w:p>
    <w:p w:rsidR="0013164E" w:rsidRDefault="0013164E" w:rsidP="00A363B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10.1</w:t>
      </w:r>
      <w:proofErr w:type="gramStart"/>
      <w:r>
        <w:rPr>
          <w:rFonts w:ascii="Times New Roman" w:hAnsi="Times New Roman" w:cs="Times New Roman"/>
          <w:sz w:val="24"/>
          <w:szCs w:val="24"/>
        </w:rPr>
        <w:t xml:space="preserve"> </w:t>
      </w:r>
      <w:r w:rsidRPr="0013164E">
        <w:rPr>
          <w:rFonts w:ascii="Times New Roman" w:hAnsi="Times New Roman" w:cs="Times New Roman"/>
          <w:sz w:val="24"/>
          <w:szCs w:val="24"/>
        </w:rPr>
        <w:t>В</w:t>
      </w:r>
      <w:proofErr w:type="gramEnd"/>
      <w:r w:rsidRPr="0013164E">
        <w:rPr>
          <w:rFonts w:ascii="Times New Roman" w:hAnsi="Times New Roman" w:cs="Times New Roman"/>
          <w:sz w:val="24"/>
          <w:szCs w:val="24"/>
        </w:rPr>
        <w:t xml:space="preserve"> соответствии п. 5 ст.139 Федерального закона №127-ФЗ от 26.10.2002 «О несостоятельности (банкротстве)» имущество должника</w:t>
      </w:r>
      <w:r w:rsidR="00A363B7">
        <w:rPr>
          <w:rFonts w:ascii="Times New Roman" w:hAnsi="Times New Roman" w:cs="Times New Roman"/>
          <w:sz w:val="24"/>
          <w:szCs w:val="24"/>
        </w:rPr>
        <w:t xml:space="preserve"> (ТМЦ)</w:t>
      </w:r>
      <w:r w:rsidRPr="0013164E">
        <w:rPr>
          <w:rFonts w:ascii="Times New Roman" w:hAnsi="Times New Roman" w:cs="Times New Roman"/>
          <w:sz w:val="24"/>
          <w:szCs w:val="24"/>
        </w:rPr>
        <w:t>, балансовая стоимость которого до даты открытия конкурсного производства составляющее менее чем сто тысяч рублей, продается в порядке, установленном</w:t>
      </w:r>
      <w:r w:rsidR="00A363B7">
        <w:rPr>
          <w:rFonts w:ascii="Times New Roman" w:hAnsi="Times New Roman" w:cs="Times New Roman"/>
          <w:sz w:val="24"/>
          <w:szCs w:val="24"/>
        </w:rPr>
        <w:t xml:space="preserve"> решением собранием кредиторов, </w:t>
      </w:r>
      <w:r w:rsidRPr="0013164E">
        <w:rPr>
          <w:rFonts w:ascii="Times New Roman" w:hAnsi="Times New Roman" w:cs="Times New Roman"/>
          <w:sz w:val="24"/>
          <w:szCs w:val="24"/>
        </w:rPr>
        <w:t>без проведения торгов, по прямым договорам.</w:t>
      </w:r>
    </w:p>
    <w:p w:rsidR="00D27D1C" w:rsidRDefault="00D27D1C" w:rsidP="00A363B7">
      <w:pPr>
        <w:spacing w:after="0" w:line="240" w:lineRule="auto"/>
        <w:ind w:firstLine="709"/>
        <w:jc w:val="both"/>
        <w:rPr>
          <w:rFonts w:ascii="Times New Roman" w:hAnsi="Times New Roman" w:cs="Times New Roman"/>
          <w:sz w:val="24"/>
          <w:szCs w:val="24"/>
        </w:rPr>
      </w:pPr>
    </w:p>
    <w:p w:rsidR="00096586" w:rsidRDefault="00D27D1C" w:rsidP="00D27D1C">
      <w:pPr>
        <w:spacing w:after="0" w:line="240" w:lineRule="auto"/>
        <w:ind w:firstLine="709"/>
        <w:jc w:val="center"/>
        <w:rPr>
          <w:rFonts w:ascii="Times New Roman" w:hAnsi="Times New Roman" w:cs="Times New Roman"/>
          <w:b/>
          <w:sz w:val="24"/>
          <w:szCs w:val="24"/>
        </w:rPr>
      </w:pPr>
      <w:r w:rsidRPr="00D27D1C">
        <w:rPr>
          <w:rFonts w:ascii="Times New Roman" w:hAnsi="Times New Roman" w:cs="Times New Roman"/>
          <w:b/>
          <w:sz w:val="24"/>
          <w:szCs w:val="24"/>
        </w:rPr>
        <w:t>11. Последствия объявления публичных торгов</w:t>
      </w:r>
    </w:p>
    <w:p w:rsidR="00D27D1C" w:rsidRPr="00D27D1C" w:rsidRDefault="00D27D1C" w:rsidP="00096586">
      <w:pPr>
        <w:spacing w:after="120" w:line="240" w:lineRule="auto"/>
        <w:ind w:firstLine="709"/>
        <w:jc w:val="center"/>
        <w:rPr>
          <w:rFonts w:ascii="Times New Roman" w:hAnsi="Times New Roman" w:cs="Times New Roman"/>
          <w:b/>
          <w:sz w:val="24"/>
          <w:szCs w:val="24"/>
        </w:rPr>
      </w:pPr>
      <w:r w:rsidRPr="00D27D1C">
        <w:rPr>
          <w:rFonts w:ascii="Times New Roman" w:hAnsi="Times New Roman" w:cs="Times New Roman"/>
          <w:b/>
          <w:sz w:val="24"/>
          <w:szCs w:val="24"/>
        </w:rPr>
        <w:t xml:space="preserve"> и не реализованного по прямым договорам малоценного имущества</w:t>
      </w:r>
    </w:p>
    <w:p w:rsidR="00D27D1C" w:rsidRPr="0013164E" w:rsidRDefault="00D27D1C" w:rsidP="00D27D1C">
      <w:pPr>
        <w:spacing w:after="0" w:line="240" w:lineRule="auto"/>
        <w:ind w:firstLine="709"/>
        <w:jc w:val="both"/>
        <w:rPr>
          <w:rFonts w:ascii="Times New Roman" w:hAnsi="Times New Roman" w:cs="Times New Roman"/>
          <w:sz w:val="24"/>
          <w:szCs w:val="24"/>
        </w:rPr>
      </w:pPr>
      <w:r w:rsidRPr="00D27D1C">
        <w:rPr>
          <w:rFonts w:ascii="Times New Roman" w:hAnsi="Times New Roman" w:cs="Times New Roman"/>
          <w:sz w:val="24"/>
          <w:szCs w:val="24"/>
        </w:rPr>
        <w:t xml:space="preserve">11.1. </w:t>
      </w:r>
      <w:proofErr w:type="gramStart"/>
      <w:r w:rsidRPr="00D27D1C">
        <w:rPr>
          <w:rFonts w:ascii="Times New Roman" w:hAnsi="Times New Roman" w:cs="Times New Roman"/>
          <w:sz w:val="24"/>
          <w:szCs w:val="24"/>
        </w:rPr>
        <w:t>В случае если имущество должника не было продано на торгах в форме аукциона, путем публичного предложения и путем заключения прямых договоров купли-продажи, конкурсному управляющему в месячный срок с момента признания несостоявшихся публичных торгов и результатов реализации имущества по прямым до</w:t>
      </w:r>
      <w:r>
        <w:rPr>
          <w:rFonts w:ascii="Times New Roman" w:hAnsi="Times New Roman" w:cs="Times New Roman"/>
          <w:sz w:val="24"/>
          <w:szCs w:val="24"/>
        </w:rPr>
        <w:t>говорам купли-продаж</w:t>
      </w:r>
      <w:r w:rsidRPr="00D27D1C">
        <w:rPr>
          <w:rFonts w:ascii="Times New Roman" w:hAnsi="Times New Roman" w:cs="Times New Roman"/>
          <w:sz w:val="24"/>
          <w:szCs w:val="24"/>
        </w:rPr>
        <w:t>, провести мероприятия в соответствии со ст. 148 Закона о банкротстве.</w:t>
      </w:r>
      <w:proofErr w:type="gramEnd"/>
    </w:p>
    <w:sectPr w:rsidR="00D27D1C" w:rsidRPr="0013164E" w:rsidSect="00A56191">
      <w:footerReference w:type="default" r:id="rId10"/>
      <w:pgSz w:w="12240" w:h="15840"/>
      <w:pgMar w:top="676" w:right="333" w:bottom="567" w:left="1134" w:header="426" w:footer="257"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15E7" w:rsidRDefault="007F15E7">
      <w:pPr>
        <w:spacing w:after="0" w:line="240" w:lineRule="auto"/>
      </w:pPr>
      <w:r>
        <w:separator/>
      </w:r>
    </w:p>
  </w:endnote>
  <w:endnote w:type="continuationSeparator" w:id="0">
    <w:p w:rsidR="007F15E7" w:rsidRDefault="007F15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2EA" w:rsidRDefault="00D232EA" w:rsidP="00930725">
    <w:pPr>
      <w:pStyle w:val="a3"/>
      <w:framePr w:wrap="auto"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0F0BCD">
      <w:rPr>
        <w:rStyle w:val="a5"/>
        <w:noProof/>
      </w:rPr>
      <w:t>2</w:t>
    </w:r>
    <w:r>
      <w:rPr>
        <w:rStyle w:val="a5"/>
      </w:rPr>
      <w:fldChar w:fldCharType="end"/>
    </w:r>
  </w:p>
  <w:p w:rsidR="00D232EA" w:rsidRDefault="00D232EA">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15E7" w:rsidRDefault="007F15E7">
      <w:pPr>
        <w:spacing w:after="0" w:line="240" w:lineRule="auto"/>
      </w:pPr>
      <w:r>
        <w:separator/>
      </w:r>
    </w:p>
  </w:footnote>
  <w:footnote w:type="continuationSeparator" w:id="0">
    <w:p w:rsidR="007F15E7" w:rsidRDefault="007F15E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164E7"/>
    <w:multiLevelType w:val="hybridMultilevel"/>
    <w:tmpl w:val="C93693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B6672ED"/>
    <w:multiLevelType w:val="hybridMultilevel"/>
    <w:tmpl w:val="83E8CCEA"/>
    <w:lvl w:ilvl="0" w:tplc="0419000B">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
    <w:nsid w:val="0BF15FB8"/>
    <w:multiLevelType w:val="hybridMultilevel"/>
    <w:tmpl w:val="9FE0E9E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32C45E9"/>
    <w:multiLevelType w:val="hybridMultilevel"/>
    <w:tmpl w:val="67ACAE58"/>
    <w:lvl w:ilvl="0" w:tplc="0419000B">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16F437AB"/>
    <w:multiLevelType w:val="hybridMultilevel"/>
    <w:tmpl w:val="668A30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15272BC"/>
    <w:multiLevelType w:val="hybridMultilevel"/>
    <w:tmpl w:val="668A30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A454B55"/>
    <w:multiLevelType w:val="hybridMultilevel"/>
    <w:tmpl w:val="668A30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CE3465C"/>
    <w:multiLevelType w:val="hybridMultilevel"/>
    <w:tmpl w:val="D696ED82"/>
    <w:lvl w:ilvl="0" w:tplc="91FAA7F0">
      <w:start w:val="1"/>
      <w:numFmt w:val="russianLower"/>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8">
    <w:nsid w:val="2D880854"/>
    <w:multiLevelType w:val="hybridMultilevel"/>
    <w:tmpl w:val="5756E714"/>
    <w:lvl w:ilvl="0" w:tplc="91FAA7F0">
      <w:start w:val="1"/>
      <w:numFmt w:val="russianLower"/>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2E7D3D3C"/>
    <w:multiLevelType w:val="hybridMultilevel"/>
    <w:tmpl w:val="C93693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EEB3B3A"/>
    <w:multiLevelType w:val="hybridMultilevel"/>
    <w:tmpl w:val="68D41CF0"/>
    <w:lvl w:ilvl="0" w:tplc="DD048248">
      <w:start w:val="1"/>
      <w:numFmt w:val="decimal"/>
      <w:lvlText w:val="%1."/>
      <w:lvlJc w:val="left"/>
      <w:pPr>
        <w:tabs>
          <w:tab w:val="num" w:pos="360"/>
        </w:tabs>
        <w:ind w:left="360" w:hanging="360"/>
      </w:pPr>
      <w:rPr>
        <w:rFonts w:hint="default"/>
        <w:position w:val="0"/>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1">
    <w:nsid w:val="46AD12B2"/>
    <w:multiLevelType w:val="hybridMultilevel"/>
    <w:tmpl w:val="F5A8B890"/>
    <w:lvl w:ilvl="0" w:tplc="91FAA7F0">
      <w:start w:val="1"/>
      <w:numFmt w:val="russianLower"/>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nsid w:val="51FB3ED0"/>
    <w:multiLevelType w:val="hybridMultilevel"/>
    <w:tmpl w:val="D85CBAAA"/>
    <w:lvl w:ilvl="0" w:tplc="0419000B">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3">
    <w:nsid w:val="52043226"/>
    <w:multiLevelType w:val="hybridMultilevel"/>
    <w:tmpl w:val="168C3D2A"/>
    <w:lvl w:ilvl="0" w:tplc="91FAA7F0">
      <w:start w:val="1"/>
      <w:numFmt w:val="russianLower"/>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4">
    <w:nsid w:val="55847936"/>
    <w:multiLevelType w:val="hybridMultilevel"/>
    <w:tmpl w:val="668A30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B04732F"/>
    <w:multiLevelType w:val="hybridMultilevel"/>
    <w:tmpl w:val="668A30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5E0A76A5"/>
    <w:multiLevelType w:val="hybridMultilevel"/>
    <w:tmpl w:val="668A30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60D92539"/>
    <w:multiLevelType w:val="hybridMultilevel"/>
    <w:tmpl w:val="6CFCA164"/>
    <w:lvl w:ilvl="0" w:tplc="96F269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63807C97"/>
    <w:multiLevelType w:val="hybridMultilevel"/>
    <w:tmpl w:val="DC68452C"/>
    <w:lvl w:ilvl="0" w:tplc="0419000B">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9">
    <w:nsid w:val="687528BC"/>
    <w:multiLevelType w:val="hybridMultilevel"/>
    <w:tmpl w:val="C93693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68CB7F1F"/>
    <w:multiLevelType w:val="hybridMultilevel"/>
    <w:tmpl w:val="668A30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76C07746"/>
    <w:multiLevelType w:val="hybridMultilevel"/>
    <w:tmpl w:val="668A30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7BE41AB9"/>
    <w:multiLevelType w:val="hybridMultilevel"/>
    <w:tmpl w:val="D61C7DBE"/>
    <w:lvl w:ilvl="0" w:tplc="91FAA7F0">
      <w:start w:val="1"/>
      <w:numFmt w:val="russianLower"/>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1"/>
  </w:num>
  <w:num w:numId="2">
    <w:abstractNumId w:val="8"/>
  </w:num>
  <w:num w:numId="3">
    <w:abstractNumId w:val="11"/>
  </w:num>
  <w:num w:numId="4">
    <w:abstractNumId w:val="22"/>
  </w:num>
  <w:num w:numId="5">
    <w:abstractNumId w:val="7"/>
  </w:num>
  <w:num w:numId="6">
    <w:abstractNumId w:val="3"/>
  </w:num>
  <w:num w:numId="7">
    <w:abstractNumId w:val="13"/>
  </w:num>
  <w:num w:numId="8">
    <w:abstractNumId w:val="18"/>
  </w:num>
  <w:num w:numId="9">
    <w:abstractNumId w:val="12"/>
  </w:num>
  <w:num w:numId="10">
    <w:abstractNumId w:val="14"/>
  </w:num>
  <w:num w:numId="11">
    <w:abstractNumId w:val="19"/>
  </w:num>
  <w:num w:numId="12">
    <w:abstractNumId w:val="17"/>
  </w:num>
  <w:num w:numId="13">
    <w:abstractNumId w:val="9"/>
  </w:num>
  <w:num w:numId="14">
    <w:abstractNumId w:val="0"/>
  </w:num>
  <w:num w:numId="15">
    <w:abstractNumId w:val="15"/>
  </w:num>
  <w:num w:numId="16">
    <w:abstractNumId w:val="6"/>
  </w:num>
  <w:num w:numId="17">
    <w:abstractNumId w:val="4"/>
  </w:num>
  <w:num w:numId="18">
    <w:abstractNumId w:val="5"/>
  </w:num>
  <w:num w:numId="19">
    <w:abstractNumId w:val="10"/>
  </w:num>
  <w:num w:numId="20">
    <w:abstractNumId w:val="20"/>
  </w:num>
  <w:num w:numId="21">
    <w:abstractNumId w:val="21"/>
  </w:num>
  <w:num w:numId="22">
    <w:abstractNumId w:val="16"/>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377C"/>
    <w:rsid w:val="0000706E"/>
    <w:rsid w:val="0001555F"/>
    <w:rsid w:val="000159EF"/>
    <w:rsid w:val="00022540"/>
    <w:rsid w:val="0002286B"/>
    <w:rsid w:val="0002294B"/>
    <w:rsid w:val="00027B71"/>
    <w:rsid w:val="0003051C"/>
    <w:rsid w:val="00030CAB"/>
    <w:rsid w:val="000312C4"/>
    <w:rsid w:val="0003480B"/>
    <w:rsid w:val="00034C93"/>
    <w:rsid w:val="00034F5E"/>
    <w:rsid w:val="00053824"/>
    <w:rsid w:val="00055571"/>
    <w:rsid w:val="00060028"/>
    <w:rsid w:val="00060046"/>
    <w:rsid w:val="00060451"/>
    <w:rsid w:val="00064503"/>
    <w:rsid w:val="00066D05"/>
    <w:rsid w:val="00066D47"/>
    <w:rsid w:val="00077CCC"/>
    <w:rsid w:val="00091F14"/>
    <w:rsid w:val="00096586"/>
    <w:rsid w:val="000A0FA6"/>
    <w:rsid w:val="000A16E8"/>
    <w:rsid w:val="000B01C6"/>
    <w:rsid w:val="000B1104"/>
    <w:rsid w:val="000B1959"/>
    <w:rsid w:val="000B5B9F"/>
    <w:rsid w:val="000C3001"/>
    <w:rsid w:val="000C3EDB"/>
    <w:rsid w:val="000C506E"/>
    <w:rsid w:val="000D18FC"/>
    <w:rsid w:val="000D5B8A"/>
    <w:rsid w:val="000D5B9E"/>
    <w:rsid w:val="000E3AD0"/>
    <w:rsid w:val="000E4DF5"/>
    <w:rsid w:val="000E5B14"/>
    <w:rsid w:val="000F0BCD"/>
    <w:rsid w:val="000F1960"/>
    <w:rsid w:val="000F2FD9"/>
    <w:rsid w:val="000F3C71"/>
    <w:rsid w:val="000F4C57"/>
    <w:rsid w:val="000F4E9F"/>
    <w:rsid w:val="000F566B"/>
    <w:rsid w:val="00104FE8"/>
    <w:rsid w:val="00105E61"/>
    <w:rsid w:val="001078B7"/>
    <w:rsid w:val="00116808"/>
    <w:rsid w:val="00116CC5"/>
    <w:rsid w:val="0013164E"/>
    <w:rsid w:val="00133C44"/>
    <w:rsid w:val="00134B4D"/>
    <w:rsid w:val="00134FD6"/>
    <w:rsid w:val="001448E8"/>
    <w:rsid w:val="00154C48"/>
    <w:rsid w:val="00164B10"/>
    <w:rsid w:val="001732BA"/>
    <w:rsid w:val="00173A5C"/>
    <w:rsid w:val="00177110"/>
    <w:rsid w:val="00185728"/>
    <w:rsid w:val="0019785E"/>
    <w:rsid w:val="001A1BA4"/>
    <w:rsid w:val="001B08F8"/>
    <w:rsid w:val="001C002C"/>
    <w:rsid w:val="001C0CC7"/>
    <w:rsid w:val="001C657E"/>
    <w:rsid w:val="001D0CD3"/>
    <w:rsid w:val="001E5F95"/>
    <w:rsid w:val="001E6F1C"/>
    <w:rsid w:val="001E727D"/>
    <w:rsid w:val="00200E1C"/>
    <w:rsid w:val="00200E9C"/>
    <w:rsid w:val="00216E40"/>
    <w:rsid w:val="002220B7"/>
    <w:rsid w:val="002274FB"/>
    <w:rsid w:val="0023377C"/>
    <w:rsid w:val="002352B0"/>
    <w:rsid w:val="002411B0"/>
    <w:rsid w:val="0024240E"/>
    <w:rsid w:val="00242F19"/>
    <w:rsid w:val="00245AAD"/>
    <w:rsid w:val="00246809"/>
    <w:rsid w:val="00247CE5"/>
    <w:rsid w:val="002515FF"/>
    <w:rsid w:val="00253349"/>
    <w:rsid w:val="002568CC"/>
    <w:rsid w:val="00257331"/>
    <w:rsid w:val="00261AB8"/>
    <w:rsid w:val="002621DB"/>
    <w:rsid w:val="002710D7"/>
    <w:rsid w:val="00271DDF"/>
    <w:rsid w:val="0027572F"/>
    <w:rsid w:val="00282E55"/>
    <w:rsid w:val="00286B9D"/>
    <w:rsid w:val="00292F8E"/>
    <w:rsid w:val="00297112"/>
    <w:rsid w:val="002A032D"/>
    <w:rsid w:val="002B4840"/>
    <w:rsid w:val="002B68E9"/>
    <w:rsid w:val="002C2847"/>
    <w:rsid w:val="002C4B12"/>
    <w:rsid w:val="002D3446"/>
    <w:rsid w:val="002D497C"/>
    <w:rsid w:val="002E199A"/>
    <w:rsid w:val="002E39D3"/>
    <w:rsid w:val="002F6467"/>
    <w:rsid w:val="002F6D46"/>
    <w:rsid w:val="00315F3B"/>
    <w:rsid w:val="00316B1E"/>
    <w:rsid w:val="00316D79"/>
    <w:rsid w:val="00316F42"/>
    <w:rsid w:val="003174D7"/>
    <w:rsid w:val="003176CC"/>
    <w:rsid w:val="00317BF8"/>
    <w:rsid w:val="00324165"/>
    <w:rsid w:val="00324EBC"/>
    <w:rsid w:val="00331EB2"/>
    <w:rsid w:val="00333C08"/>
    <w:rsid w:val="003353F6"/>
    <w:rsid w:val="003358C8"/>
    <w:rsid w:val="003377B4"/>
    <w:rsid w:val="00354244"/>
    <w:rsid w:val="00354478"/>
    <w:rsid w:val="003601E9"/>
    <w:rsid w:val="00362569"/>
    <w:rsid w:val="00363B8A"/>
    <w:rsid w:val="00364181"/>
    <w:rsid w:val="003768CD"/>
    <w:rsid w:val="003874FE"/>
    <w:rsid w:val="00396AC7"/>
    <w:rsid w:val="003A2F90"/>
    <w:rsid w:val="003A729A"/>
    <w:rsid w:val="003A7807"/>
    <w:rsid w:val="003A7C4F"/>
    <w:rsid w:val="003B23A8"/>
    <w:rsid w:val="003B23D0"/>
    <w:rsid w:val="003B6B3F"/>
    <w:rsid w:val="003C1E49"/>
    <w:rsid w:val="003C2195"/>
    <w:rsid w:val="003C77AA"/>
    <w:rsid w:val="003D18DE"/>
    <w:rsid w:val="003E1BDC"/>
    <w:rsid w:val="003E1D56"/>
    <w:rsid w:val="003E433C"/>
    <w:rsid w:val="003E5F6D"/>
    <w:rsid w:val="003F142D"/>
    <w:rsid w:val="003F142F"/>
    <w:rsid w:val="003F56B3"/>
    <w:rsid w:val="003F5F37"/>
    <w:rsid w:val="00400CF3"/>
    <w:rsid w:val="00403001"/>
    <w:rsid w:val="0040430B"/>
    <w:rsid w:val="004051D2"/>
    <w:rsid w:val="0041103F"/>
    <w:rsid w:val="004124BC"/>
    <w:rsid w:val="004156C0"/>
    <w:rsid w:val="00426289"/>
    <w:rsid w:val="00426FD8"/>
    <w:rsid w:val="0043000C"/>
    <w:rsid w:val="00433816"/>
    <w:rsid w:val="00436644"/>
    <w:rsid w:val="004403AC"/>
    <w:rsid w:val="004414C9"/>
    <w:rsid w:val="00442D8B"/>
    <w:rsid w:val="004441BD"/>
    <w:rsid w:val="004535D2"/>
    <w:rsid w:val="00467933"/>
    <w:rsid w:val="00471F61"/>
    <w:rsid w:val="00472122"/>
    <w:rsid w:val="0047433E"/>
    <w:rsid w:val="004769EC"/>
    <w:rsid w:val="00477C25"/>
    <w:rsid w:val="004819E3"/>
    <w:rsid w:val="004824BE"/>
    <w:rsid w:val="00485AD4"/>
    <w:rsid w:val="00486258"/>
    <w:rsid w:val="00492C5F"/>
    <w:rsid w:val="0049319C"/>
    <w:rsid w:val="004938EA"/>
    <w:rsid w:val="004A1FD4"/>
    <w:rsid w:val="004A7824"/>
    <w:rsid w:val="004B4CDB"/>
    <w:rsid w:val="004B6963"/>
    <w:rsid w:val="004C0A78"/>
    <w:rsid w:val="004C232C"/>
    <w:rsid w:val="004C288E"/>
    <w:rsid w:val="004D1587"/>
    <w:rsid w:val="004D5051"/>
    <w:rsid w:val="004D5967"/>
    <w:rsid w:val="004E22C5"/>
    <w:rsid w:val="004E381A"/>
    <w:rsid w:val="004E405A"/>
    <w:rsid w:val="004E41CA"/>
    <w:rsid w:val="004E4B72"/>
    <w:rsid w:val="004F2E0D"/>
    <w:rsid w:val="004F3466"/>
    <w:rsid w:val="004F57A6"/>
    <w:rsid w:val="00502290"/>
    <w:rsid w:val="005101F4"/>
    <w:rsid w:val="0051268C"/>
    <w:rsid w:val="00527805"/>
    <w:rsid w:val="00532EC8"/>
    <w:rsid w:val="00536F0A"/>
    <w:rsid w:val="0054641E"/>
    <w:rsid w:val="0056277B"/>
    <w:rsid w:val="00564379"/>
    <w:rsid w:val="00566D71"/>
    <w:rsid w:val="00567D89"/>
    <w:rsid w:val="005720A1"/>
    <w:rsid w:val="00575AE4"/>
    <w:rsid w:val="00575C04"/>
    <w:rsid w:val="005775E6"/>
    <w:rsid w:val="005777F8"/>
    <w:rsid w:val="00583924"/>
    <w:rsid w:val="00583E87"/>
    <w:rsid w:val="00591F7E"/>
    <w:rsid w:val="00592EBD"/>
    <w:rsid w:val="005971D6"/>
    <w:rsid w:val="005A0485"/>
    <w:rsid w:val="005B3EED"/>
    <w:rsid w:val="005B465D"/>
    <w:rsid w:val="005B7298"/>
    <w:rsid w:val="005C2ADA"/>
    <w:rsid w:val="005D4F85"/>
    <w:rsid w:val="005E0186"/>
    <w:rsid w:val="005E1BC6"/>
    <w:rsid w:val="005E3D44"/>
    <w:rsid w:val="005F195A"/>
    <w:rsid w:val="005F3A98"/>
    <w:rsid w:val="00605398"/>
    <w:rsid w:val="00606359"/>
    <w:rsid w:val="0061268F"/>
    <w:rsid w:val="0061396D"/>
    <w:rsid w:val="006317EB"/>
    <w:rsid w:val="006323FB"/>
    <w:rsid w:val="0063292F"/>
    <w:rsid w:val="00632BF1"/>
    <w:rsid w:val="00637C56"/>
    <w:rsid w:val="006416DB"/>
    <w:rsid w:val="006441A7"/>
    <w:rsid w:val="00646352"/>
    <w:rsid w:val="00647A3A"/>
    <w:rsid w:val="00655422"/>
    <w:rsid w:val="00655813"/>
    <w:rsid w:val="00655E05"/>
    <w:rsid w:val="0065602D"/>
    <w:rsid w:val="00657D58"/>
    <w:rsid w:val="006605DA"/>
    <w:rsid w:val="0066134B"/>
    <w:rsid w:val="00661437"/>
    <w:rsid w:val="00663ADA"/>
    <w:rsid w:val="0066613D"/>
    <w:rsid w:val="00673062"/>
    <w:rsid w:val="0068204F"/>
    <w:rsid w:val="00683FC1"/>
    <w:rsid w:val="00684DBE"/>
    <w:rsid w:val="006A1D75"/>
    <w:rsid w:val="006A46B7"/>
    <w:rsid w:val="006A6C7E"/>
    <w:rsid w:val="006B0DE7"/>
    <w:rsid w:val="006B583E"/>
    <w:rsid w:val="006B5EB6"/>
    <w:rsid w:val="006B792F"/>
    <w:rsid w:val="006B7DBA"/>
    <w:rsid w:val="006C212F"/>
    <w:rsid w:val="006C6EF1"/>
    <w:rsid w:val="006D1C65"/>
    <w:rsid w:val="006D234D"/>
    <w:rsid w:val="006D45F0"/>
    <w:rsid w:val="006D738E"/>
    <w:rsid w:val="006E03EF"/>
    <w:rsid w:val="006E7DBA"/>
    <w:rsid w:val="006F11B9"/>
    <w:rsid w:val="006F20F7"/>
    <w:rsid w:val="006F492E"/>
    <w:rsid w:val="006F7ECA"/>
    <w:rsid w:val="007025C0"/>
    <w:rsid w:val="007035A8"/>
    <w:rsid w:val="007046EE"/>
    <w:rsid w:val="00705D81"/>
    <w:rsid w:val="00707F2B"/>
    <w:rsid w:val="00710BC9"/>
    <w:rsid w:val="00713EF0"/>
    <w:rsid w:val="00716278"/>
    <w:rsid w:val="00730B76"/>
    <w:rsid w:val="007334FE"/>
    <w:rsid w:val="007408AF"/>
    <w:rsid w:val="00740A30"/>
    <w:rsid w:val="00743714"/>
    <w:rsid w:val="00750488"/>
    <w:rsid w:val="00750675"/>
    <w:rsid w:val="00750909"/>
    <w:rsid w:val="00763ED8"/>
    <w:rsid w:val="00764A1D"/>
    <w:rsid w:val="0076729F"/>
    <w:rsid w:val="00777E1D"/>
    <w:rsid w:val="00780FCE"/>
    <w:rsid w:val="007817E3"/>
    <w:rsid w:val="00784E06"/>
    <w:rsid w:val="00785A73"/>
    <w:rsid w:val="00795B3F"/>
    <w:rsid w:val="00797678"/>
    <w:rsid w:val="007A1C8B"/>
    <w:rsid w:val="007A457D"/>
    <w:rsid w:val="007A5BA5"/>
    <w:rsid w:val="007A6F14"/>
    <w:rsid w:val="007A739B"/>
    <w:rsid w:val="007A7F58"/>
    <w:rsid w:val="007B00E7"/>
    <w:rsid w:val="007B150C"/>
    <w:rsid w:val="007B2C39"/>
    <w:rsid w:val="007B7163"/>
    <w:rsid w:val="007B735A"/>
    <w:rsid w:val="007B7C6A"/>
    <w:rsid w:val="007C0DBE"/>
    <w:rsid w:val="007C5522"/>
    <w:rsid w:val="007C77CF"/>
    <w:rsid w:val="007D0FBC"/>
    <w:rsid w:val="007D50AC"/>
    <w:rsid w:val="007E3F49"/>
    <w:rsid w:val="007E5225"/>
    <w:rsid w:val="007F15E7"/>
    <w:rsid w:val="007F169B"/>
    <w:rsid w:val="00803FC1"/>
    <w:rsid w:val="008065EC"/>
    <w:rsid w:val="0081073D"/>
    <w:rsid w:val="0081267D"/>
    <w:rsid w:val="00823586"/>
    <w:rsid w:val="00824C46"/>
    <w:rsid w:val="00826678"/>
    <w:rsid w:val="00830281"/>
    <w:rsid w:val="008336CC"/>
    <w:rsid w:val="0083378E"/>
    <w:rsid w:val="00834995"/>
    <w:rsid w:val="00835FA1"/>
    <w:rsid w:val="00845042"/>
    <w:rsid w:val="00846A29"/>
    <w:rsid w:val="0085453F"/>
    <w:rsid w:val="008621EE"/>
    <w:rsid w:val="00867F29"/>
    <w:rsid w:val="00867F9C"/>
    <w:rsid w:val="00873D58"/>
    <w:rsid w:val="00877148"/>
    <w:rsid w:val="00880131"/>
    <w:rsid w:val="0088321B"/>
    <w:rsid w:val="00885843"/>
    <w:rsid w:val="008862D1"/>
    <w:rsid w:val="008873A3"/>
    <w:rsid w:val="00893F8B"/>
    <w:rsid w:val="00895083"/>
    <w:rsid w:val="00896BC8"/>
    <w:rsid w:val="008A190B"/>
    <w:rsid w:val="008A45E5"/>
    <w:rsid w:val="008A4C02"/>
    <w:rsid w:val="008B18C7"/>
    <w:rsid w:val="008B2DEF"/>
    <w:rsid w:val="008B6A84"/>
    <w:rsid w:val="008B7F0E"/>
    <w:rsid w:val="008C42CD"/>
    <w:rsid w:val="008D189C"/>
    <w:rsid w:val="008D18E8"/>
    <w:rsid w:val="008D3C18"/>
    <w:rsid w:val="008E104E"/>
    <w:rsid w:val="008E16D4"/>
    <w:rsid w:val="008E62F4"/>
    <w:rsid w:val="008E6BC0"/>
    <w:rsid w:val="008E7988"/>
    <w:rsid w:val="008F49CC"/>
    <w:rsid w:val="008F4E7C"/>
    <w:rsid w:val="008F629D"/>
    <w:rsid w:val="008F6CB0"/>
    <w:rsid w:val="008F7C0B"/>
    <w:rsid w:val="00900C26"/>
    <w:rsid w:val="00900D4E"/>
    <w:rsid w:val="00907E3B"/>
    <w:rsid w:val="009105C5"/>
    <w:rsid w:val="00911DFC"/>
    <w:rsid w:val="0092015D"/>
    <w:rsid w:val="00920A3E"/>
    <w:rsid w:val="0092350D"/>
    <w:rsid w:val="00930725"/>
    <w:rsid w:val="009328ED"/>
    <w:rsid w:val="00933091"/>
    <w:rsid w:val="00937FCF"/>
    <w:rsid w:val="00940322"/>
    <w:rsid w:val="00943BEC"/>
    <w:rsid w:val="009445F5"/>
    <w:rsid w:val="00951E7D"/>
    <w:rsid w:val="00953D70"/>
    <w:rsid w:val="0095598A"/>
    <w:rsid w:val="0096124B"/>
    <w:rsid w:val="00964DCD"/>
    <w:rsid w:val="00966134"/>
    <w:rsid w:val="00966C44"/>
    <w:rsid w:val="0097186B"/>
    <w:rsid w:val="009740AD"/>
    <w:rsid w:val="00975603"/>
    <w:rsid w:val="00992948"/>
    <w:rsid w:val="009A43BB"/>
    <w:rsid w:val="009B129F"/>
    <w:rsid w:val="009B220D"/>
    <w:rsid w:val="009B3468"/>
    <w:rsid w:val="009D2D1C"/>
    <w:rsid w:val="009D62C5"/>
    <w:rsid w:val="009E1BC3"/>
    <w:rsid w:val="009E51F9"/>
    <w:rsid w:val="009E5920"/>
    <w:rsid w:val="009E751D"/>
    <w:rsid w:val="009F5AF4"/>
    <w:rsid w:val="00A013B1"/>
    <w:rsid w:val="00A03AD4"/>
    <w:rsid w:val="00A05053"/>
    <w:rsid w:val="00A0623E"/>
    <w:rsid w:val="00A14161"/>
    <w:rsid w:val="00A14F6C"/>
    <w:rsid w:val="00A156F2"/>
    <w:rsid w:val="00A23C06"/>
    <w:rsid w:val="00A25935"/>
    <w:rsid w:val="00A27D99"/>
    <w:rsid w:val="00A31C25"/>
    <w:rsid w:val="00A33396"/>
    <w:rsid w:val="00A34154"/>
    <w:rsid w:val="00A363B7"/>
    <w:rsid w:val="00A37617"/>
    <w:rsid w:val="00A45495"/>
    <w:rsid w:val="00A501CD"/>
    <w:rsid w:val="00A55352"/>
    <w:rsid w:val="00A5560F"/>
    <w:rsid w:val="00A56191"/>
    <w:rsid w:val="00A56590"/>
    <w:rsid w:val="00A57016"/>
    <w:rsid w:val="00A62446"/>
    <w:rsid w:val="00A73F9C"/>
    <w:rsid w:val="00A81D76"/>
    <w:rsid w:val="00A875B1"/>
    <w:rsid w:val="00A92128"/>
    <w:rsid w:val="00A92DA7"/>
    <w:rsid w:val="00A94025"/>
    <w:rsid w:val="00A955AA"/>
    <w:rsid w:val="00A959B2"/>
    <w:rsid w:val="00A95BE3"/>
    <w:rsid w:val="00A976D6"/>
    <w:rsid w:val="00AA005F"/>
    <w:rsid w:val="00AA0CD9"/>
    <w:rsid w:val="00AA18F1"/>
    <w:rsid w:val="00AA2880"/>
    <w:rsid w:val="00AA2E0F"/>
    <w:rsid w:val="00AA571A"/>
    <w:rsid w:val="00AB3C02"/>
    <w:rsid w:val="00AC0F21"/>
    <w:rsid w:val="00AC7A71"/>
    <w:rsid w:val="00AD2AFB"/>
    <w:rsid w:val="00AD2F87"/>
    <w:rsid w:val="00AD3786"/>
    <w:rsid w:val="00AE290F"/>
    <w:rsid w:val="00AE5A59"/>
    <w:rsid w:val="00AF1558"/>
    <w:rsid w:val="00AF426B"/>
    <w:rsid w:val="00B009AA"/>
    <w:rsid w:val="00B01A41"/>
    <w:rsid w:val="00B037BA"/>
    <w:rsid w:val="00B042DB"/>
    <w:rsid w:val="00B046AA"/>
    <w:rsid w:val="00B04F33"/>
    <w:rsid w:val="00B05ECA"/>
    <w:rsid w:val="00B06CF3"/>
    <w:rsid w:val="00B10F49"/>
    <w:rsid w:val="00B11924"/>
    <w:rsid w:val="00B1253D"/>
    <w:rsid w:val="00B12E99"/>
    <w:rsid w:val="00B16CC2"/>
    <w:rsid w:val="00B16E3E"/>
    <w:rsid w:val="00B20458"/>
    <w:rsid w:val="00B208C8"/>
    <w:rsid w:val="00B22472"/>
    <w:rsid w:val="00B26450"/>
    <w:rsid w:val="00B34669"/>
    <w:rsid w:val="00B36B40"/>
    <w:rsid w:val="00B42DA2"/>
    <w:rsid w:val="00B43193"/>
    <w:rsid w:val="00B44C06"/>
    <w:rsid w:val="00B50E41"/>
    <w:rsid w:val="00B64E73"/>
    <w:rsid w:val="00B65194"/>
    <w:rsid w:val="00B7121F"/>
    <w:rsid w:val="00B727B7"/>
    <w:rsid w:val="00B75A98"/>
    <w:rsid w:val="00B76451"/>
    <w:rsid w:val="00B823EA"/>
    <w:rsid w:val="00B837FE"/>
    <w:rsid w:val="00B84537"/>
    <w:rsid w:val="00B866EE"/>
    <w:rsid w:val="00B940FC"/>
    <w:rsid w:val="00B94520"/>
    <w:rsid w:val="00B956F6"/>
    <w:rsid w:val="00B95EF0"/>
    <w:rsid w:val="00B97F89"/>
    <w:rsid w:val="00BA1E71"/>
    <w:rsid w:val="00BB1D0C"/>
    <w:rsid w:val="00BB3436"/>
    <w:rsid w:val="00BB42EB"/>
    <w:rsid w:val="00BB4B04"/>
    <w:rsid w:val="00BB5600"/>
    <w:rsid w:val="00BB5799"/>
    <w:rsid w:val="00BB6A65"/>
    <w:rsid w:val="00BC2618"/>
    <w:rsid w:val="00BD01AA"/>
    <w:rsid w:val="00BD1160"/>
    <w:rsid w:val="00BD428D"/>
    <w:rsid w:val="00BD48EB"/>
    <w:rsid w:val="00BD666E"/>
    <w:rsid w:val="00BE1A73"/>
    <w:rsid w:val="00BE2F47"/>
    <w:rsid w:val="00BE74D3"/>
    <w:rsid w:val="00BF022F"/>
    <w:rsid w:val="00BF35EB"/>
    <w:rsid w:val="00BF3990"/>
    <w:rsid w:val="00BF415C"/>
    <w:rsid w:val="00BF6D21"/>
    <w:rsid w:val="00C16662"/>
    <w:rsid w:val="00C176B0"/>
    <w:rsid w:val="00C242FA"/>
    <w:rsid w:val="00C2470F"/>
    <w:rsid w:val="00C26BFD"/>
    <w:rsid w:val="00C34C38"/>
    <w:rsid w:val="00C41500"/>
    <w:rsid w:val="00C41DF2"/>
    <w:rsid w:val="00C43FD1"/>
    <w:rsid w:val="00C45924"/>
    <w:rsid w:val="00C45D8E"/>
    <w:rsid w:val="00C50E48"/>
    <w:rsid w:val="00C55C2B"/>
    <w:rsid w:val="00C56C03"/>
    <w:rsid w:val="00C6783D"/>
    <w:rsid w:val="00C7153E"/>
    <w:rsid w:val="00C73D03"/>
    <w:rsid w:val="00C7449D"/>
    <w:rsid w:val="00C74EBA"/>
    <w:rsid w:val="00C75749"/>
    <w:rsid w:val="00C77DEC"/>
    <w:rsid w:val="00C80015"/>
    <w:rsid w:val="00C8058E"/>
    <w:rsid w:val="00C82E30"/>
    <w:rsid w:val="00C87DDB"/>
    <w:rsid w:val="00C935A7"/>
    <w:rsid w:val="00CA0D85"/>
    <w:rsid w:val="00CA1D11"/>
    <w:rsid w:val="00CA3078"/>
    <w:rsid w:val="00CB0CD0"/>
    <w:rsid w:val="00CB1E46"/>
    <w:rsid w:val="00CB620F"/>
    <w:rsid w:val="00CC1CDA"/>
    <w:rsid w:val="00CC3652"/>
    <w:rsid w:val="00CC5502"/>
    <w:rsid w:val="00CC7A62"/>
    <w:rsid w:val="00CD3D9F"/>
    <w:rsid w:val="00CD4898"/>
    <w:rsid w:val="00CD4E42"/>
    <w:rsid w:val="00CD6E27"/>
    <w:rsid w:val="00CE22CB"/>
    <w:rsid w:val="00CE4863"/>
    <w:rsid w:val="00CE5CAB"/>
    <w:rsid w:val="00CF2B11"/>
    <w:rsid w:val="00CF562E"/>
    <w:rsid w:val="00CF5EBA"/>
    <w:rsid w:val="00CF7279"/>
    <w:rsid w:val="00D01EEF"/>
    <w:rsid w:val="00D02134"/>
    <w:rsid w:val="00D0413D"/>
    <w:rsid w:val="00D04BF6"/>
    <w:rsid w:val="00D05306"/>
    <w:rsid w:val="00D07B73"/>
    <w:rsid w:val="00D10C0A"/>
    <w:rsid w:val="00D1555F"/>
    <w:rsid w:val="00D167C9"/>
    <w:rsid w:val="00D17E0A"/>
    <w:rsid w:val="00D20451"/>
    <w:rsid w:val="00D20F0B"/>
    <w:rsid w:val="00D232EA"/>
    <w:rsid w:val="00D236EE"/>
    <w:rsid w:val="00D23F6B"/>
    <w:rsid w:val="00D256CC"/>
    <w:rsid w:val="00D27D1C"/>
    <w:rsid w:val="00D30292"/>
    <w:rsid w:val="00D3558C"/>
    <w:rsid w:val="00D35A55"/>
    <w:rsid w:val="00D402D9"/>
    <w:rsid w:val="00D416EC"/>
    <w:rsid w:val="00D41D91"/>
    <w:rsid w:val="00D42A65"/>
    <w:rsid w:val="00D453FC"/>
    <w:rsid w:val="00D478F3"/>
    <w:rsid w:val="00D56A35"/>
    <w:rsid w:val="00D60D0E"/>
    <w:rsid w:val="00D757D5"/>
    <w:rsid w:val="00D81437"/>
    <w:rsid w:val="00D837B5"/>
    <w:rsid w:val="00D84BD4"/>
    <w:rsid w:val="00D9136C"/>
    <w:rsid w:val="00D9472E"/>
    <w:rsid w:val="00DA0A11"/>
    <w:rsid w:val="00DA0CA5"/>
    <w:rsid w:val="00DB0E9C"/>
    <w:rsid w:val="00DB16FF"/>
    <w:rsid w:val="00DB24E4"/>
    <w:rsid w:val="00DC449F"/>
    <w:rsid w:val="00DC7399"/>
    <w:rsid w:val="00DD21C3"/>
    <w:rsid w:val="00DD64B9"/>
    <w:rsid w:val="00DE46A0"/>
    <w:rsid w:val="00DE65A9"/>
    <w:rsid w:val="00DE6F1D"/>
    <w:rsid w:val="00DE7C49"/>
    <w:rsid w:val="00E00DD1"/>
    <w:rsid w:val="00E01F9B"/>
    <w:rsid w:val="00E029EC"/>
    <w:rsid w:val="00E04CDE"/>
    <w:rsid w:val="00E056C0"/>
    <w:rsid w:val="00E128F1"/>
    <w:rsid w:val="00E22ACA"/>
    <w:rsid w:val="00E2565B"/>
    <w:rsid w:val="00E26093"/>
    <w:rsid w:val="00E31608"/>
    <w:rsid w:val="00E32E56"/>
    <w:rsid w:val="00E41AAF"/>
    <w:rsid w:val="00E45F89"/>
    <w:rsid w:val="00E505D0"/>
    <w:rsid w:val="00E5495D"/>
    <w:rsid w:val="00E71522"/>
    <w:rsid w:val="00E71AF5"/>
    <w:rsid w:val="00E74E9D"/>
    <w:rsid w:val="00E83563"/>
    <w:rsid w:val="00E8432C"/>
    <w:rsid w:val="00E935E2"/>
    <w:rsid w:val="00E938B1"/>
    <w:rsid w:val="00E954E6"/>
    <w:rsid w:val="00EA0926"/>
    <w:rsid w:val="00EA09D3"/>
    <w:rsid w:val="00EA1178"/>
    <w:rsid w:val="00EA26D9"/>
    <w:rsid w:val="00EB0182"/>
    <w:rsid w:val="00EB20E8"/>
    <w:rsid w:val="00EB3240"/>
    <w:rsid w:val="00EB6B34"/>
    <w:rsid w:val="00EC0BFC"/>
    <w:rsid w:val="00EC6408"/>
    <w:rsid w:val="00ED2133"/>
    <w:rsid w:val="00ED7950"/>
    <w:rsid w:val="00EE1D58"/>
    <w:rsid w:val="00EE4FF6"/>
    <w:rsid w:val="00EE5F4E"/>
    <w:rsid w:val="00EE7679"/>
    <w:rsid w:val="00EE76C0"/>
    <w:rsid w:val="00EF592F"/>
    <w:rsid w:val="00EF7255"/>
    <w:rsid w:val="00F05E2E"/>
    <w:rsid w:val="00F063F9"/>
    <w:rsid w:val="00F1022E"/>
    <w:rsid w:val="00F1160E"/>
    <w:rsid w:val="00F14C92"/>
    <w:rsid w:val="00F208BA"/>
    <w:rsid w:val="00F2216A"/>
    <w:rsid w:val="00F26616"/>
    <w:rsid w:val="00F35081"/>
    <w:rsid w:val="00F41025"/>
    <w:rsid w:val="00F410C2"/>
    <w:rsid w:val="00F45BE3"/>
    <w:rsid w:val="00F47E11"/>
    <w:rsid w:val="00F57344"/>
    <w:rsid w:val="00F634EA"/>
    <w:rsid w:val="00F659B0"/>
    <w:rsid w:val="00F6712D"/>
    <w:rsid w:val="00F77B04"/>
    <w:rsid w:val="00F81BE4"/>
    <w:rsid w:val="00F8543B"/>
    <w:rsid w:val="00F85727"/>
    <w:rsid w:val="00F86F0B"/>
    <w:rsid w:val="00F923B1"/>
    <w:rsid w:val="00F93837"/>
    <w:rsid w:val="00FA6628"/>
    <w:rsid w:val="00FB0CB6"/>
    <w:rsid w:val="00FB37D9"/>
    <w:rsid w:val="00FB5D79"/>
    <w:rsid w:val="00FB5DFE"/>
    <w:rsid w:val="00FC15BA"/>
    <w:rsid w:val="00FC1A9C"/>
    <w:rsid w:val="00FC52D6"/>
    <w:rsid w:val="00FD4BE5"/>
    <w:rsid w:val="00FD53A9"/>
    <w:rsid w:val="00FD6D19"/>
    <w:rsid w:val="00FE0357"/>
    <w:rsid w:val="00FE0407"/>
    <w:rsid w:val="00FE40CC"/>
    <w:rsid w:val="00FE4E2E"/>
    <w:rsid w:val="00FE57CF"/>
    <w:rsid w:val="00FF3234"/>
    <w:rsid w:val="00FF3313"/>
    <w:rsid w:val="00FF62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6">
    <w:name w:val="heading 6"/>
    <w:basedOn w:val="a"/>
    <w:next w:val="a"/>
    <w:link w:val="60"/>
    <w:qFormat/>
    <w:rsid w:val="00F77B04"/>
    <w:pPr>
      <w:keepNext/>
      <w:spacing w:after="0" w:line="240" w:lineRule="auto"/>
      <w:jc w:val="center"/>
      <w:outlineLvl w:val="5"/>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B823EA"/>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4">
    <w:name w:val="Нижний колонтитул Знак"/>
    <w:basedOn w:val="a0"/>
    <w:link w:val="a3"/>
    <w:uiPriority w:val="99"/>
    <w:rsid w:val="00B823EA"/>
    <w:rPr>
      <w:rFonts w:ascii="Times New Roman" w:eastAsia="Times New Roman" w:hAnsi="Times New Roman" w:cs="Times New Roman"/>
      <w:sz w:val="24"/>
      <w:szCs w:val="24"/>
      <w:lang w:val="x-none" w:eastAsia="x-none"/>
    </w:rPr>
  </w:style>
  <w:style w:type="character" w:styleId="a5">
    <w:name w:val="page number"/>
    <w:uiPriority w:val="99"/>
    <w:rsid w:val="00B823EA"/>
    <w:rPr>
      <w:rFonts w:cs="Times New Roman"/>
    </w:rPr>
  </w:style>
  <w:style w:type="paragraph" w:styleId="a6">
    <w:name w:val="Balloon Text"/>
    <w:basedOn w:val="a"/>
    <w:link w:val="a7"/>
    <w:uiPriority w:val="99"/>
    <w:semiHidden/>
    <w:unhideWhenUsed/>
    <w:rsid w:val="0093072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30725"/>
    <w:rPr>
      <w:rFonts w:ascii="Tahoma" w:hAnsi="Tahoma" w:cs="Tahoma"/>
      <w:sz w:val="16"/>
      <w:szCs w:val="16"/>
    </w:rPr>
  </w:style>
  <w:style w:type="character" w:styleId="a8">
    <w:name w:val="Hyperlink"/>
    <w:basedOn w:val="a0"/>
    <w:uiPriority w:val="99"/>
    <w:unhideWhenUsed/>
    <w:rsid w:val="00F93837"/>
    <w:rPr>
      <w:color w:val="0000FF" w:themeColor="hyperlink"/>
      <w:u w:val="single"/>
    </w:rPr>
  </w:style>
  <w:style w:type="paragraph" w:styleId="a9">
    <w:name w:val="List Paragraph"/>
    <w:basedOn w:val="a"/>
    <w:uiPriority w:val="34"/>
    <w:qFormat/>
    <w:rsid w:val="00606359"/>
    <w:pPr>
      <w:ind w:left="720"/>
      <w:contextualSpacing/>
    </w:pPr>
  </w:style>
  <w:style w:type="character" w:customStyle="1" w:styleId="60">
    <w:name w:val="Заголовок 6 Знак"/>
    <w:basedOn w:val="a0"/>
    <w:link w:val="6"/>
    <w:rsid w:val="00F77B04"/>
    <w:rPr>
      <w:rFonts w:ascii="Times New Roman" w:eastAsia="Times New Roman" w:hAnsi="Times New Roman" w:cs="Times New Roman"/>
      <w:b/>
      <w:bCs/>
      <w:sz w:val="24"/>
      <w:szCs w:val="24"/>
      <w:lang w:eastAsia="ru-RU"/>
    </w:rPr>
  </w:style>
  <w:style w:type="paragraph" w:styleId="aa">
    <w:name w:val="Body Text Indent"/>
    <w:basedOn w:val="a"/>
    <w:link w:val="ab"/>
    <w:rsid w:val="00A875B1"/>
    <w:pPr>
      <w:spacing w:after="0" w:line="240" w:lineRule="auto"/>
      <w:ind w:firstLine="540"/>
      <w:jc w:val="both"/>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rsid w:val="00A875B1"/>
    <w:rPr>
      <w:rFonts w:ascii="Times New Roman" w:eastAsia="Times New Roman" w:hAnsi="Times New Roman" w:cs="Times New Roman"/>
      <w:sz w:val="24"/>
      <w:szCs w:val="24"/>
      <w:lang w:eastAsia="ru-RU"/>
    </w:rPr>
  </w:style>
  <w:style w:type="paragraph" w:customStyle="1" w:styleId="xl38">
    <w:name w:val="xl38"/>
    <w:basedOn w:val="a"/>
    <w:rsid w:val="00D04BF6"/>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24"/>
      <w:szCs w:val="24"/>
      <w:lang w:eastAsia="ru-RU"/>
    </w:rPr>
  </w:style>
  <w:style w:type="paragraph" w:styleId="2">
    <w:name w:val="Body Text 2"/>
    <w:basedOn w:val="a"/>
    <w:link w:val="20"/>
    <w:rsid w:val="003358C8"/>
    <w:pPr>
      <w:spacing w:after="0" w:line="240" w:lineRule="auto"/>
      <w:jc w:val="center"/>
    </w:pPr>
    <w:rPr>
      <w:rFonts w:ascii="Arial" w:eastAsia="Times New Roman" w:hAnsi="Arial" w:cs="Arial"/>
      <w:b/>
      <w:bCs/>
      <w:szCs w:val="24"/>
      <w:u w:val="single"/>
      <w:lang w:eastAsia="ru-RU"/>
    </w:rPr>
  </w:style>
  <w:style w:type="character" w:customStyle="1" w:styleId="20">
    <w:name w:val="Основной текст 2 Знак"/>
    <w:basedOn w:val="a0"/>
    <w:link w:val="2"/>
    <w:rsid w:val="003358C8"/>
    <w:rPr>
      <w:rFonts w:ascii="Arial" w:eastAsia="Times New Roman" w:hAnsi="Arial" w:cs="Arial"/>
      <w:b/>
      <w:bCs/>
      <w:szCs w:val="24"/>
      <w:u w:val="single"/>
      <w:lang w:eastAsia="ru-RU"/>
    </w:rPr>
  </w:style>
  <w:style w:type="paragraph" w:customStyle="1" w:styleId="Default">
    <w:name w:val="Default"/>
    <w:rsid w:val="005B465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
    <w:name w:val="Знак1 Знак"/>
    <w:basedOn w:val="a"/>
    <w:rsid w:val="00DB0E9C"/>
    <w:pPr>
      <w:tabs>
        <w:tab w:val="num" w:pos="720"/>
      </w:tabs>
      <w:spacing w:after="160" w:line="240" w:lineRule="exact"/>
      <w:ind w:left="720" w:hanging="720"/>
      <w:jc w:val="both"/>
    </w:pPr>
    <w:rPr>
      <w:rFonts w:ascii="Verdana" w:eastAsia="Times New Roman" w:hAnsi="Verdana" w:cs="Verdana"/>
      <w:sz w:val="20"/>
      <w:szCs w:val="20"/>
      <w:lang w:val="en-US"/>
    </w:rPr>
  </w:style>
  <w:style w:type="table" w:styleId="ac">
    <w:name w:val="Table Grid"/>
    <w:basedOn w:val="a1"/>
    <w:uiPriority w:val="59"/>
    <w:rsid w:val="009201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 Spacing"/>
    <w:link w:val="ae"/>
    <w:uiPriority w:val="1"/>
    <w:qFormat/>
    <w:rsid w:val="0027572F"/>
    <w:pPr>
      <w:spacing w:after="0" w:line="240" w:lineRule="auto"/>
    </w:pPr>
  </w:style>
  <w:style w:type="paragraph" w:styleId="af">
    <w:name w:val="footnote text"/>
    <w:aliases w:val="Текст сноски Знак Знак,Текст сноски Знак1 Знак,Текст сноски Знак Знак1 Знак,Текст сноски Знак1,Текст сноски Знак Знак Знак Знак Знак Знак Знак,Текст сноски Знак Знак Знак Знак Знак Знак Знак Зна"/>
    <w:basedOn w:val="a"/>
    <w:link w:val="af0"/>
    <w:rsid w:val="002515FF"/>
    <w:pPr>
      <w:spacing w:after="0" w:line="240" w:lineRule="auto"/>
    </w:pPr>
    <w:rPr>
      <w:rFonts w:ascii="Times New Roman" w:eastAsia="Times New Roman" w:hAnsi="Times New Roman" w:cs="Times New Roman"/>
      <w:sz w:val="20"/>
      <w:szCs w:val="20"/>
      <w:lang w:val="x-none" w:eastAsia="ru-RU"/>
    </w:rPr>
  </w:style>
  <w:style w:type="character" w:customStyle="1" w:styleId="af0">
    <w:name w:val="Текст сноски Знак"/>
    <w:aliases w:val="Текст сноски Знак Знак Знак,Текст сноски Знак1 Знак Знак,Текст сноски Знак Знак1 Знак Знак,Текст сноски Знак1 Знак1,Текст сноски Знак Знак Знак Знак Знак Знак Знак Знак,Текст сноски Знак Знак Знак Знак Знак Знак Знак Зна Знак"/>
    <w:basedOn w:val="a0"/>
    <w:link w:val="af"/>
    <w:rsid w:val="002515FF"/>
    <w:rPr>
      <w:rFonts w:ascii="Times New Roman" w:eastAsia="Times New Roman" w:hAnsi="Times New Roman" w:cs="Times New Roman"/>
      <w:sz w:val="20"/>
      <w:szCs w:val="20"/>
      <w:lang w:val="x-none" w:eastAsia="ru-RU"/>
    </w:rPr>
  </w:style>
  <w:style w:type="character" w:styleId="af1">
    <w:name w:val="footnote reference"/>
    <w:aliases w:val="Знак сноски-FN,Знак сноски 1,СНОСКА,сноска1,Ciae niinee-FN,Referencia nota al pie,ftref,fr,Used by Word for Help footnote symbols,Avg - Знак сноски,Avg,SUPERS,сноска,вески,ООО Знак сноски,ХИА_ЗС,avg-Знак сноски"/>
    <w:rsid w:val="002515FF"/>
    <w:rPr>
      <w:vertAlign w:val="superscript"/>
    </w:rPr>
  </w:style>
  <w:style w:type="character" w:customStyle="1" w:styleId="ae">
    <w:name w:val="Без интервала Знак"/>
    <w:link w:val="ad"/>
    <w:uiPriority w:val="1"/>
    <w:rsid w:val="002515FF"/>
  </w:style>
  <w:style w:type="table" w:customStyle="1" w:styleId="10">
    <w:name w:val="Сетка таблицы1"/>
    <w:basedOn w:val="a1"/>
    <w:next w:val="ac"/>
    <w:uiPriority w:val="59"/>
    <w:rsid w:val="00E029EC"/>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2">
    <w:name w:val="header"/>
    <w:basedOn w:val="a"/>
    <w:link w:val="af3"/>
    <w:uiPriority w:val="99"/>
    <w:unhideWhenUsed/>
    <w:rsid w:val="000E3AD0"/>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0E3A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6">
    <w:name w:val="heading 6"/>
    <w:basedOn w:val="a"/>
    <w:next w:val="a"/>
    <w:link w:val="60"/>
    <w:qFormat/>
    <w:rsid w:val="00F77B04"/>
    <w:pPr>
      <w:keepNext/>
      <w:spacing w:after="0" w:line="240" w:lineRule="auto"/>
      <w:jc w:val="center"/>
      <w:outlineLvl w:val="5"/>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B823EA"/>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4">
    <w:name w:val="Нижний колонтитул Знак"/>
    <w:basedOn w:val="a0"/>
    <w:link w:val="a3"/>
    <w:uiPriority w:val="99"/>
    <w:rsid w:val="00B823EA"/>
    <w:rPr>
      <w:rFonts w:ascii="Times New Roman" w:eastAsia="Times New Roman" w:hAnsi="Times New Roman" w:cs="Times New Roman"/>
      <w:sz w:val="24"/>
      <w:szCs w:val="24"/>
      <w:lang w:val="x-none" w:eastAsia="x-none"/>
    </w:rPr>
  </w:style>
  <w:style w:type="character" w:styleId="a5">
    <w:name w:val="page number"/>
    <w:uiPriority w:val="99"/>
    <w:rsid w:val="00B823EA"/>
    <w:rPr>
      <w:rFonts w:cs="Times New Roman"/>
    </w:rPr>
  </w:style>
  <w:style w:type="paragraph" w:styleId="a6">
    <w:name w:val="Balloon Text"/>
    <w:basedOn w:val="a"/>
    <w:link w:val="a7"/>
    <w:uiPriority w:val="99"/>
    <w:semiHidden/>
    <w:unhideWhenUsed/>
    <w:rsid w:val="0093072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30725"/>
    <w:rPr>
      <w:rFonts w:ascii="Tahoma" w:hAnsi="Tahoma" w:cs="Tahoma"/>
      <w:sz w:val="16"/>
      <w:szCs w:val="16"/>
    </w:rPr>
  </w:style>
  <w:style w:type="character" w:styleId="a8">
    <w:name w:val="Hyperlink"/>
    <w:basedOn w:val="a0"/>
    <w:uiPriority w:val="99"/>
    <w:unhideWhenUsed/>
    <w:rsid w:val="00F93837"/>
    <w:rPr>
      <w:color w:val="0000FF" w:themeColor="hyperlink"/>
      <w:u w:val="single"/>
    </w:rPr>
  </w:style>
  <w:style w:type="paragraph" w:styleId="a9">
    <w:name w:val="List Paragraph"/>
    <w:basedOn w:val="a"/>
    <w:uiPriority w:val="34"/>
    <w:qFormat/>
    <w:rsid w:val="00606359"/>
    <w:pPr>
      <w:ind w:left="720"/>
      <w:contextualSpacing/>
    </w:pPr>
  </w:style>
  <w:style w:type="character" w:customStyle="1" w:styleId="60">
    <w:name w:val="Заголовок 6 Знак"/>
    <w:basedOn w:val="a0"/>
    <w:link w:val="6"/>
    <w:rsid w:val="00F77B04"/>
    <w:rPr>
      <w:rFonts w:ascii="Times New Roman" w:eastAsia="Times New Roman" w:hAnsi="Times New Roman" w:cs="Times New Roman"/>
      <w:b/>
      <w:bCs/>
      <w:sz w:val="24"/>
      <w:szCs w:val="24"/>
      <w:lang w:eastAsia="ru-RU"/>
    </w:rPr>
  </w:style>
  <w:style w:type="paragraph" w:styleId="aa">
    <w:name w:val="Body Text Indent"/>
    <w:basedOn w:val="a"/>
    <w:link w:val="ab"/>
    <w:rsid w:val="00A875B1"/>
    <w:pPr>
      <w:spacing w:after="0" w:line="240" w:lineRule="auto"/>
      <w:ind w:firstLine="540"/>
      <w:jc w:val="both"/>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rsid w:val="00A875B1"/>
    <w:rPr>
      <w:rFonts w:ascii="Times New Roman" w:eastAsia="Times New Roman" w:hAnsi="Times New Roman" w:cs="Times New Roman"/>
      <w:sz w:val="24"/>
      <w:szCs w:val="24"/>
      <w:lang w:eastAsia="ru-RU"/>
    </w:rPr>
  </w:style>
  <w:style w:type="paragraph" w:customStyle="1" w:styleId="xl38">
    <w:name w:val="xl38"/>
    <w:basedOn w:val="a"/>
    <w:rsid w:val="00D04BF6"/>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24"/>
      <w:szCs w:val="24"/>
      <w:lang w:eastAsia="ru-RU"/>
    </w:rPr>
  </w:style>
  <w:style w:type="paragraph" w:styleId="2">
    <w:name w:val="Body Text 2"/>
    <w:basedOn w:val="a"/>
    <w:link w:val="20"/>
    <w:rsid w:val="003358C8"/>
    <w:pPr>
      <w:spacing w:after="0" w:line="240" w:lineRule="auto"/>
      <w:jc w:val="center"/>
    </w:pPr>
    <w:rPr>
      <w:rFonts w:ascii="Arial" w:eastAsia="Times New Roman" w:hAnsi="Arial" w:cs="Arial"/>
      <w:b/>
      <w:bCs/>
      <w:szCs w:val="24"/>
      <w:u w:val="single"/>
      <w:lang w:eastAsia="ru-RU"/>
    </w:rPr>
  </w:style>
  <w:style w:type="character" w:customStyle="1" w:styleId="20">
    <w:name w:val="Основной текст 2 Знак"/>
    <w:basedOn w:val="a0"/>
    <w:link w:val="2"/>
    <w:rsid w:val="003358C8"/>
    <w:rPr>
      <w:rFonts w:ascii="Arial" w:eastAsia="Times New Roman" w:hAnsi="Arial" w:cs="Arial"/>
      <w:b/>
      <w:bCs/>
      <w:szCs w:val="24"/>
      <w:u w:val="single"/>
      <w:lang w:eastAsia="ru-RU"/>
    </w:rPr>
  </w:style>
  <w:style w:type="paragraph" w:customStyle="1" w:styleId="Default">
    <w:name w:val="Default"/>
    <w:rsid w:val="005B465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
    <w:name w:val="Знак1 Знак"/>
    <w:basedOn w:val="a"/>
    <w:rsid w:val="00DB0E9C"/>
    <w:pPr>
      <w:tabs>
        <w:tab w:val="num" w:pos="720"/>
      </w:tabs>
      <w:spacing w:after="160" w:line="240" w:lineRule="exact"/>
      <w:ind w:left="720" w:hanging="720"/>
      <w:jc w:val="both"/>
    </w:pPr>
    <w:rPr>
      <w:rFonts w:ascii="Verdana" w:eastAsia="Times New Roman" w:hAnsi="Verdana" w:cs="Verdana"/>
      <w:sz w:val="20"/>
      <w:szCs w:val="20"/>
      <w:lang w:val="en-US"/>
    </w:rPr>
  </w:style>
  <w:style w:type="table" w:styleId="ac">
    <w:name w:val="Table Grid"/>
    <w:basedOn w:val="a1"/>
    <w:uiPriority w:val="59"/>
    <w:rsid w:val="009201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 Spacing"/>
    <w:link w:val="ae"/>
    <w:uiPriority w:val="1"/>
    <w:qFormat/>
    <w:rsid w:val="0027572F"/>
    <w:pPr>
      <w:spacing w:after="0" w:line="240" w:lineRule="auto"/>
    </w:pPr>
  </w:style>
  <w:style w:type="paragraph" w:styleId="af">
    <w:name w:val="footnote text"/>
    <w:aliases w:val="Текст сноски Знак Знак,Текст сноски Знак1 Знак,Текст сноски Знак Знак1 Знак,Текст сноски Знак1,Текст сноски Знак Знак Знак Знак Знак Знак Знак,Текст сноски Знак Знак Знак Знак Знак Знак Знак Зна"/>
    <w:basedOn w:val="a"/>
    <w:link w:val="af0"/>
    <w:rsid w:val="002515FF"/>
    <w:pPr>
      <w:spacing w:after="0" w:line="240" w:lineRule="auto"/>
    </w:pPr>
    <w:rPr>
      <w:rFonts w:ascii="Times New Roman" w:eastAsia="Times New Roman" w:hAnsi="Times New Roman" w:cs="Times New Roman"/>
      <w:sz w:val="20"/>
      <w:szCs w:val="20"/>
      <w:lang w:val="x-none" w:eastAsia="ru-RU"/>
    </w:rPr>
  </w:style>
  <w:style w:type="character" w:customStyle="1" w:styleId="af0">
    <w:name w:val="Текст сноски Знак"/>
    <w:aliases w:val="Текст сноски Знак Знак Знак,Текст сноски Знак1 Знак Знак,Текст сноски Знак Знак1 Знак Знак,Текст сноски Знак1 Знак1,Текст сноски Знак Знак Знак Знак Знак Знак Знак Знак,Текст сноски Знак Знак Знак Знак Знак Знак Знак Зна Знак"/>
    <w:basedOn w:val="a0"/>
    <w:link w:val="af"/>
    <w:rsid w:val="002515FF"/>
    <w:rPr>
      <w:rFonts w:ascii="Times New Roman" w:eastAsia="Times New Roman" w:hAnsi="Times New Roman" w:cs="Times New Roman"/>
      <w:sz w:val="20"/>
      <w:szCs w:val="20"/>
      <w:lang w:val="x-none" w:eastAsia="ru-RU"/>
    </w:rPr>
  </w:style>
  <w:style w:type="character" w:styleId="af1">
    <w:name w:val="footnote reference"/>
    <w:aliases w:val="Знак сноски-FN,Знак сноски 1,СНОСКА,сноска1,Ciae niinee-FN,Referencia nota al pie,ftref,fr,Used by Word for Help footnote symbols,Avg - Знак сноски,Avg,SUPERS,сноска,вески,ООО Знак сноски,ХИА_ЗС,avg-Знак сноски"/>
    <w:rsid w:val="002515FF"/>
    <w:rPr>
      <w:vertAlign w:val="superscript"/>
    </w:rPr>
  </w:style>
  <w:style w:type="character" w:customStyle="1" w:styleId="ae">
    <w:name w:val="Без интервала Знак"/>
    <w:link w:val="ad"/>
    <w:uiPriority w:val="1"/>
    <w:rsid w:val="002515FF"/>
  </w:style>
  <w:style w:type="table" w:customStyle="1" w:styleId="10">
    <w:name w:val="Сетка таблицы1"/>
    <w:basedOn w:val="a1"/>
    <w:next w:val="ac"/>
    <w:uiPriority w:val="59"/>
    <w:rsid w:val="00E029EC"/>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2">
    <w:name w:val="header"/>
    <w:basedOn w:val="a"/>
    <w:link w:val="af3"/>
    <w:uiPriority w:val="99"/>
    <w:unhideWhenUsed/>
    <w:rsid w:val="000E3AD0"/>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0E3A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622158">
      <w:bodyDiv w:val="1"/>
      <w:marLeft w:val="0"/>
      <w:marRight w:val="0"/>
      <w:marTop w:val="0"/>
      <w:marBottom w:val="0"/>
      <w:divBdr>
        <w:top w:val="none" w:sz="0" w:space="0" w:color="auto"/>
        <w:left w:val="none" w:sz="0" w:space="0" w:color="auto"/>
        <w:bottom w:val="none" w:sz="0" w:space="0" w:color="auto"/>
        <w:right w:val="none" w:sz="0" w:space="0" w:color="auto"/>
      </w:divBdr>
    </w:div>
    <w:div w:id="1136097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aukcioncent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3256E4-F0A3-4581-8DD9-22D62DBED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TotalTime>
  <Pages>1</Pages>
  <Words>4674</Words>
  <Characters>26642</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Россельхозбанк</Company>
  <LinksUpToDate>false</LinksUpToDate>
  <CharactersWithSpaces>31254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Фатихова Ирина Наилевна</dc:creator>
  <cp:lastModifiedBy>Александр</cp:lastModifiedBy>
  <cp:revision>32</cp:revision>
  <cp:lastPrinted>2015-03-19T11:32:00Z</cp:lastPrinted>
  <dcterms:created xsi:type="dcterms:W3CDTF">2015-03-03T06:27:00Z</dcterms:created>
  <dcterms:modified xsi:type="dcterms:W3CDTF">2016-03-04T09:43:00Z</dcterms:modified>
</cp:coreProperties>
</file>