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85FB8">
        <w:rPr>
          <w:szCs w:val="24"/>
        </w:rPr>
        <w:t>А</w:t>
      </w:r>
      <w:r w:rsidR="0093548C" w:rsidRPr="0093548C">
        <w:rPr>
          <w:szCs w:val="24"/>
        </w:rPr>
        <w:t>О «</w:t>
      </w:r>
      <w:proofErr w:type="spellStart"/>
      <w:r w:rsidR="00285FB8">
        <w:rPr>
          <w:szCs w:val="24"/>
        </w:rPr>
        <w:t>Руднянскагропромтранс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1A1A0B">
        <w:rPr>
          <w:szCs w:val="24"/>
        </w:rPr>
        <w:t>А</w:t>
      </w:r>
      <w:r w:rsidR="00EC61D0" w:rsidRPr="0093548C">
        <w:rPr>
          <w:szCs w:val="24"/>
        </w:rPr>
        <w:t>О «</w:t>
      </w:r>
      <w:proofErr w:type="spellStart"/>
      <w:r w:rsidR="001A1A0B">
        <w:rPr>
          <w:szCs w:val="24"/>
        </w:rPr>
        <w:t>Руднянскагропромтранс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1A1A0B" w:rsidRPr="000D6221">
        <w:rPr>
          <w:rFonts w:cs="Calibri"/>
        </w:rPr>
        <w:t>ОГРН 1023404968333, ИНН 3425000267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7033D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7033D3">
        <w:t>, указанным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30FD7"/>
    <w:rsid w:val="0013738E"/>
    <w:rsid w:val="00165B96"/>
    <w:rsid w:val="001A1A0B"/>
    <w:rsid w:val="002144AD"/>
    <w:rsid w:val="00223841"/>
    <w:rsid w:val="00261D93"/>
    <w:rsid w:val="00285FB8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033D3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78</cp:revision>
  <dcterms:created xsi:type="dcterms:W3CDTF">2013-10-01T05:51:00Z</dcterms:created>
  <dcterms:modified xsi:type="dcterms:W3CDTF">2016-02-09T07:04:00Z</dcterms:modified>
</cp:coreProperties>
</file>