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C5C" w:rsidRDefault="00D51C5C" w:rsidP="00D51C5C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0E363F">
        <w:rPr>
          <w:rFonts w:ascii="Times New Roman" w:hAnsi="Times New Roman" w:cs="Times New Roman"/>
          <w:color w:val="333333"/>
          <w:sz w:val="24"/>
          <w:szCs w:val="24"/>
        </w:rPr>
        <w:t>ДОГОВОР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ЗАДАТКЕ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_________________ 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«___»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_______________201_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Общество с ограниченной ответственностью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Диамикс» (433031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Ульяновск</w:t>
      </w:r>
      <w:r>
        <w:rPr>
          <w:rFonts w:ascii="Times New Roman" w:hAnsi="Times New Roman" w:cs="Times New Roman"/>
          <w:color w:val="333333"/>
          <w:sz w:val="24"/>
          <w:szCs w:val="24"/>
        </w:rPr>
        <w:t>ая область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район, г. Инза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ул. Ломоносова, д. 12, </w:t>
      </w:r>
      <w:r w:rsidR="00CC7E93">
        <w:rPr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ИНН </w:t>
      </w:r>
      <w:r w:rsidR="00CC7E93">
        <w:rPr>
          <w:rFonts w:ascii="Times New Roman" w:hAnsi="Times New Roman" w:cs="Times New Roman"/>
          <w:color w:val="333333"/>
          <w:sz w:val="24"/>
          <w:szCs w:val="24"/>
        </w:rPr>
        <w:t>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ОГРН </w:t>
      </w:r>
      <w:r w:rsidR="00CC7E93">
        <w:rPr>
          <w:rFonts w:ascii="Times New Roman" w:hAnsi="Times New Roman" w:cs="Times New Roman"/>
          <w:color w:val="333333"/>
          <w:sz w:val="24"/>
          <w:szCs w:val="24"/>
        </w:rPr>
        <w:t>1077306000353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) именуемое в дальнейшем «Продавец», в лице конкурсного управляющего 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Лазарева Андрея Георгиевича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действующе</w:t>
      </w:r>
      <w:r>
        <w:rPr>
          <w:rFonts w:ascii="Times New Roman" w:hAnsi="Times New Roman" w:cs="Times New Roman"/>
          <w:color w:val="333333"/>
          <w:sz w:val="24"/>
          <w:szCs w:val="24"/>
        </w:rPr>
        <w:t>гона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основании Р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ешения Арбитражного суда Ульяновской области от </w:t>
      </w:r>
      <w:r>
        <w:rPr>
          <w:rFonts w:ascii="Times New Roman" w:hAnsi="Times New Roman" w:cs="Times New Roman"/>
          <w:color w:val="333333"/>
          <w:sz w:val="24"/>
          <w:szCs w:val="24"/>
        </w:rPr>
        <w:t>23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0.201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 делу А72-</w:t>
      </w:r>
      <w:r>
        <w:rPr>
          <w:rFonts w:ascii="Times New Roman" w:hAnsi="Times New Roman" w:cs="Times New Roman"/>
          <w:color w:val="333333"/>
          <w:sz w:val="24"/>
          <w:szCs w:val="24"/>
        </w:rPr>
        <w:t>13139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/201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с одной стороны, и __________________________, в лице ____________________, действующе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й(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го) на основании ________, именуемы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й(</w:t>
      </w:r>
      <w:proofErr w:type="spellStart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ое</w:t>
      </w:r>
      <w:proofErr w:type="spellEnd"/>
      <w:r w:rsidRPr="000E363F">
        <w:rPr>
          <w:rFonts w:ascii="Times New Roman" w:hAnsi="Times New Roman" w:cs="Times New Roman"/>
          <w:color w:val="333333"/>
          <w:sz w:val="24"/>
          <w:szCs w:val="24"/>
        </w:rPr>
        <w:t>) в дальнейшем, «Покупатель», с другой стороны, вместе именуемые «Стороны», заключили настоящий договор о нижеследующем: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1.1.Покупатель для участия в открытых торгах в форме аукцио</w:t>
      </w:r>
      <w:r w:rsidR="003A504B">
        <w:rPr>
          <w:rFonts w:ascii="Times New Roman" w:hAnsi="Times New Roman" w:cs="Times New Roman"/>
          <w:color w:val="333333"/>
          <w:sz w:val="24"/>
          <w:szCs w:val="24"/>
        </w:rPr>
        <w:t>на (дата проведения –1</w:t>
      </w:r>
      <w:r>
        <w:rPr>
          <w:rFonts w:ascii="Times New Roman" w:hAnsi="Times New Roman" w:cs="Times New Roman"/>
          <w:color w:val="333333"/>
          <w:sz w:val="24"/>
          <w:szCs w:val="24"/>
        </w:rPr>
        <w:t>5.03.2016 г.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) по продаже права дебиторской задолженности Общества с ограниченной ответственностью «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Завод минеральных порошков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Диамикс» (далее – Аукцион):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лот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№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-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не является предметом залога. Начальная цена продажи имущества –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116 459 313, 70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без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учета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НДС.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перечисляет денежные средства в размере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20 % от начальной цены продажи имущества, что составляет 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23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291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862,74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рублей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На </w:t>
      </w:r>
      <w:proofErr w:type="spellStart"/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/с № </w:t>
      </w:r>
      <w:r>
        <w:rPr>
          <w:rFonts w:ascii="Times New Roman" w:hAnsi="Times New Roman" w:cs="Times New Roman"/>
          <w:color w:val="333333"/>
          <w:sz w:val="24"/>
          <w:szCs w:val="24"/>
        </w:rPr>
        <w:t>40702810600032760163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333333"/>
          <w:sz w:val="24"/>
          <w:szCs w:val="24"/>
        </w:rPr>
        <w:t>АО Банк «Венец»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БИК 047308</w:t>
      </w:r>
      <w:r>
        <w:rPr>
          <w:rFonts w:ascii="Times New Roman" w:hAnsi="Times New Roman" w:cs="Times New Roman"/>
          <w:color w:val="333333"/>
          <w:sz w:val="24"/>
          <w:szCs w:val="24"/>
        </w:rPr>
        <w:t>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к/с 3010181</w:t>
      </w:r>
      <w:r>
        <w:rPr>
          <w:rFonts w:ascii="Times New Roman" w:hAnsi="Times New Roman" w:cs="Times New Roman"/>
          <w:color w:val="333333"/>
          <w:sz w:val="24"/>
          <w:szCs w:val="24"/>
        </w:rPr>
        <w:t>0200000000813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Передача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денежных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средств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2.1. Денежные средства, указанные в п. 1.1. настоящего Договора, используются в качестве задатка, вносимого в целях обеспечения исполнения Покупателем обязательств по оплате стоимости имущества в случае признания его Победителем Аукциона, а также в случае, когда Покупатель является единственным участником, допущенным к торгам.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2.2. Денежные средства, указанные в п. 1.1. настоящего Договора, должны быть внесены Покупателем на расчетный счет Продавца, указанный в настоящем Договоре до даты подачи заявки и считаются внесенными с момента их поступления (зачисления) на расчетный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счет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Документом, подтверждающим внесение задатка на счет Продавца, является выписка с расчетного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счета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Покупатель соглашается, что в случае внесения суммы задатка на счет Продавца позднее даты подачи заявки и/или не поступления суммы задатка на расчетный счет Продавца в указанный срок, обязательства Покупателя по внесению задатка считаются неисполненными.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2.3. На денежные средства, перечисленные в соответствии с настоящим Договором, проценты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начисляются.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Возврат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денежных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средств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3.1. В случае если Покупатель не допущен к участию в Аукционе, Продавец обязуется возвратить сумму задатка Покупателю в течение 5 (пяти) дней 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с даты подписания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об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определении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участников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торгов.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3.2. В случае если Покупатель не признан Победителем Аукциона и не является единственным участником, допущенным к торгам, Продавец обязуется возвратить сумму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задатка Покупателю в течение в течение 5 (пяти) рабочих дней 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с даты утверждения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результатах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проведения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торгов.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3.3. В случае отзыва Покупателем до признания его участником торгов заявки на участие в Аукционе, Продавец обязуется возвратить сумму задатка Покупателю в течение 5 (пяти) дней с момента поступления уведомления об отзыве заявки.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3.4. Покупателю, признанному Победителем Аукциона или являющимся единственным участником, допущенным к торгам, сумма задатка не возвращается и учитывается Продавцом как внесенный Покупателем первоначальный платеж в соответствии с договором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купли-продажи.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3.5. В случае если Покупатель 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уклоняется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либо прямо отказывается от заключения договора купли-продажи имущества Продавца в течение 5 (пяти) рабочих дней с даты подписания протокола о результатах проведения торгов, сумма задатка ему не возвращается.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3.6. В случае неуплаты продажной цены имуществ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а ООО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в установленные договором купли - продажи сроки, Продавец вправе расторгнуть договор купли – продажи в одностороннем порядке, уведомив об этом Покупателя за три дня до предполагаемой даты расторжения, при этом сумма задатка не возвращается.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Срок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действия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4.2. Настоящий Договор регулируется действующим законодательством Российской Федерации.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 по месту нахождения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При рассмотрении спора применяется законодательство Российской Федерации.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4.4. Настоящий Договор составлен в 2 (двух) имеющих одинаковую юридическую силу экземплярах,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одному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каждой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из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5.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Адреса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банковские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реквизиты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Продавец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«Завод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минеральных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порошков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43</w:t>
      </w:r>
      <w:r>
        <w:rPr>
          <w:rFonts w:ascii="Times New Roman" w:hAnsi="Times New Roman" w:cs="Times New Roman"/>
          <w:color w:val="333333"/>
          <w:sz w:val="24"/>
          <w:szCs w:val="24"/>
        </w:rPr>
        <w:t>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Ульяновск</w:t>
      </w:r>
      <w:r>
        <w:rPr>
          <w:rFonts w:ascii="Times New Roman" w:hAnsi="Times New Roman" w:cs="Times New Roman"/>
          <w:color w:val="333333"/>
          <w:sz w:val="24"/>
          <w:szCs w:val="24"/>
        </w:rPr>
        <w:t>ая область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г. Инза, ул. Ломоносова, д. 12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623B95">
        <w:rPr>
          <w:rFonts w:ascii="Times New Roman" w:hAnsi="Times New Roman" w:cs="Times New Roman"/>
          <w:color w:val="333333"/>
          <w:sz w:val="24"/>
          <w:szCs w:val="24"/>
        </w:rPr>
        <w:t xml:space="preserve">            ИНН 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ОГРН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1</w:t>
      </w:r>
      <w:r w:rsidR="00623B95">
        <w:rPr>
          <w:rFonts w:ascii="Times New Roman" w:hAnsi="Times New Roman" w:cs="Times New Roman"/>
          <w:color w:val="333333"/>
          <w:sz w:val="24"/>
          <w:szCs w:val="24"/>
        </w:rPr>
        <w:t>077306000353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/с 40702810600032760163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333333"/>
          <w:sz w:val="24"/>
          <w:szCs w:val="24"/>
        </w:rPr>
        <w:t>АО Банк «Венец»,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БИК 047308</w:t>
      </w:r>
      <w:r>
        <w:rPr>
          <w:rFonts w:ascii="Times New Roman" w:hAnsi="Times New Roman" w:cs="Times New Roman"/>
          <w:color w:val="333333"/>
          <w:sz w:val="24"/>
          <w:szCs w:val="24"/>
        </w:rPr>
        <w:t>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к/с 3010181</w:t>
      </w:r>
      <w:r>
        <w:rPr>
          <w:rFonts w:ascii="Times New Roman" w:hAnsi="Times New Roman" w:cs="Times New Roman"/>
          <w:color w:val="333333"/>
          <w:sz w:val="24"/>
          <w:szCs w:val="24"/>
        </w:rPr>
        <w:t>0200000000813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Конкурсный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управляющий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минеральных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порошков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«Диамикс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</w:t>
      </w:r>
    </w:p>
    <w:p w:rsidR="00792D01" w:rsidRDefault="00D51C5C" w:rsidP="00D51C5C">
      <w:proofErr w:type="spell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___________________________А.</w:t>
      </w:r>
      <w:r>
        <w:rPr>
          <w:rFonts w:ascii="Times New Roman" w:hAnsi="Times New Roman" w:cs="Times New Roman"/>
          <w:color w:val="333333"/>
          <w:sz w:val="24"/>
          <w:szCs w:val="24"/>
        </w:rPr>
        <w:t>Г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</w:t>
      </w:r>
      <w:proofErr w:type="spellEnd"/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Покупатель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__________________________</w:t>
      </w:r>
    </w:p>
    <w:sectPr w:rsidR="00792D01" w:rsidSect="0079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1C5C"/>
    <w:rsid w:val="0016355E"/>
    <w:rsid w:val="002606B6"/>
    <w:rsid w:val="00300DE1"/>
    <w:rsid w:val="003A504B"/>
    <w:rsid w:val="00623B95"/>
    <w:rsid w:val="00792D01"/>
    <w:rsid w:val="00BF61F3"/>
    <w:rsid w:val="00C448CC"/>
    <w:rsid w:val="00CC7E93"/>
    <w:rsid w:val="00D5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5C"/>
    <w:pPr>
      <w:spacing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51C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782</Words>
  <Characters>4460</Characters>
  <Application>Microsoft Office Word</Application>
  <DocSecurity>0</DocSecurity>
  <Lines>37</Lines>
  <Paragraphs>10</Paragraphs>
  <ScaleCrop>false</ScaleCrop>
  <Company>Microsoft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</cp:revision>
  <dcterms:created xsi:type="dcterms:W3CDTF">2016-02-04T07:46:00Z</dcterms:created>
  <dcterms:modified xsi:type="dcterms:W3CDTF">2016-02-04T07:53:00Z</dcterms:modified>
</cp:coreProperties>
</file>