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705E6A">
        <w:rPr>
          <w:rFonts w:ascii="Times New Roman" w:hAnsi="Times New Roman" w:cs="Times New Roman"/>
          <w:sz w:val="24"/>
        </w:rPr>
        <w:t>Челябинск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705E6A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Товарищество собственников жилья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Стрела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Минакова Сергея Геннадьевича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Челябинской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2</w:t>
      </w:r>
      <w:r>
        <w:rPr>
          <w:rFonts w:ascii="Times New Roman" w:eastAsiaTheme="minorHAnsi" w:hAnsi="Times New Roman"/>
          <w:sz w:val="24"/>
        </w:rPr>
        <w:t>5</w:t>
      </w:r>
      <w:r w:rsidR="002E02D9">
        <w:rPr>
          <w:rFonts w:ascii="Times New Roman" w:eastAsiaTheme="minorHAnsi" w:hAnsi="Times New Roman"/>
          <w:sz w:val="24"/>
        </w:rPr>
        <w:t>.</w:t>
      </w:r>
      <w:r w:rsidR="004A12B2">
        <w:rPr>
          <w:rFonts w:ascii="Times New Roman" w:eastAsiaTheme="minorHAnsi" w:hAnsi="Times New Roman"/>
          <w:sz w:val="24"/>
        </w:rPr>
        <w:t>05</w:t>
      </w:r>
      <w:r w:rsidR="002E02D9">
        <w:rPr>
          <w:rFonts w:ascii="Times New Roman" w:eastAsiaTheme="minorHAnsi" w:hAnsi="Times New Roman"/>
          <w:sz w:val="24"/>
        </w:rPr>
        <w:t>.201</w:t>
      </w:r>
      <w:r>
        <w:rPr>
          <w:rFonts w:ascii="Times New Roman" w:eastAsiaTheme="minorHAnsi" w:hAnsi="Times New Roman"/>
          <w:sz w:val="24"/>
        </w:rPr>
        <w:t>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Pr="00705E6A">
        <w:rPr>
          <w:rFonts w:ascii="Times New Roman" w:eastAsiaTheme="minorHAnsi" w:hAnsi="Times New Roman"/>
          <w:sz w:val="24"/>
        </w:rPr>
        <w:t>А</w:t>
      </w:r>
      <w:r w:rsidR="001E5C53" w:rsidRPr="00705E6A">
        <w:rPr>
          <w:rFonts w:ascii="Times New Roman" w:eastAsiaTheme="minorHAnsi" w:hAnsi="Times New Roman"/>
          <w:sz w:val="24"/>
        </w:rPr>
        <w:t>76-24349/2014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2E6348">
        <w:rPr>
          <w:rFonts w:ascii="Times New Roman" w:hAnsi="Times New Roman" w:cs="Times New Roman"/>
          <w:sz w:val="24"/>
        </w:rPr>
        <w:t>ТСЖ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2E6348">
        <w:rPr>
          <w:rFonts w:ascii="Times New Roman" w:hAnsi="Times New Roman" w:cs="Times New Roman"/>
          <w:szCs w:val="24"/>
        </w:rPr>
        <w:t>Стрела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</w:t>
      </w:r>
      <w:r w:rsidR="000F6792">
        <w:rPr>
          <w:rFonts w:ascii="Times New Roman" w:eastAsiaTheme="minorHAnsi" w:hAnsi="Times New Roman"/>
          <w:sz w:val="24"/>
        </w:rPr>
        <w:t>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  <w:bookmarkStart w:id="0" w:name="_GoBack"/>
      <w:bookmarkEnd w:id="0"/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>
        <w:rPr>
          <w:rFonts w:ascii="Times New Roman" w:hAnsi="Times New Roman" w:cs="Times New Roman"/>
          <w:sz w:val="24"/>
          <w:szCs w:val="22"/>
        </w:rPr>
        <w:t>Челябинской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2F356A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ТСЖ «Стрела»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A77E2A">
              <w:rPr>
                <w:rFonts w:ascii="Times New Roman" w:hAnsi="Times New Roman"/>
                <w:bCs/>
              </w:rPr>
              <w:t>454091, г.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A77E2A">
              <w:rPr>
                <w:rFonts w:ascii="Times New Roman" w:hAnsi="Times New Roman"/>
                <w:bCs/>
              </w:rPr>
              <w:t>Челябинск, проспект Ленина, д.21-А, корп.1, офис.2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152CA">
              <w:rPr>
                <w:rFonts w:ascii="Times New Roman" w:hAnsi="Times New Roman"/>
                <w:b/>
                <w:bCs/>
              </w:rPr>
              <w:t>Адрес для корреспонденции арбитражного управляющего</w:t>
            </w:r>
            <w:r w:rsidRPr="006152CA">
              <w:rPr>
                <w:rFonts w:ascii="Times New Roman" w:hAnsi="Times New Roman"/>
                <w:bCs/>
              </w:rPr>
              <w:t>: 454014, г. Челябинск, а/я 2675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207D14">
              <w:rPr>
                <w:rFonts w:ascii="Times New Roman" w:hAnsi="Times New Roman"/>
                <w:bCs/>
              </w:rPr>
              <w:t>8-351-904-99-22</w:t>
            </w:r>
          </w:p>
          <w:p w:rsidR="0082000D" w:rsidRPr="009314B7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207D14">
              <w:rPr>
                <w:rFonts w:ascii="Times New Roman" w:hAnsi="Times New Roman"/>
                <w:bCs/>
              </w:rPr>
              <w:t>1037402539195</w:t>
            </w:r>
          </w:p>
          <w:p w:rsidR="0082000D" w:rsidRPr="009314B7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31000">
              <w:rPr>
                <w:rFonts w:ascii="Times New Roman" w:hAnsi="Times New Roman"/>
                <w:bCs/>
              </w:rPr>
              <w:t>7448046628</w:t>
            </w:r>
          </w:p>
          <w:p w:rsidR="0082000D" w:rsidRPr="009314B7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DF1E15">
              <w:rPr>
                <w:rFonts w:ascii="Times New Roman" w:hAnsi="Times New Roman"/>
                <w:bCs/>
              </w:rPr>
              <w:t>745101001</w:t>
            </w:r>
          </w:p>
          <w:p w:rsidR="0082000D" w:rsidRPr="00DE642D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DE642D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DE642D">
              <w:rPr>
                <w:rFonts w:ascii="Times New Roman" w:hAnsi="Times New Roman"/>
                <w:b/>
                <w:bCs/>
              </w:rPr>
              <w:t xml:space="preserve">/с </w:t>
            </w:r>
            <w:r w:rsidRPr="00902A6F">
              <w:rPr>
                <w:rFonts w:ascii="Times New Roman" w:hAnsi="Times New Roman"/>
                <w:bCs/>
              </w:rPr>
              <w:t>40703810072210010118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E642D">
              <w:rPr>
                <w:rFonts w:ascii="Times New Roman" w:hAnsi="Times New Roman"/>
                <w:bCs/>
              </w:rPr>
              <w:t xml:space="preserve">в </w:t>
            </w:r>
            <w:r w:rsidRPr="00902A6F">
              <w:rPr>
                <w:rFonts w:ascii="Times New Roman" w:hAnsi="Times New Roman"/>
                <w:bCs/>
              </w:rPr>
              <w:t>ОАО «Сбербанк России» отделение №8597</w:t>
            </w:r>
          </w:p>
          <w:p w:rsidR="0082000D" w:rsidRPr="00D94FB4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E642D">
              <w:rPr>
                <w:rFonts w:ascii="Times New Roman" w:hAnsi="Times New Roman"/>
                <w:b/>
                <w:bCs/>
              </w:rPr>
              <w:t>БИК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902A6F">
              <w:rPr>
                <w:rFonts w:ascii="Times New Roman" w:hAnsi="Times New Roman"/>
                <w:bCs/>
              </w:rPr>
              <w:t>047501602</w:t>
            </w:r>
          </w:p>
          <w:p w:rsidR="0082000D" w:rsidRPr="00902A6F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E642D">
              <w:rPr>
                <w:rFonts w:ascii="Times New Roman" w:hAnsi="Times New Roman"/>
                <w:b/>
                <w:bCs/>
              </w:rPr>
              <w:t>к/с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902A6F">
              <w:rPr>
                <w:rFonts w:ascii="Times New Roman" w:hAnsi="Times New Roman"/>
                <w:bCs/>
              </w:rPr>
              <w:t>30101810700000000602</w:t>
            </w:r>
            <w:r w:rsidRPr="00680DAB">
              <w:rPr>
                <w:rFonts w:ascii="Times New Roman" w:hAnsi="Times New Roman"/>
              </w:rPr>
              <w:t xml:space="preserve">                      </w:t>
            </w:r>
          </w:p>
          <w:p w:rsidR="0082000D" w:rsidRPr="00902A6F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F31ECE" w:rsidRDefault="0082000D" w:rsidP="00820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С.Г. Минаков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C22FC8" w:rsidRDefault="00C22FC8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F37514" w:rsidTr="003711C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514" w:rsidTr="003711C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14" w:rsidRDefault="00F37514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>
        <w:rPr>
          <w:rFonts w:ascii="Times New Roman" w:hAnsi="Times New Roman" w:cs="Times New Roman"/>
          <w:sz w:val="24"/>
          <w:szCs w:val="22"/>
        </w:rPr>
        <w:t>Челябинской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Стрела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F3751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>
              <w:rPr>
                <w:rFonts w:ascii="Times New Roman" w:hAnsi="Times New Roman" w:cs="Times New Roman"/>
                <w:sz w:val="24"/>
              </w:rPr>
              <w:t>С.Г. Минаков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B5E15"/>
    <w:rsid w:val="002D0645"/>
    <w:rsid w:val="002E02D9"/>
    <w:rsid w:val="002E6348"/>
    <w:rsid w:val="002F356A"/>
    <w:rsid w:val="00301ABE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81</cp:revision>
  <dcterms:created xsi:type="dcterms:W3CDTF">2013-10-01T07:58:00Z</dcterms:created>
  <dcterms:modified xsi:type="dcterms:W3CDTF">2015-08-28T03:32:00Z</dcterms:modified>
</cp:coreProperties>
</file>