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</w:t>
      </w:r>
      <w:r w:rsidR="00BC5A4B">
        <w:rPr>
          <w:rFonts w:ascii="Times New Roman" w:hAnsi="Times New Roman" w:cs="Times New Roman"/>
          <w:sz w:val="24"/>
        </w:rPr>
        <w:t xml:space="preserve">        «___» ______________ 20__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BC5A4B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ООО «Золотая Русь»</w:t>
      </w:r>
      <w:r w:rsidRPr="00CC3006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Слайковского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Дмитрия </w:t>
      </w:r>
      <w:proofErr w:type="spellStart"/>
      <w:r>
        <w:rPr>
          <w:rFonts w:ascii="Times New Roman" w:hAnsi="Times New Roman"/>
          <w:sz w:val="24"/>
          <w:szCs w:val="24"/>
        </w:rPr>
        <w:t>Гамлетовича</w:t>
      </w:r>
      <w:proofErr w:type="spellEnd"/>
      <w:r w:rsidRPr="00CC3006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/>
          <w:sz w:val="24"/>
          <w:szCs w:val="24"/>
        </w:rPr>
        <w:t>Иркутской области от 24.06.2015</w:t>
      </w:r>
      <w:r w:rsidRPr="00CC3006">
        <w:rPr>
          <w:rFonts w:ascii="Times New Roman" w:hAnsi="Times New Roman"/>
          <w:sz w:val="24"/>
          <w:szCs w:val="24"/>
        </w:rPr>
        <w:t xml:space="preserve"> по делу </w:t>
      </w:r>
      <w:r>
        <w:rPr>
          <w:rFonts w:ascii="Times New Roman" w:hAnsi="Times New Roman"/>
          <w:sz w:val="24"/>
          <w:szCs w:val="24"/>
        </w:rPr>
        <w:t>А19</w:t>
      </w:r>
      <w:r w:rsidRPr="00CC300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8951/2014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E76FE9" w:rsidRDefault="002B3E0A" w:rsidP="005C66B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E76FE9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E76FE9">
        <w:rPr>
          <w:rFonts w:ascii="Times New Roman" w:hAnsi="Times New Roman" w:cs="Times New Roman"/>
          <w:sz w:val="24"/>
          <w:szCs w:val="24"/>
        </w:rPr>
        <w:t>имущество,</w:t>
      </w:r>
      <w:r w:rsidR="00BC5A4B" w:rsidRPr="00E76FE9">
        <w:rPr>
          <w:rFonts w:ascii="Times New Roman" w:hAnsi="Times New Roman" w:cs="Times New Roman"/>
          <w:sz w:val="24"/>
          <w:szCs w:val="24"/>
        </w:rPr>
        <w:t xml:space="preserve"> принадлежащее ООО «Золотая Русь»</w:t>
      </w:r>
      <w:r w:rsidR="00360A7B" w:rsidRPr="00E76FE9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E76FE9" w:rsidRPr="00E76FE9">
        <w:rPr>
          <w:rFonts w:ascii="Times New Roman" w:hAnsi="Times New Roman" w:cs="Times New Roman"/>
          <w:color w:val="000000"/>
          <w:sz w:val="24"/>
          <w:szCs w:val="24"/>
        </w:rPr>
        <w:t>Лот № 2</w:t>
      </w:r>
      <w:r w:rsidR="00BC5A4B" w:rsidRPr="00E76F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6FE9" w:rsidRPr="00E76FE9">
        <w:rPr>
          <w:rFonts w:ascii="Times New Roman" w:hAnsi="Times New Roman" w:cs="Times New Roman"/>
          <w:sz w:val="24"/>
          <w:szCs w:val="24"/>
        </w:rPr>
        <w:t xml:space="preserve">ПРАВО АРЕНДЫ ЗЕМЕЛЬНОГО УЧАСТКА категория земель: земли населённых пунктов, разрешённое использование: для размещения административного здания, общая площадь 14269 </w:t>
      </w:r>
      <w:proofErr w:type="spellStart"/>
      <w:r w:rsidR="00E76FE9" w:rsidRPr="00E76FE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E76FE9" w:rsidRPr="00E76FE9">
        <w:rPr>
          <w:rFonts w:ascii="Times New Roman" w:hAnsi="Times New Roman" w:cs="Times New Roman"/>
          <w:sz w:val="24"/>
          <w:szCs w:val="24"/>
        </w:rPr>
        <w:t>., кадастровый номер 38:22:000032:43, адрес объекта: Иркутская область, Иркутская область, г. Бодайбо, ул. Артёма Сергеева, 9.</w:t>
      </w:r>
      <w:r w:rsidR="00E76FE9" w:rsidRPr="00E76F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E76FE9" w:rsidRPr="00E76FE9">
        <w:rPr>
          <w:rFonts w:ascii="Times New Roman" w:hAnsi="Times New Roman" w:cs="Times New Roman"/>
          <w:bCs/>
          <w:sz w:val="24"/>
          <w:szCs w:val="24"/>
        </w:rPr>
        <w:t>Право аренды на основании Договора аренды № 31 от 28.01.2010г. Договор аренды вступил в силу с 28.01.2010 г. и действует до 01.01.2011 г. договор аренды считается пролонгированным на тот же срок и на тех же условиях, при условии, что ни одна из сто</w:t>
      </w:r>
      <w:r w:rsidR="00E76FE9" w:rsidRPr="00E76FE9">
        <w:rPr>
          <w:rFonts w:ascii="Times New Roman" w:hAnsi="Times New Roman" w:cs="Times New Roman"/>
          <w:bCs/>
          <w:sz w:val="24"/>
          <w:szCs w:val="24"/>
        </w:rPr>
        <w:t>рон не заявит о его расторжении</w:t>
      </w:r>
      <w:r w:rsidR="00630170" w:rsidRPr="00E76FE9">
        <w:rPr>
          <w:rFonts w:ascii="Times New Roman" w:hAnsi="Times New Roman" w:cs="Times New Roman"/>
          <w:sz w:val="24"/>
          <w:szCs w:val="24"/>
        </w:rPr>
        <w:t xml:space="preserve"> </w:t>
      </w:r>
      <w:r w:rsidR="00376237" w:rsidRPr="00E76FE9">
        <w:rPr>
          <w:rFonts w:ascii="Times New Roman" w:hAnsi="Times New Roman" w:cs="Times New Roman"/>
          <w:sz w:val="24"/>
          <w:szCs w:val="24"/>
        </w:rPr>
        <w:t xml:space="preserve"> (далее Лот № </w:t>
      </w:r>
      <w:r w:rsidR="00E76FE9" w:rsidRPr="00E76FE9">
        <w:rPr>
          <w:rFonts w:ascii="Times New Roman" w:hAnsi="Times New Roman" w:cs="Times New Roman"/>
          <w:sz w:val="24"/>
          <w:szCs w:val="24"/>
        </w:rPr>
        <w:t>2</w:t>
      </w:r>
      <w:r w:rsidR="00376237" w:rsidRPr="00E76FE9">
        <w:rPr>
          <w:rFonts w:ascii="Times New Roman" w:hAnsi="Times New Roman" w:cs="Times New Roman"/>
          <w:sz w:val="24"/>
          <w:szCs w:val="24"/>
        </w:rPr>
        <w:t>)</w:t>
      </w:r>
      <w:r w:rsidR="004C22D4" w:rsidRPr="00E76FE9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E76FE9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4C22D4" w:rsidRPr="00E76FE9">
        <w:rPr>
          <w:rFonts w:ascii="Times New Roman" w:hAnsi="Times New Roman" w:cs="Times New Roman"/>
          <w:sz w:val="24"/>
          <w:szCs w:val="24"/>
        </w:rPr>
        <w:t>торгов, сос</w:t>
      </w:r>
      <w:r w:rsidR="00BC5A4B" w:rsidRPr="00E76FE9">
        <w:rPr>
          <w:rFonts w:ascii="Times New Roman" w:hAnsi="Times New Roman" w:cs="Times New Roman"/>
          <w:sz w:val="24"/>
          <w:szCs w:val="24"/>
        </w:rPr>
        <w:t>тоявшихся «____» ___________ 20__</w:t>
      </w:r>
      <w:r w:rsidR="004C22D4" w:rsidRPr="00E76FE9">
        <w:rPr>
          <w:rFonts w:ascii="Times New Roman" w:hAnsi="Times New Roman" w:cs="Times New Roman"/>
          <w:sz w:val="24"/>
          <w:szCs w:val="24"/>
        </w:rPr>
        <w:t xml:space="preserve"> г. на электронной</w:t>
      </w:r>
      <w:proofErr w:type="gramEnd"/>
      <w:r w:rsidR="004C22D4" w:rsidRPr="00E76FE9">
        <w:rPr>
          <w:rFonts w:ascii="Times New Roman" w:hAnsi="Times New Roman" w:cs="Times New Roman"/>
          <w:sz w:val="24"/>
          <w:szCs w:val="24"/>
        </w:rPr>
        <w:t xml:space="preserve"> торговой площадке «Аукцион-центр», в соответствии с Протоколом о результатах проведения открытых то</w:t>
      </w:r>
      <w:r w:rsidR="00BC5A4B" w:rsidRPr="00E76FE9">
        <w:rPr>
          <w:rFonts w:ascii="Times New Roman" w:hAnsi="Times New Roman" w:cs="Times New Roman"/>
          <w:sz w:val="24"/>
          <w:szCs w:val="24"/>
        </w:rPr>
        <w:t>ргов от «____» _____________ 20__</w:t>
      </w:r>
      <w:r w:rsidR="004C22D4" w:rsidRPr="00E76FE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</w:rPr>
        <w:t>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E76FE9">
        <w:rPr>
          <w:rFonts w:ascii="Times New Roman" w:hAnsi="Times New Roman" w:cs="Times New Roman"/>
          <w:sz w:val="24"/>
        </w:rPr>
        <w:t>Лота № 2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E76FE9">
        <w:rPr>
          <w:rFonts w:ascii="Times New Roman" w:hAnsi="Times New Roman" w:cs="Times New Roman"/>
          <w:sz w:val="24"/>
        </w:rPr>
        <w:t>Лота № 2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76FE9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</w:t>
      </w:r>
      <w:r w:rsidRPr="00E76FE9">
        <w:rPr>
          <w:rFonts w:ascii="Times New Roman" w:hAnsi="Times New Roman" w:cs="Times New Roman"/>
          <w:sz w:val="24"/>
          <w:szCs w:val="24"/>
        </w:rPr>
        <w:t xml:space="preserve">задатка, в течение 30 (тридцати) дней с момента подписания настоящего Договора, путем </w:t>
      </w:r>
      <w:r w:rsidR="00F82973" w:rsidRPr="00E76FE9">
        <w:rPr>
          <w:rFonts w:ascii="Times New Roman" w:hAnsi="Times New Roman" w:cs="Times New Roman"/>
          <w:sz w:val="24"/>
          <w:szCs w:val="24"/>
        </w:rPr>
        <w:t>перечисления денежных средств на расчетный счет Продавца</w:t>
      </w:r>
      <w:r w:rsidR="00E04F0D" w:rsidRPr="00E76FE9">
        <w:rPr>
          <w:rFonts w:ascii="Times New Roman" w:hAnsi="Times New Roman" w:cs="Times New Roman"/>
          <w:sz w:val="24"/>
          <w:szCs w:val="24"/>
        </w:rPr>
        <w:t>:</w:t>
      </w:r>
    </w:p>
    <w:p w:rsidR="00BC5A4B" w:rsidRPr="00E76FE9" w:rsidRDefault="00E04F0D" w:rsidP="00BC5A4B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6FE9">
        <w:rPr>
          <w:rFonts w:ascii="Times New Roman" w:eastAsiaTheme="minorHAnsi" w:hAnsi="Times New Roman"/>
          <w:sz w:val="24"/>
          <w:szCs w:val="24"/>
        </w:rPr>
        <w:t xml:space="preserve">- </w:t>
      </w:r>
      <w:r w:rsidR="00BC5A4B" w:rsidRPr="00E76FE9">
        <w:rPr>
          <w:rFonts w:ascii="Times New Roman" w:hAnsi="Times New Roman"/>
          <w:sz w:val="24"/>
          <w:szCs w:val="24"/>
        </w:rPr>
        <w:t xml:space="preserve">на </w:t>
      </w:r>
      <w:proofErr w:type="gramStart"/>
      <w:r w:rsidR="00BC5A4B" w:rsidRPr="00E76FE9">
        <w:rPr>
          <w:rFonts w:ascii="Times New Roman" w:hAnsi="Times New Roman"/>
          <w:sz w:val="24"/>
          <w:szCs w:val="24"/>
        </w:rPr>
        <w:t>р</w:t>
      </w:r>
      <w:proofErr w:type="gramEnd"/>
      <w:r w:rsidR="00BC5A4B" w:rsidRPr="00E76FE9">
        <w:rPr>
          <w:rFonts w:ascii="Times New Roman" w:hAnsi="Times New Roman"/>
          <w:sz w:val="24"/>
          <w:szCs w:val="24"/>
        </w:rPr>
        <w:t xml:space="preserve">/с ООО «Золотая Русь»  № 40702810218350008002 в Байкальском Банке Сбербанка России (к/с № 30101810900000000607, БИК 042520607) </w:t>
      </w:r>
      <w:r w:rsidR="00F82973" w:rsidRPr="00E76FE9">
        <w:rPr>
          <w:rFonts w:ascii="Times New Roman" w:hAnsi="Times New Roman"/>
          <w:sz w:val="24"/>
          <w:szCs w:val="24"/>
        </w:rPr>
        <w:t xml:space="preserve"> </w:t>
      </w:r>
    </w:p>
    <w:p w:rsidR="00C27878" w:rsidRPr="00BC5A4B" w:rsidRDefault="00BC5A4B" w:rsidP="00BC5A4B">
      <w:pPr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 </w:t>
      </w:r>
      <w:r w:rsidR="00C27878" w:rsidRPr="00BC5A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E76FE9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Лот № 2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</w:t>
      </w:r>
      <w:r>
        <w:rPr>
          <w:rFonts w:ascii="Times New Roman" w:eastAsiaTheme="minorHAnsi" w:hAnsi="Times New Roman"/>
          <w:sz w:val="24"/>
        </w:rPr>
        <w:t>ия акта приема-передачи Лота № 2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E76FE9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 w:val="24"/>
        </w:rPr>
        <w:t>Право собственности на Лот № 2</w:t>
      </w:r>
      <w:r w:rsidR="00376237"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</w:t>
      </w:r>
      <w:r>
        <w:rPr>
          <w:rFonts w:ascii="Times New Roman" w:hAnsi="Times New Roman"/>
          <w:sz w:val="24"/>
        </w:rPr>
        <w:t>ми акта приема-передачи Лота № 2</w:t>
      </w:r>
      <w:r w:rsidR="00376237"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</w:t>
      </w:r>
      <w:r w:rsidR="00E76FE9">
        <w:rPr>
          <w:rFonts w:ascii="Times New Roman" w:hAnsi="Times New Roman" w:cs="Times New Roman"/>
          <w:sz w:val="24"/>
          <w:szCs w:val="22"/>
        </w:rPr>
        <w:t xml:space="preserve"> имущество, составляющее Лот № 2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E76FE9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Заплатить цену Лота № 2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</w:t>
      </w:r>
      <w:r w:rsidR="00E76FE9">
        <w:rPr>
          <w:rFonts w:ascii="Times New Roman" w:hAnsi="Times New Roman" w:cs="Times New Roman"/>
          <w:sz w:val="24"/>
          <w:szCs w:val="22"/>
        </w:rPr>
        <w:t xml:space="preserve"> по акту приема-передачи Лот № 2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</w:t>
      </w:r>
      <w:r w:rsidR="00E76FE9">
        <w:rPr>
          <w:rFonts w:ascii="Times New Roman" w:hAnsi="Times New Roman" w:cs="Times New Roman"/>
          <w:sz w:val="24"/>
          <w:szCs w:val="22"/>
        </w:rPr>
        <w:t>ельство Продавца передать Лот № 2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E76FE9">
        <w:rPr>
          <w:rFonts w:ascii="Times New Roman" w:hAnsi="Times New Roman" w:cs="Times New Roman"/>
          <w:sz w:val="24"/>
          <w:szCs w:val="22"/>
        </w:rPr>
        <w:t>ми акта приема-передачи Лота № 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</w:t>
      </w:r>
      <w:r w:rsidR="00E76FE9">
        <w:rPr>
          <w:rFonts w:ascii="Times New Roman" w:hAnsi="Times New Roman" w:cs="Times New Roman"/>
          <w:sz w:val="24"/>
          <w:szCs w:val="22"/>
        </w:rPr>
        <w:t>обязательства по оплате Лота № 2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«Золотая Русь»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, в лице конкурсного </w:t>
            </w: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управляющего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Слайковского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Гамлетовича</w:t>
            </w:r>
            <w:proofErr w:type="spellEnd"/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, действующего на основании Решения арбитражного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Иркутской области от 24.06.2015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 по делу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А19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8951/2014</w:t>
            </w: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170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2B3E0A" w:rsidRPr="00B90578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E3D17"/>
    <w:rsid w:val="0011395C"/>
    <w:rsid w:val="0015041C"/>
    <w:rsid w:val="001C202F"/>
    <w:rsid w:val="002430DF"/>
    <w:rsid w:val="002B3E0A"/>
    <w:rsid w:val="002B5E15"/>
    <w:rsid w:val="00301ABE"/>
    <w:rsid w:val="00360A7B"/>
    <w:rsid w:val="00376237"/>
    <w:rsid w:val="00390F56"/>
    <w:rsid w:val="004C22D4"/>
    <w:rsid w:val="00532847"/>
    <w:rsid w:val="005527CA"/>
    <w:rsid w:val="005B7A18"/>
    <w:rsid w:val="005C66BF"/>
    <w:rsid w:val="00630170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87D2E"/>
    <w:rsid w:val="00BC5A4B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76FE9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Лена</cp:lastModifiedBy>
  <cp:revision>2</cp:revision>
  <dcterms:created xsi:type="dcterms:W3CDTF">2015-11-06T06:12:00Z</dcterms:created>
  <dcterms:modified xsi:type="dcterms:W3CDTF">2015-11-06T06:12:00Z</dcterms:modified>
</cp:coreProperties>
</file>