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2" w:rsidRPr="00CB4552" w:rsidRDefault="00CB4552" w:rsidP="00CB4552">
      <w:pPr>
        <w:jc w:val="right"/>
        <w:rPr>
          <w:b/>
        </w:rPr>
      </w:pPr>
      <w:r w:rsidRPr="00CB4552">
        <w:rPr>
          <w:b/>
        </w:rPr>
        <w:t>Утверждено</w:t>
      </w:r>
    </w:p>
    <w:p w:rsidR="00CB4552" w:rsidRPr="00CB4552" w:rsidRDefault="00CB4552" w:rsidP="00CB4552">
      <w:pPr>
        <w:jc w:val="right"/>
        <w:rPr>
          <w:b/>
        </w:rPr>
      </w:pPr>
      <w:r w:rsidRPr="00CB4552">
        <w:rPr>
          <w:b/>
        </w:rPr>
        <w:t>собранием кредиторов «09» июля 2013 года</w:t>
      </w:r>
    </w:p>
    <w:p w:rsidR="00CB4552" w:rsidRPr="00CB4552" w:rsidRDefault="00CB4552" w:rsidP="00CB4552">
      <w:pPr>
        <w:jc w:val="right"/>
        <w:rPr>
          <w:b/>
        </w:rPr>
      </w:pPr>
    </w:p>
    <w:p w:rsidR="00CB4552" w:rsidRPr="00CB4552" w:rsidRDefault="00CB4552" w:rsidP="00CB4552">
      <w:pPr>
        <w:jc w:val="right"/>
        <w:rPr>
          <w:b/>
        </w:rPr>
      </w:pPr>
      <w:r w:rsidRPr="00CB4552">
        <w:rPr>
          <w:b/>
        </w:rPr>
        <w:t>Конкурсный управляющий</w:t>
      </w:r>
    </w:p>
    <w:p w:rsidR="00CB4552" w:rsidRPr="00CB4552" w:rsidRDefault="00CB4552" w:rsidP="00CB4552">
      <w:pPr>
        <w:jc w:val="right"/>
        <w:rPr>
          <w:b/>
        </w:rPr>
      </w:pPr>
      <w:r w:rsidRPr="00CB4552">
        <w:rPr>
          <w:b/>
        </w:rPr>
        <w:t>ОАО «ВСКСМ»</w:t>
      </w:r>
    </w:p>
    <w:p w:rsidR="00CB4552" w:rsidRPr="00CB4552" w:rsidRDefault="00CB4552" w:rsidP="00CB4552">
      <w:pPr>
        <w:jc w:val="right"/>
        <w:rPr>
          <w:b/>
        </w:rPr>
      </w:pPr>
    </w:p>
    <w:p w:rsidR="00CB4552" w:rsidRPr="00CB4552" w:rsidRDefault="00CB4552" w:rsidP="00CB4552">
      <w:pPr>
        <w:jc w:val="right"/>
        <w:rPr>
          <w:b/>
        </w:rPr>
      </w:pPr>
      <w:r w:rsidRPr="00CB4552">
        <w:rPr>
          <w:b/>
        </w:rPr>
        <w:t>_______________В.М. Пуляевский</w:t>
      </w:r>
    </w:p>
    <w:p w:rsidR="00CB4552" w:rsidRDefault="00CB4552" w:rsidP="00CB4552">
      <w:pPr>
        <w:jc w:val="center"/>
        <w:rPr>
          <w:b/>
          <w:i/>
        </w:rPr>
      </w:pPr>
    </w:p>
    <w:p w:rsidR="00CB4552" w:rsidRPr="00404370" w:rsidRDefault="00CB4552" w:rsidP="00DF75B4">
      <w:pPr>
        <w:jc w:val="center"/>
        <w:rPr>
          <w:b/>
          <w:bCs/>
          <w:sz w:val="28"/>
          <w:szCs w:val="28"/>
        </w:rPr>
      </w:pPr>
    </w:p>
    <w:p w:rsidR="00CB4552" w:rsidRPr="00A954CF" w:rsidRDefault="00CB4552" w:rsidP="00CB4552">
      <w:pPr>
        <w:jc w:val="center"/>
        <w:rPr>
          <w:b/>
          <w:i/>
        </w:rPr>
      </w:pPr>
      <w:r w:rsidRPr="00A954CF">
        <w:rPr>
          <w:b/>
          <w:i/>
        </w:rPr>
        <w:t>ПОЛОЖЕНИЕ</w:t>
      </w:r>
    </w:p>
    <w:p w:rsidR="00CB4552" w:rsidRPr="004D3527" w:rsidRDefault="00CB4552" w:rsidP="00CB4552">
      <w:pPr>
        <w:jc w:val="center"/>
        <w:rPr>
          <w:i/>
          <w:sz w:val="22"/>
          <w:szCs w:val="22"/>
        </w:rPr>
      </w:pPr>
      <w:r w:rsidRPr="004D3527">
        <w:rPr>
          <w:i/>
          <w:sz w:val="22"/>
          <w:szCs w:val="22"/>
        </w:rPr>
        <w:t xml:space="preserve">о порядке, о сроках и условиях продажи имущества </w:t>
      </w:r>
      <w:r>
        <w:rPr>
          <w:i/>
          <w:sz w:val="22"/>
          <w:szCs w:val="22"/>
        </w:rPr>
        <w:t>ОАО «ВСКСМ»</w:t>
      </w:r>
    </w:p>
    <w:p w:rsidR="00DF75B4" w:rsidRDefault="00DF75B4" w:rsidP="00DF75B4">
      <w:pPr>
        <w:jc w:val="center"/>
        <w:rPr>
          <w:sz w:val="28"/>
          <w:szCs w:val="28"/>
        </w:rPr>
      </w:pPr>
    </w:p>
    <w:p w:rsidR="00DF75B4" w:rsidRPr="00CB4552" w:rsidRDefault="00DF75B4" w:rsidP="00CB4552">
      <w:pPr>
        <w:pStyle w:val="a3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>СОДЕРЖАНИЕ</w:t>
      </w:r>
    </w:p>
    <w:p w:rsidR="00DF75B4" w:rsidRPr="00CB4552" w:rsidRDefault="00DF75B4" w:rsidP="00CB4552">
      <w:pPr>
        <w:pStyle w:val="a3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 xml:space="preserve">ГЛАВА 1. ОБЩИЕ ПОЛОЖЕНИЯ. </w:t>
      </w:r>
    </w:p>
    <w:p w:rsidR="00DF75B4" w:rsidRPr="00CB4552" w:rsidRDefault="00DF75B4" w:rsidP="00CB4552">
      <w:pPr>
        <w:pStyle w:val="a3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>§ 1. ОСНОВНЫЕ ПОНЯТИЯ.</w:t>
      </w:r>
    </w:p>
    <w:p w:rsidR="00DF75B4" w:rsidRPr="00CB4552" w:rsidRDefault="00DF75B4" w:rsidP="00CB4552">
      <w:pPr>
        <w:pStyle w:val="a3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>ГЛАВА 2. ПОРЯДОК ПРОДАЖИ ИМУЩЕСТВА.</w:t>
      </w:r>
    </w:p>
    <w:p w:rsidR="00DF75B4" w:rsidRPr="00CB4552" w:rsidRDefault="00DF75B4" w:rsidP="00CB4552">
      <w:pPr>
        <w:pStyle w:val="a3"/>
        <w:spacing w:line="36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>§ 1. ОСНОВНЫЕ ПОЛОЖЕНИЯ.</w:t>
      </w:r>
    </w:p>
    <w:p w:rsidR="00CB4552" w:rsidRPr="00CB4552" w:rsidRDefault="00DF75B4" w:rsidP="00CB4552">
      <w:pPr>
        <w:pStyle w:val="a3"/>
        <w:spacing w:line="360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 xml:space="preserve">§ 2. </w:t>
      </w:r>
      <w:r w:rsidR="00CB4552" w:rsidRPr="00CB4552">
        <w:rPr>
          <w:rFonts w:ascii="Times New Roman" w:hAnsi="Times New Roman" w:cs="Times New Roman"/>
          <w:b/>
          <w:sz w:val="22"/>
          <w:szCs w:val="22"/>
        </w:rPr>
        <w:t>ПОРЯДОК ПРОДАЖИ ИМУЩЕСТВА НА ТОРГАХ</w:t>
      </w:r>
      <w:r w:rsidRPr="00CB455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F75B4" w:rsidRPr="00CB4552" w:rsidRDefault="00DF75B4" w:rsidP="00CB4552">
      <w:pPr>
        <w:pStyle w:val="ConsNormal"/>
        <w:widowControl/>
        <w:spacing w:line="36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 xml:space="preserve">§ 3. </w:t>
      </w:r>
      <w:r w:rsidR="00CB4552" w:rsidRPr="00CB4552">
        <w:rPr>
          <w:rFonts w:ascii="Times New Roman" w:hAnsi="Times New Roman" w:cs="Times New Roman"/>
          <w:b/>
          <w:sz w:val="22"/>
          <w:szCs w:val="22"/>
        </w:rPr>
        <w:t>ПОЛНОМОЧИЯ ОРГАНИЗАТОРА ТОРГОВ</w:t>
      </w:r>
    </w:p>
    <w:p w:rsidR="00CB4552" w:rsidRPr="00CB4552" w:rsidRDefault="00DF75B4" w:rsidP="00CB4552">
      <w:pPr>
        <w:pStyle w:val="ConsNormal"/>
        <w:widowControl/>
        <w:spacing w:line="36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 xml:space="preserve">§ 4. </w:t>
      </w:r>
      <w:r w:rsidR="00CB4552" w:rsidRPr="00CB4552">
        <w:rPr>
          <w:rFonts w:ascii="Times New Roman" w:hAnsi="Times New Roman" w:cs="Times New Roman"/>
          <w:b/>
          <w:sz w:val="22"/>
          <w:szCs w:val="22"/>
        </w:rPr>
        <w:t>ОБЪЯВЛЕНИЯ О ПРОВЕДЕНИИ ТОРГОВ</w:t>
      </w:r>
    </w:p>
    <w:p w:rsidR="00CB4552" w:rsidRPr="00CB4552" w:rsidRDefault="00DF75B4" w:rsidP="00CB4552">
      <w:pPr>
        <w:pStyle w:val="ConsNormal"/>
        <w:widowControl/>
        <w:spacing w:line="36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 xml:space="preserve">§ 5. </w:t>
      </w:r>
      <w:r w:rsidR="00CB4552" w:rsidRPr="00CB4552">
        <w:rPr>
          <w:rFonts w:ascii="Times New Roman" w:hAnsi="Times New Roman" w:cs="Times New Roman"/>
          <w:b/>
          <w:bCs/>
          <w:sz w:val="22"/>
          <w:szCs w:val="22"/>
        </w:rPr>
        <w:t xml:space="preserve">ПОРЯДОК ПРИЕМА ЗАЯВОК НА УЧАСТИЕ В ТОРГАХ.  </w:t>
      </w:r>
    </w:p>
    <w:p w:rsidR="00DF75B4" w:rsidRPr="00CB4552" w:rsidRDefault="00CB4552" w:rsidP="00CB4552">
      <w:pPr>
        <w:pStyle w:val="ConsNormal"/>
        <w:widowControl/>
        <w:spacing w:line="36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CB4552">
        <w:rPr>
          <w:rFonts w:ascii="Times New Roman" w:hAnsi="Times New Roman" w:cs="Times New Roman"/>
          <w:b/>
          <w:bCs/>
          <w:sz w:val="22"/>
          <w:szCs w:val="22"/>
        </w:rPr>
        <w:t>ДОПУСК ПРЕТЕНДЕНТОВ К УЧАСТИЮ В ТОРГАХ</w:t>
      </w:r>
    </w:p>
    <w:p w:rsidR="00DF75B4" w:rsidRPr="00CB4552" w:rsidRDefault="00DF75B4" w:rsidP="00CB4552">
      <w:pPr>
        <w:pStyle w:val="ConsNormal"/>
        <w:widowControl/>
        <w:spacing w:line="36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 xml:space="preserve">§ 6. </w:t>
      </w:r>
      <w:r w:rsidR="00CB4552" w:rsidRPr="00CB4552">
        <w:rPr>
          <w:rFonts w:ascii="Times New Roman" w:hAnsi="Times New Roman" w:cs="Times New Roman"/>
          <w:b/>
          <w:bCs/>
          <w:sz w:val="22"/>
          <w:szCs w:val="22"/>
        </w:rPr>
        <w:t>ПРОВЕДЕНИЕ ТОРГОВ</w:t>
      </w:r>
    </w:p>
    <w:p w:rsidR="00DF75B4" w:rsidRPr="00CB4552" w:rsidRDefault="00DF75B4" w:rsidP="00CB4552">
      <w:pPr>
        <w:pStyle w:val="ConsNormal"/>
        <w:widowControl/>
        <w:spacing w:line="36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>§ 7. ЗАКЛЮЧЕНИЕ ДОГОВОРОВ КУПЛИ-ПРОДАЖИ.</w:t>
      </w:r>
    </w:p>
    <w:p w:rsidR="00DF75B4" w:rsidRPr="00CB4552" w:rsidRDefault="00DF75B4" w:rsidP="00CB4552">
      <w:pPr>
        <w:pStyle w:val="ConsNormal"/>
        <w:widowControl/>
        <w:spacing w:line="36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>§ 8. ОСНОВАНИЯ, СРОКИ И ПОРЯДОК ВОЗВРАТА ЗАДАТКА.</w:t>
      </w:r>
    </w:p>
    <w:p w:rsidR="00CB4552" w:rsidRPr="00CB4552" w:rsidRDefault="00CB4552" w:rsidP="00CB4552">
      <w:pPr>
        <w:pStyle w:val="ConsNormal"/>
        <w:widowControl/>
        <w:spacing w:line="36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CB4552">
        <w:rPr>
          <w:rFonts w:ascii="Times New Roman" w:hAnsi="Times New Roman" w:cs="Times New Roman"/>
          <w:b/>
          <w:sz w:val="22"/>
          <w:szCs w:val="22"/>
        </w:rPr>
        <w:t>§ 9. ПОРЯДОК ПРОДАЖИ ИМУЩЕСТВА ПОСРЕДСТВОМ ПУБЛИЧНОГО ПРЕДЛОЖЕНИЯ</w:t>
      </w:r>
    </w:p>
    <w:p w:rsidR="00DF75B4" w:rsidRDefault="00DF75B4" w:rsidP="00DF75B4">
      <w:pPr>
        <w:ind w:firstLine="540"/>
        <w:jc w:val="both"/>
        <w:rPr>
          <w:sz w:val="22"/>
          <w:szCs w:val="22"/>
        </w:rPr>
      </w:pPr>
    </w:p>
    <w:p w:rsidR="00DF75B4" w:rsidRPr="00595CE0" w:rsidRDefault="00DF75B4" w:rsidP="00DF75B4">
      <w:pPr>
        <w:ind w:firstLine="540"/>
        <w:jc w:val="both"/>
        <w:rPr>
          <w:sz w:val="22"/>
          <w:szCs w:val="22"/>
        </w:rPr>
      </w:pPr>
      <w:r w:rsidRPr="00595CE0">
        <w:rPr>
          <w:sz w:val="22"/>
          <w:szCs w:val="22"/>
        </w:rPr>
        <w:t xml:space="preserve">Настоящий Порядок разработан в соответствии с положениями Гражданского кодекса российской Федерации и Федерального закона от 26.10.2002 г. № 127-ФЗ «О несостоятельности (банкротстве)» (далее по тексту – Закон о банкротстве) и  устанавливает порядок продажи имущества должника – </w:t>
      </w:r>
      <w:r>
        <w:rPr>
          <w:sz w:val="22"/>
          <w:szCs w:val="22"/>
        </w:rPr>
        <w:t>ОАО «ВСКСМ»</w:t>
      </w:r>
      <w:r w:rsidRPr="00595CE0">
        <w:rPr>
          <w:sz w:val="22"/>
          <w:szCs w:val="22"/>
        </w:rPr>
        <w:t xml:space="preserve"> (</w:t>
      </w:r>
      <w:r>
        <w:rPr>
          <w:sz w:val="22"/>
          <w:szCs w:val="22"/>
        </w:rPr>
        <w:t>ИНН 3819023207; ОГРН 1093819001430</w:t>
      </w:r>
      <w:r w:rsidRPr="00595CE0">
        <w:rPr>
          <w:sz w:val="22"/>
          <w:szCs w:val="22"/>
        </w:rPr>
        <w:t xml:space="preserve">)  на открытых торгах, а также сроки и условия их продажи. </w:t>
      </w:r>
    </w:p>
    <w:p w:rsidR="00DF75B4" w:rsidRPr="00595CE0" w:rsidRDefault="00DF75B4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5CE0">
        <w:rPr>
          <w:rFonts w:ascii="Times New Roman" w:hAnsi="Times New Roman" w:cs="Times New Roman"/>
          <w:sz w:val="22"/>
          <w:szCs w:val="22"/>
        </w:rPr>
        <w:t xml:space="preserve">Настоящий Порядок, а так же все изменения и дополнения к нему утверждаются </w:t>
      </w:r>
      <w:r>
        <w:rPr>
          <w:rFonts w:ascii="Times New Roman" w:hAnsi="Times New Roman" w:cs="Times New Roman"/>
          <w:sz w:val="22"/>
          <w:szCs w:val="22"/>
        </w:rPr>
        <w:t>Собранием кредиторов ОАО «ВСКСМ»</w:t>
      </w:r>
      <w:r w:rsidRPr="00595CE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F75B4" w:rsidRPr="00595CE0" w:rsidRDefault="00DF75B4" w:rsidP="00DF75B4">
      <w:pPr>
        <w:pStyle w:val="a3"/>
        <w:ind w:firstLine="708"/>
        <w:rPr>
          <w:rFonts w:ascii="Times New Roman" w:hAnsi="Times New Roman" w:cs="Times New Roman"/>
          <w:sz w:val="22"/>
          <w:szCs w:val="22"/>
        </w:rPr>
      </w:pPr>
    </w:p>
    <w:p w:rsidR="00DF75B4" w:rsidRPr="00595CE0" w:rsidRDefault="00DF75B4" w:rsidP="00DF75B4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CE0">
        <w:rPr>
          <w:rFonts w:ascii="Times New Roman" w:hAnsi="Times New Roman" w:cs="Times New Roman"/>
          <w:b/>
          <w:bCs/>
          <w:sz w:val="22"/>
          <w:szCs w:val="22"/>
        </w:rPr>
        <w:t>ГЛАВА 1. ОБЩИЕ ПОЛОЖЕНИЯ</w:t>
      </w:r>
    </w:p>
    <w:p w:rsidR="00DF75B4" w:rsidRPr="00595CE0" w:rsidRDefault="00DF75B4" w:rsidP="00DF75B4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75B4" w:rsidRDefault="00DF75B4" w:rsidP="00DF75B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595CE0">
        <w:rPr>
          <w:rFonts w:ascii="Times New Roman" w:hAnsi="Times New Roman" w:cs="Times New Roman"/>
          <w:b/>
          <w:bCs/>
          <w:sz w:val="22"/>
          <w:szCs w:val="22"/>
        </w:rPr>
        <w:t>§ 1. ОСНОВНЫЕ ПОНЯТИЯ</w:t>
      </w:r>
      <w:r w:rsidRPr="00595C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75B4" w:rsidRPr="00595CE0" w:rsidRDefault="00DF75B4" w:rsidP="00DF75B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DF75B4" w:rsidRPr="00595CE0" w:rsidRDefault="00DF75B4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95CE0">
        <w:rPr>
          <w:rFonts w:ascii="Times New Roman" w:hAnsi="Times New Roman" w:cs="Times New Roman"/>
          <w:sz w:val="22"/>
          <w:szCs w:val="22"/>
        </w:rPr>
        <w:t xml:space="preserve">1.1.1. 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Торги</w:t>
      </w:r>
      <w:r w:rsidRPr="00595CE0">
        <w:rPr>
          <w:rFonts w:ascii="Times New Roman" w:hAnsi="Times New Roman" w:cs="Times New Roman"/>
          <w:sz w:val="22"/>
          <w:szCs w:val="22"/>
        </w:rPr>
        <w:t xml:space="preserve"> - комплекс мероприятий по продаже имущества, осуществляемый в соответствии с правилами, установленными ст.110, ст.111 </w:t>
      </w:r>
      <w:r w:rsidR="000F7B8C">
        <w:rPr>
          <w:rFonts w:ascii="Times New Roman" w:hAnsi="Times New Roman" w:cs="Times New Roman"/>
          <w:sz w:val="22"/>
          <w:szCs w:val="22"/>
        </w:rPr>
        <w:t>ФЗ «О несостоятельности (банкротстве)»</w:t>
      </w:r>
      <w:r w:rsidRPr="00595CE0">
        <w:rPr>
          <w:rFonts w:ascii="Times New Roman" w:hAnsi="Times New Roman" w:cs="Times New Roman"/>
          <w:sz w:val="22"/>
          <w:szCs w:val="22"/>
        </w:rPr>
        <w:t xml:space="preserve"> и настоящим Порядком.</w:t>
      </w:r>
    </w:p>
    <w:p w:rsidR="00DF75B4" w:rsidRDefault="00DF75B4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949B1">
        <w:rPr>
          <w:rFonts w:ascii="Times New Roman" w:hAnsi="Times New Roman" w:cs="Times New Roman"/>
          <w:sz w:val="22"/>
          <w:szCs w:val="22"/>
        </w:rPr>
        <w:t xml:space="preserve">1.1.2. </w:t>
      </w:r>
      <w:r w:rsidRPr="002949B1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  <w:r w:rsidRPr="002949B1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C80248">
        <w:rPr>
          <w:rFonts w:ascii="Times New Roman" w:hAnsi="Times New Roman" w:cs="Times New Roman"/>
          <w:sz w:val="22"/>
          <w:szCs w:val="22"/>
        </w:rPr>
        <w:t xml:space="preserve">онкурсный управляющий </w:t>
      </w:r>
      <w:r>
        <w:rPr>
          <w:rFonts w:ascii="Times New Roman" w:hAnsi="Times New Roman" w:cs="Times New Roman"/>
          <w:sz w:val="22"/>
          <w:szCs w:val="22"/>
        </w:rPr>
        <w:t>ОАО «ВСКСМ» Пуляевский Владимир Михайлович</w:t>
      </w:r>
      <w:r w:rsidR="00187174">
        <w:rPr>
          <w:rFonts w:ascii="Times New Roman" w:hAnsi="Times New Roman" w:cs="Times New Roman"/>
          <w:sz w:val="22"/>
          <w:szCs w:val="22"/>
        </w:rPr>
        <w:t xml:space="preserve"> (Адрес: 664081, г</w:t>
      </w:r>
      <w:proofErr w:type="gramStart"/>
      <w:r w:rsidR="00187174">
        <w:rPr>
          <w:rFonts w:ascii="Times New Roman" w:hAnsi="Times New Roman" w:cs="Times New Roman"/>
          <w:sz w:val="22"/>
          <w:szCs w:val="22"/>
        </w:rPr>
        <w:t>.И</w:t>
      </w:r>
      <w:proofErr w:type="gramEnd"/>
      <w:r w:rsidR="00187174">
        <w:rPr>
          <w:rFonts w:ascii="Times New Roman" w:hAnsi="Times New Roman" w:cs="Times New Roman"/>
          <w:sz w:val="22"/>
          <w:szCs w:val="22"/>
        </w:rPr>
        <w:t xml:space="preserve">ркутсск-81, а/я 159, </w:t>
      </w:r>
      <w:r w:rsidR="00187174"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="00187174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="007D44E6" w:rsidRPr="00CC154D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Pravo</w:t>
        </w:r>
        <w:r w:rsidR="007D44E6" w:rsidRPr="00CC154D">
          <w:rPr>
            <w:rStyle w:val="a6"/>
            <w:rFonts w:ascii="Times New Roman" w:hAnsi="Times New Roman" w:cs="Times New Roman"/>
            <w:sz w:val="22"/>
            <w:szCs w:val="22"/>
          </w:rPr>
          <w:t>_</w:t>
        </w:r>
        <w:r w:rsidR="007D44E6" w:rsidRPr="00CC154D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irk</w:t>
        </w:r>
        <w:r w:rsidR="007D44E6" w:rsidRPr="00CC154D">
          <w:rPr>
            <w:rStyle w:val="a6"/>
            <w:rFonts w:ascii="Times New Roman" w:hAnsi="Times New Roman" w:cs="Times New Roman"/>
            <w:sz w:val="22"/>
            <w:szCs w:val="22"/>
          </w:rPr>
          <w:t>@</w:t>
        </w:r>
        <w:r w:rsidR="007D44E6" w:rsidRPr="00CC154D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="007D44E6" w:rsidRPr="00CC154D">
          <w:rPr>
            <w:rStyle w:val="a6"/>
            <w:rFonts w:ascii="Times New Roman" w:hAnsi="Times New Roman" w:cs="Times New Roman"/>
            <w:sz w:val="22"/>
            <w:szCs w:val="22"/>
          </w:rPr>
          <w:t>.</w:t>
        </w:r>
        <w:r w:rsidR="007D44E6" w:rsidRPr="00CC154D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7D44E6">
        <w:rPr>
          <w:rFonts w:ascii="Times New Roman" w:hAnsi="Times New Roman" w:cs="Times New Roman"/>
          <w:sz w:val="22"/>
          <w:szCs w:val="22"/>
        </w:rPr>
        <w:t>, тел(факс): (3952)55-97-15</w:t>
      </w:r>
      <w:r w:rsidRPr="00C80248">
        <w:rPr>
          <w:rFonts w:ascii="Times New Roman" w:hAnsi="Times New Roman" w:cs="Times New Roman"/>
          <w:sz w:val="22"/>
          <w:szCs w:val="22"/>
        </w:rPr>
        <w:t xml:space="preserve">, действующий на основании Федерального закона от 26 октября 2002 года №127-ФЗ «О несостоятельности (банкротстве)» и Решения Арбитражного суда Иркутской области от </w:t>
      </w:r>
      <w:r>
        <w:rPr>
          <w:rFonts w:ascii="Times New Roman" w:hAnsi="Times New Roman" w:cs="Times New Roman"/>
          <w:sz w:val="22"/>
          <w:szCs w:val="22"/>
        </w:rPr>
        <w:t xml:space="preserve">30 апреля </w:t>
      </w:r>
      <w:r w:rsidRPr="00C80248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C80248">
        <w:rPr>
          <w:rFonts w:ascii="Times New Roman" w:hAnsi="Times New Roman" w:cs="Times New Roman"/>
          <w:sz w:val="22"/>
          <w:szCs w:val="22"/>
        </w:rPr>
        <w:t xml:space="preserve"> года по делу №А19-</w:t>
      </w:r>
      <w:r>
        <w:rPr>
          <w:rFonts w:ascii="Times New Roman" w:hAnsi="Times New Roman" w:cs="Times New Roman"/>
          <w:sz w:val="22"/>
          <w:szCs w:val="22"/>
        </w:rPr>
        <w:t>12568/2012</w:t>
      </w:r>
      <w:r w:rsidRPr="00C80248">
        <w:rPr>
          <w:rFonts w:ascii="Times New Roman" w:hAnsi="Times New Roman" w:cs="Times New Roman"/>
          <w:sz w:val="22"/>
          <w:szCs w:val="22"/>
        </w:rPr>
        <w:t xml:space="preserve"> «О признании должника банкротом и об открытии конкурсного производства». </w:t>
      </w:r>
    </w:p>
    <w:p w:rsidR="00DF75B4" w:rsidRDefault="00DF75B4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1.1.3. </w:t>
      </w:r>
      <w:r>
        <w:rPr>
          <w:rFonts w:ascii="Times New Roman" w:hAnsi="Times New Roman" w:cs="Times New Roman"/>
          <w:b/>
          <w:sz w:val="22"/>
          <w:szCs w:val="22"/>
        </w:rPr>
        <w:t xml:space="preserve">Электронная площадка – </w:t>
      </w:r>
      <w:hyperlink r:id="rId6" w:history="1">
        <w:proofErr w:type="spellStart"/>
        <w:proofErr w:type="gramStart"/>
        <w:r w:rsidR="005A631C" w:rsidRPr="005A631C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А</w:t>
        </w:r>
        <w:proofErr w:type="gramEnd"/>
        <w:r w:rsidR="005A631C" w:rsidRPr="005A631C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ukcionСenter</w:t>
        </w:r>
        <w:proofErr w:type="spellEnd"/>
      </w:hyperlink>
      <w:r w:rsidR="005A631C" w:rsidRPr="005A631C">
        <w:rPr>
          <w:rFonts w:ascii="Times New Roman" w:hAnsi="Times New Roman" w:cs="Times New Roman"/>
          <w:sz w:val="22"/>
          <w:szCs w:val="22"/>
        </w:rPr>
        <w:t xml:space="preserve"> электронная торговая площадка</w:t>
      </w:r>
      <w:r w:rsidR="005A631C">
        <w:rPr>
          <w:rFonts w:ascii="Times New Roman" w:hAnsi="Times New Roman" w:cs="Times New Roman"/>
          <w:sz w:val="22"/>
          <w:szCs w:val="22"/>
        </w:rPr>
        <w:t xml:space="preserve"> (тел. 8-800-700-66-40)</w:t>
      </w:r>
    </w:p>
    <w:p w:rsidR="00DF75B4" w:rsidRPr="00E650A5" w:rsidRDefault="00DF75B4" w:rsidP="008436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650A5">
        <w:rPr>
          <w:rFonts w:ascii="Times New Roman" w:hAnsi="Times New Roman" w:cs="Times New Roman"/>
          <w:sz w:val="22"/>
          <w:szCs w:val="22"/>
        </w:rPr>
        <w:lastRenderedPageBreak/>
        <w:t xml:space="preserve">1.1.4.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Оператор</w:t>
      </w:r>
      <w:r w:rsidRPr="00E650A5">
        <w:rPr>
          <w:rFonts w:ascii="Times New Roman" w:hAnsi="Times New Roman" w:cs="Times New Roman"/>
          <w:b/>
          <w:sz w:val="22"/>
          <w:szCs w:val="22"/>
        </w:rPr>
        <w:t xml:space="preserve">  электронной площадки - </w:t>
      </w:r>
      <w:r w:rsidRPr="00E650A5">
        <w:rPr>
          <w:rFonts w:ascii="Times New Roman" w:hAnsi="Times New Roman" w:cs="Times New Roman"/>
          <w:sz w:val="22"/>
          <w:szCs w:val="22"/>
        </w:rPr>
        <w:t xml:space="preserve"> любое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владеют электронной площадкой и обеспечивают проведение открытых торгов в электронной форме в соответствии с Федеральным законом </w:t>
      </w:r>
      <w:r w:rsidRPr="00C80248">
        <w:rPr>
          <w:rFonts w:ascii="Times New Roman" w:hAnsi="Times New Roman" w:cs="Times New Roman"/>
          <w:sz w:val="22"/>
          <w:szCs w:val="22"/>
        </w:rPr>
        <w:t>от 26 октября 2002 года №127-ФЗ</w:t>
      </w:r>
      <w:proofErr w:type="gramEnd"/>
      <w:r w:rsidRPr="00C80248">
        <w:rPr>
          <w:rFonts w:ascii="Times New Roman" w:hAnsi="Times New Roman" w:cs="Times New Roman"/>
          <w:sz w:val="22"/>
          <w:szCs w:val="22"/>
        </w:rPr>
        <w:t xml:space="preserve"> «О н</w:t>
      </w:r>
      <w:r>
        <w:rPr>
          <w:rFonts w:ascii="Times New Roman" w:hAnsi="Times New Roman" w:cs="Times New Roman"/>
          <w:sz w:val="22"/>
          <w:szCs w:val="22"/>
        </w:rPr>
        <w:t>есостоятельности (банкротстве)»</w:t>
      </w:r>
      <w:r w:rsidRPr="00E650A5">
        <w:rPr>
          <w:rFonts w:ascii="Times New Roman" w:hAnsi="Times New Roman" w:cs="Times New Roman"/>
          <w:sz w:val="22"/>
          <w:szCs w:val="22"/>
        </w:rPr>
        <w:t>.</w:t>
      </w:r>
    </w:p>
    <w:p w:rsidR="00DF75B4" w:rsidRPr="00E650A5" w:rsidRDefault="00DF75B4" w:rsidP="008436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650A5">
        <w:rPr>
          <w:rFonts w:ascii="Times New Roman" w:hAnsi="Times New Roman" w:cs="Times New Roman"/>
          <w:sz w:val="22"/>
          <w:szCs w:val="22"/>
        </w:rPr>
        <w:t>Соответствие электронных площадок и операторов электронных площадок требованиям абзаца первого настоящего пункта определяется в порядке, установленном регулирующим органом.</w:t>
      </w:r>
    </w:p>
    <w:p w:rsidR="00DF75B4" w:rsidRPr="00595CE0" w:rsidRDefault="00DF75B4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1.1.5</w:t>
      </w:r>
      <w:r w:rsidRPr="00595CE0">
        <w:rPr>
          <w:rFonts w:ascii="Times New Roman" w:hAnsi="Times New Roman" w:cs="Times New Roman"/>
          <w:sz w:val="22"/>
          <w:szCs w:val="22"/>
        </w:rPr>
        <w:t xml:space="preserve">. 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Pr="00595CE0">
        <w:rPr>
          <w:rFonts w:ascii="Times New Roman" w:hAnsi="Times New Roman" w:cs="Times New Roman"/>
          <w:sz w:val="22"/>
          <w:szCs w:val="22"/>
        </w:rPr>
        <w:t xml:space="preserve"> – физическое или юридическое лицо, в установленном порядке подавшее заявку и иные необходимые документы для участия в торгах.</w:t>
      </w:r>
    </w:p>
    <w:p w:rsidR="00DF75B4" w:rsidRPr="00595CE0" w:rsidRDefault="00DF75B4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1.1.6</w:t>
      </w:r>
      <w:r w:rsidRPr="00595CE0">
        <w:rPr>
          <w:rFonts w:ascii="Times New Roman" w:hAnsi="Times New Roman" w:cs="Times New Roman"/>
          <w:sz w:val="22"/>
          <w:szCs w:val="22"/>
        </w:rPr>
        <w:t xml:space="preserve">. 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Участник торгов</w:t>
      </w:r>
      <w:r w:rsidRPr="00595CE0">
        <w:rPr>
          <w:rFonts w:ascii="Times New Roman" w:hAnsi="Times New Roman" w:cs="Times New Roman"/>
          <w:sz w:val="22"/>
          <w:szCs w:val="22"/>
        </w:rPr>
        <w:t xml:space="preserve"> – претендент, допущенный к участию в торгах.</w:t>
      </w:r>
    </w:p>
    <w:p w:rsidR="00DF75B4" w:rsidRPr="00595CE0" w:rsidRDefault="00DF75B4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1.1.7</w:t>
      </w:r>
      <w:r w:rsidRPr="00595CE0">
        <w:rPr>
          <w:rFonts w:ascii="Times New Roman" w:hAnsi="Times New Roman" w:cs="Times New Roman"/>
          <w:sz w:val="22"/>
          <w:szCs w:val="22"/>
        </w:rPr>
        <w:t xml:space="preserve">. 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Должник</w:t>
      </w:r>
      <w:r w:rsidRPr="00595CE0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ОАО «ВСКСМ»</w:t>
      </w:r>
      <w:r w:rsidRPr="00595CE0">
        <w:rPr>
          <w:rFonts w:ascii="Times New Roman" w:hAnsi="Times New Roman" w:cs="Times New Roman"/>
          <w:sz w:val="22"/>
          <w:szCs w:val="22"/>
        </w:rPr>
        <w:t>, в отношении которого возбуждено производство по делу о несостоятельности (банкротстве).</w:t>
      </w:r>
    </w:p>
    <w:p w:rsidR="00DF75B4" w:rsidRPr="00595CE0" w:rsidRDefault="00DF75B4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1.1.8</w:t>
      </w:r>
      <w:r w:rsidRPr="00595CE0">
        <w:rPr>
          <w:rFonts w:ascii="Times New Roman" w:hAnsi="Times New Roman" w:cs="Times New Roman"/>
          <w:sz w:val="22"/>
          <w:szCs w:val="22"/>
        </w:rPr>
        <w:t xml:space="preserve">. 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День проведения торгов</w:t>
      </w:r>
      <w:r w:rsidRPr="00595CE0">
        <w:rPr>
          <w:rFonts w:ascii="Times New Roman" w:hAnsi="Times New Roman" w:cs="Times New Roman"/>
          <w:sz w:val="22"/>
          <w:szCs w:val="22"/>
        </w:rPr>
        <w:t xml:space="preserve"> - день, в течение которого проводятся торги и подводятся итоги торгов.</w:t>
      </w:r>
    </w:p>
    <w:p w:rsidR="00DF75B4" w:rsidRPr="00595CE0" w:rsidRDefault="00DF75B4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1.1.9</w:t>
      </w:r>
      <w:r w:rsidRPr="00595CE0">
        <w:rPr>
          <w:rFonts w:ascii="Times New Roman" w:hAnsi="Times New Roman" w:cs="Times New Roman"/>
          <w:sz w:val="22"/>
          <w:szCs w:val="22"/>
        </w:rPr>
        <w:t xml:space="preserve">. 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Предмет торгов</w:t>
      </w:r>
      <w:r w:rsidRPr="00595CE0">
        <w:rPr>
          <w:rFonts w:ascii="Times New Roman" w:hAnsi="Times New Roman" w:cs="Times New Roman"/>
          <w:sz w:val="22"/>
          <w:szCs w:val="22"/>
        </w:rPr>
        <w:t xml:space="preserve"> - выставленное на торги имущество Должника, указанное в извещении.</w:t>
      </w:r>
    </w:p>
    <w:p w:rsidR="00DF75B4" w:rsidRPr="00003814" w:rsidRDefault="00DF75B4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1.1.10</w:t>
      </w:r>
      <w:r w:rsidRPr="00595CE0">
        <w:rPr>
          <w:rFonts w:ascii="Times New Roman" w:hAnsi="Times New Roman" w:cs="Times New Roman"/>
          <w:sz w:val="22"/>
          <w:szCs w:val="22"/>
        </w:rPr>
        <w:t xml:space="preserve">. 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Начальная цена продажи имущества</w:t>
      </w:r>
      <w:r w:rsidRPr="00595CE0">
        <w:rPr>
          <w:rFonts w:ascii="Times New Roman" w:hAnsi="Times New Roman" w:cs="Times New Roman"/>
          <w:sz w:val="22"/>
          <w:szCs w:val="22"/>
        </w:rPr>
        <w:t xml:space="preserve"> – указанная в извещении о проведении торгов стоимость выставленного на торги имущества, </w:t>
      </w:r>
      <w:r>
        <w:rPr>
          <w:rFonts w:ascii="Times New Roman" w:hAnsi="Times New Roman" w:cs="Times New Roman"/>
          <w:sz w:val="22"/>
          <w:szCs w:val="22"/>
        </w:rPr>
        <w:t>определенн</w:t>
      </w:r>
      <w:r w:rsidR="00576847">
        <w:rPr>
          <w:rFonts w:ascii="Times New Roman" w:hAnsi="Times New Roman" w:cs="Times New Roman"/>
          <w:sz w:val="22"/>
          <w:szCs w:val="22"/>
        </w:rPr>
        <w:t>ая</w:t>
      </w:r>
      <w:r w:rsidRPr="00595C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собранием кредиторов ОАО «ВСКСМ»</w:t>
      </w:r>
      <w:r w:rsidR="00576847">
        <w:rPr>
          <w:rFonts w:ascii="Times New Roman" w:hAnsi="Times New Roman" w:cs="Times New Roman"/>
          <w:sz w:val="22"/>
          <w:szCs w:val="22"/>
        </w:rPr>
        <w:t xml:space="preserve"> от 09  июля 2013 года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75B4" w:rsidRDefault="00DF75B4" w:rsidP="00DF75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75B4" w:rsidRPr="00595CE0" w:rsidRDefault="00DF75B4" w:rsidP="00DF75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CE0">
        <w:rPr>
          <w:rFonts w:ascii="Times New Roman" w:hAnsi="Times New Roman" w:cs="Times New Roman"/>
          <w:b/>
          <w:bCs/>
          <w:sz w:val="22"/>
          <w:szCs w:val="22"/>
        </w:rPr>
        <w:t>ГЛАВА 2. ПОРЯДОК ПРОДАЖИ ИМУЩЕСТВА</w:t>
      </w:r>
    </w:p>
    <w:p w:rsidR="000F7B8C" w:rsidRDefault="000F7B8C" w:rsidP="000F7B8C">
      <w:pPr>
        <w:autoSpaceDE/>
        <w:autoSpaceDN/>
        <w:jc w:val="center"/>
        <w:rPr>
          <w:b/>
          <w:highlight w:val="lightGray"/>
        </w:rPr>
      </w:pPr>
    </w:p>
    <w:p w:rsidR="000F7B8C" w:rsidRPr="0082058A" w:rsidRDefault="000F7B8C" w:rsidP="000F7B8C">
      <w:pPr>
        <w:autoSpaceDE/>
        <w:autoSpaceDN/>
        <w:jc w:val="center"/>
        <w:rPr>
          <w:b/>
        </w:rPr>
      </w:pPr>
      <w:r w:rsidRPr="0082058A">
        <w:rPr>
          <w:b/>
        </w:rPr>
        <w:t>§</w:t>
      </w:r>
      <w:r w:rsidR="00CB4552">
        <w:rPr>
          <w:b/>
        </w:rPr>
        <w:t xml:space="preserve"> </w:t>
      </w:r>
      <w:r w:rsidRPr="0082058A">
        <w:rPr>
          <w:b/>
        </w:rPr>
        <w:t>1</w:t>
      </w:r>
      <w:r w:rsidR="00CB4552">
        <w:rPr>
          <w:b/>
        </w:rPr>
        <w:t>.</w:t>
      </w:r>
      <w:r w:rsidRPr="0082058A">
        <w:rPr>
          <w:b/>
        </w:rPr>
        <w:t xml:space="preserve"> </w:t>
      </w:r>
      <w:r w:rsidR="00CB4552">
        <w:rPr>
          <w:b/>
        </w:rPr>
        <w:t>ОСНОВНЫЕ</w:t>
      </w:r>
      <w:r w:rsidR="00031DC3" w:rsidRPr="0082058A">
        <w:rPr>
          <w:b/>
        </w:rPr>
        <w:t xml:space="preserve"> ПОЛОЖЕНИЯ</w:t>
      </w:r>
    </w:p>
    <w:p w:rsidR="000F7B8C" w:rsidRPr="00F523CD" w:rsidRDefault="000F7B8C" w:rsidP="000F7B8C">
      <w:pPr>
        <w:ind w:left="360"/>
        <w:jc w:val="center"/>
      </w:pPr>
    </w:p>
    <w:p w:rsidR="000F7B8C" w:rsidRPr="00843683" w:rsidRDefault="000F7B8C" w:rsidP="00843683">
      <w:pPr>
        <w:numPr>
          <w:ilvl w:val="1"/>
          <w:numId w:val="6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843683">
        <w:rPr>
          <w:sz w:val="22"/>
          <w:szCs w:val="22"/>
        </w:rPr>
        <w:t xml:space="preserve"> Объектом продажи является имущество, принадлежащее ОАО «ВСКСМ». </w:t>
      </w:r>
    </w:p>
    <w:p w:rsidR="000F7B8C" w:rsidRPr="00843683" w:rsidRDefault="000F7B8C" w:rsidP="00843683">
      <w:pPr>
        <w:numPr>
          <w:ilvl w:val="1"/>
          <w:numId w:val="6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843683">
        <w:rPr>
          <w:sz w:val="22"/>
          <w:szCs w:val="22"/>
        </w:rPr>
        <w:t xml:space="preserve">Перечень имущества, устанавливается конкурсным управляющим по итогам проведенной инвентаризации имущества должника и реализуется одним лотом. </w:t>
      </w:r>
    </w:p>
    <w:p w:rsidR="00031DC3" w:rsidRPr="00843683" w:rsidRDefault="000F7B8C" w:rsidP="00843683">
      <w:pPr>
        <w:numPr>
          <w:ilvl w:val="1"/>
          <w:numId w:val="6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843683">
        <w:rPr>
          <w:sz w:val="22"/>
          <w:szCs w:val="22"/>
        </w:rPr>
        <w:t>Перечень имущества, подлежащего продаже, приведен в приложении № 1 к настоящему положению</w:t>
      </w:r>
      <w:r w:rsidR="00031DC3" w:rsidRPr="00843683">
        <w:rPr>
          <w:sz w:val="22"/>
          <w:szCs w:val="22"/>
        </w:rPr>
        <w:t>.</w:t>
      </w:r>
    </w:p>
    <w:p w:rsidR="000F7B8C" w:rsidRPr="00843683" w:rsidRDefault="000F7B8C" w:rsidP="00843683">
      <w:pPr>
        <w:numPr>
          <w:ilvl w:val="1"/>
          <w:numId w:val="6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843683">
        <w:rPr>
          <w:sz w:val="22"/>
          <w:szCs w:val="22"/>
        </w:rPr>
        <w:t>Продажа проводится в порядке, предусмотренном статьями 110,111 ФЗ «О несостоятельности (банкротстве)»</w:t>
      </w:r>
      <w:r w:rsidR="00031DC3" w:rsidRPr="00843683">
        <w:rPr>
          <w:sz w:val="22"/>
          <w:szCs w:val="22"/>
        </w:rPr>
        <w:t>.</w:t>
      </w:r>
      <w:r w:rsidRPr="00843683">
        <w:rPr>
          <w:sz w:val="22"/>
          <w:szCs w:val="22"/>
        </w:rPr>
        <w:t xml:space="preserve"> </w:t>
      </w:r>
    </w:p>
    <w:p w:rsidR="000F7B8C" w:rsidRPr="00843683" w:rsidRDefault="000F7B8C" w:rsidP="00843683">
      <w:pPr>
        <w:numPr>
          <w:ilvl w:val="1"/>
          <w:numId w:val="6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843683">
        <w:rPr>
          <w:sz w:val="22"/>
          <w:szCs w:val="22"/>
        </w:rPr>
        <w:t xml:space="preserve">Начальная цена продажи имущества </w:t>
      </w:r>
      <w:r w:rsidR="007D44E6">
        <w:rPr>
          <w:sz w:val="22"/>
          <w:szCs w:val="22"/>
        </w:rPr>
        <w:t xml:space="preserve">равняется 1 000 000 (один миллион) рублей, </w:t>
      </w:r>
      <w:r w:rsidR="00CD2C91">
        <w:rPr>
          <w:sz w:val="22"/>
          <w:szCs w:val="22"/>
        </w:rPr>
        <w:t>устан</w:t>
      </w:r>
      <w:r w:rsidR="007D44E6">
        <w:rPr>
          <w:sz w:val="22"/>
          <w:szCs w:val="22"/>
        </w:rPr>
        <w:t>о</w:t>
      </w:r>
      <w:r w:rsidR="00CD2C91">
        <w:rPr>
          <w:sz w:val="22"/>
          <w:szCs w:val="22"/>
        </w:rPr>
        <w:t>вл</w:t>
      </w:r>
      <w:r w:rsidR="007D44E6">
        <w:rPr>
          <w:sz w:val="22"/>
          <w:szCs w:val="22"/>
        </w:rPr>
        <w:t>ена</w:t>
      </w:r>
      <w:r w:rsidR="00CD2C91">
        <w:rPr>
          <w:sz w:val="22"/>
          <w:szCs w:val="22"/>
        </w:rPr>
        <w:t xml:space="preserve"> собранием кредиторов ОАО «ВСКСМ»</w:t>
      </w:r>
      <w:r w:rsidR="007D44E6">
        <w:rPr>
          <w:sz w:val="22"/>
          <w:szCs w:val="22"/>
        </w:rPr>
        <w:t xml:space="preserve"> от 09 июля 2013 года</w:t>
      </w:r>
      <w:r w:rsidR="00031DC3" w:rsidRPr="00843683">
        <w:rPr>
          <w:sz w:val="22"/>
          <w:szCs w:val="22"/>
        </w:rPr>
        <w:t>.</w:t>
      </w:r>
    </w:p>
    <w:p w:rsidR="00031DC3" w:rsidRPr="00843683" w:rsidRDefault="000F7B8C" w:rsidP="00843683">
      <w:pPr>
        <w:numPr>
          <w:ilvl w:val="1"/>
          <w:numId w:val="6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843683">
        <w:rPr>
          <w:sz w:val="22"/>
          <w:szCs w:val="22"/>
        </w:rPr>
        <w:t xml:space="preserve">Место нахождения имущества, подлежащего продаже: Иркутская область, </w:t>
      </w:r>
      <w:r w:rsidR="00C24B5F" w:rsidRPr="00843683">
        <w:rPr>
          <w:sz w:val="22"/>
          <w:szCs w:val="22"/>
        </w:rPr>
        <w:t>Усольский район, поселок Новомальтинск.</w:t>
      </w:r>
    </w:p>
    <w:p w:rsidR="00031DC3" w:rsidRPr="00843683" w:rsidRDefault="00031DC3" w:rsidP="00843683">
      <w:pPr>
        <w:numPr>
          <w:ilvl w:val="1"/>
          <w:numId w:val="6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843683">
        <w:rPr>
          <w:sz w:val="22"/>
          <w:szCs w:val="22"/>
        </w:rPr>
        <w:t xml:space="preserve">Место проведения и подведения итогов торгов: выбранная организатором торгов электронная площадка, соответствующая Требованиям к электронным площадкам, подтвержденным регулирующим органом в соотв. с Приказом Минэкономразвития №54 от 15.02.2010г. </w:t>
      </w:r>
    </w:p>
    <w:p w:rsidR="000F7B8C" w:rsidRPr="00F523CD" w:rsidRDefault="000F7B8C" w:rsidP="000F7B8C"/>
    <w:p w:rsidR="000F7B8C" w:rsidRPr="0082058A" w:rsidRDefault="000F7B8C" w:rsidP="0082058A">
      <w:pPr>
        <w:autoSpaceDE/>
        <w:autoSpaceDN/>
        <w:ind w:left="360"/>
        <w:jc w:val="center"/>
        <w:rPr>
          <w:b/>
        </w:rPr>
      </w:pPr>
      <w:r w:rsidRPr="0082058A">
        <w:rPr>
          <w:b/>
        </w:rPr>
        <w:t>§</w:t>
      </w:r>
      <w:r w:rsidR="00CB4552">
        <w:rPr>
          <w:b/>
        </w:rPr>
        <w:t xml:space="preserve"> </w:t>
      </w:r>
      <w:r w:rsidR="00CA1C16">
        <w:rPr>
          <w:b/>
        </w:rPr>
        <w:t>2</w:t>
      </w:r>
      <w:r w:rsidR="00CB4552">
        <w:rPr>
          <w:b/>
        </w:rPr>
        <w:t>.</w:t>
      </w:r>
      <w:r w:rsidRPr="0082058A">
        <w:rPr>
          <w:b/>
        </w:rPr>
        <w:t xml:space="preserve"> ПОРЯДОК ПРОДАЖИ ИМУЩЕСТВА НА ТОРГАХ</w:t>
      </w:r>
    </w:p>
    <w:p w:rsidR="000F7B8C" w:rsidRPr="00F523CD" w:rsidRDefault="000F7B8C" w:rsidP="000F7B8C">
      <w:r w:rsidRPr="00F523CD">
        <w:t xml:space="preserve"> </w:t>
      </w:r>
    </w:p>
    <w:p w:rsidR="00CA1C16" w:rsidRPr="00CA1C16" w:rsidRDefault="000F7B8C" w:rsidP="00843683">
      <w:pPr>
        <w:pStyle w:val="a5"/>
        <w:numPr>
          <w:ilvl w:val="1"/>
          <w:numId w:val="9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 xml:space="preserve"> Продажа имущества осуществляется одним лотом путем проведения открытых торгов в форме аукциона. </w:t>
      </w:r>
    </w:p>
    <w:p w:rsidR="007D44E6" w:rsidRDefault="007D44E6" w:rsidP="00843683">
      <w:pPr>
        <w:pStyle w:val="a5"/>
        <w:numPr>
          <w:ilvl w:val="1"/>
          <w:numId w:val="9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AA5C1F">
        <w:t xml:space="preserve">Аукцион проводится путем повышения начальной цены продажи предприятия на </w:t>
      </w:r>
      <w:r>
        <w:t xml:space="preserve">5% от начальной </w:t>
      </w:r>
      <w:r w:rsidRPr="00F523CD">
        <w:t xml:space="preserve">цены продажи имущества должника </w:t>
      </w:r>
      <w:r>
        <w:t>(</w:t>
      </w:r>
      <w:r w:rsidRPr="00AA5C1F">
        <w:t>шаг аукциона</w:t>
      </w:r>
      <w:r>
        <w:t>).</w:t>
      </w:r>
    </w:p>
    <w:p w:rsidR="00031DC3" w:rsidRPr="00CA1C16" w:rsidRDefault="00031DC3" w:rsidP="00843683">
      <w:pPr>
        <w:pStyle w:val="a5"/>
        <w:numPr>
          <w:ilvl w:val="1"/>
          <w:numId w:val="9"/>
        </w:numPr>
        <w:tabs>
          <w:tab w:val="num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Срок проведения торгов определяется конкурсным управляющим самостоятельно.</w:t>
      </w:r>
    </w:p>
    <w:p w:rsidR="00F25605" w:rsidRPr="00F25605" w:rsidRDefault="000F7B8C" w:rsidP="00F25605">
      <w:pPr>
        <w:numPr>
          <w:ilvl w:val="1"/>
          <w:numId w:val="9"/>
        </w:numPr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 xml:space="preserve">Сумма задатка устанавливается в размере 10 % от начальной стоимости имущества и должна быть внесена не менее чем за семь  дней до даты проведения  торгов  по следующим реквизитам: </w:t>
      </w:r>
      <w:r w:rsidR="00C24B5F" w:rsidRPr="00C24B5F">
        <w:rPr>
          <w:color w:val="000000" w:themeColor="text1"/>
          <w:sz w:val="22"/>
          <w:szCs w:val="22"/>
        </w:rPr>
        <w:t>ОАО «ВСКСМ»</w:t>
      </w:r>
      <w:r w:rsidRPr="00C24B5F">
        <w:rPr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C24B5F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Pr="00C24B5F">
        <w:rPr>
          <w:color w:val="000000" w:themeColor="text1"/>
          <w:sz w:val="22"/>
          <w:szCs w:val="22"/>
        </w:rPr>
        <w:t xml:space="preserve">/с </w:t>
      </w:r>
      <w:r w:rsidR="00C24B5F" w:rsidRPr="00C24B5F">
        <w:rPr>
          <w:color w:val="000000" w:themeColor="text1"/>
          <w:sz w:val="22"/>
          <w:szCs w:val="22"/>
        </w:rPr>
        <w:t>40702810118350028218</w:t>
      </w:r>
      <w:r w:rsidRPr="00C24B5F">
        <w:rPr>
          <w:color w:val="000000" w:themeColor="text1"/>
          <w:sz w:val="22"/>
          <w:szCs w:val="22"/>
        </w:rPr>
        <w:t xml:space="preserve"> в </w:t>
      </w:r>
      <w:r w:rsidR="00C24B5F" w:rsidRPr="00C24B5F">
        <w:rPr>
          <w:color w:val="000000" w:themeColor="text1"/>
          <w:sz w:val="22"/>
          <w:szCs w:val="22"/>
        </w:rPr>
        <w:t xml:space="preserve">Иркутском отделении №8586 ОАО «Сбербанк России» 1835/85865 Сбербанка России ОАО, ИНН 7707083893, ОГРН 1027700132195, КПП 280802001, ОКПО 00032537, </w:t>
      </w:r>
      <w:r w:rsidRPr="00C24B5F">
        <w:rPr>
          <w:color w:val="000000" w:themeColor="text1"/>
          <w:sz w:val="22"/>
          <w:szCs w:val="22"/>
        </w:rPr>
        <w:t xml:space="preserve">БИК </w:t>
      </w:r>
      <w:r w:rsidR="00C24B5F" w:rsidRPr="00C24B5F">
        <w:rPr>
          <w:color w:val="000000" w:themeColor="text1"/>
          <w:sz w:val="22"/>
          <w:szCs w:val="22"/>
        </w:rPr>
        <w:t>042520607</w:t>
      </w:r>
      <w:r w:rsidRPr="00C24B5F">
        <w:rPr>
          <w:color w:val="000000" w:themeColor="text1"/>
          <w:sz w:val="22"/>
          <w:szCs w:val="22"/>
        </w:rPr>
        <w:t>, к/с 30101810900000000607</w:t>
      </w:r>
      <w:r w:rsidR="00C24B5F" w:rsidRPr="00C24B5F">
        <w:rPr>
          <w:color w:val="000000" w:themeColor="text1"/>
          <w:sz w:val="22"/>
          <w:szCs w:val="22"/>
        </w:rPr>
        <w:t>, ОКАТО 09125602</w:t>
      </w:r>
      <w:r w:rsidR="00C24B5F">
        <w:rPr>
          <w:color w:val="000000" w:themeColor="text1"/>
          <w:sz w:val="22"/>
          <w:szCs w:val="22"/>
        </w:rPr>
        <w:t>.</w:t>
      </w:r>
    </w:p>
    <w:p w:rsidR="00F25605" w:rsidRDefault="00F25605" w:rsidP="00F25605">
      <w:pPr>
        <w:numPr>
          <w:ilvl w:val="1"/>
          <w:numId w:val="9"/>
        </w:numPr>
        <w:autoSpaceDE/>
        <w:autoSpaceDN/>
        <w:ind w:left="0" w:firstLine="709"/>
        <w:jc w:val="both"/>
        <w:rPr>
          <w:sz w:val="22"/>
          <w:szCs w:val="22"/>
        </w:rPr>
      </w:pPr>
      <w:r w:rsidRPr="00F25605">
        <w:rPr>
          <w:sz w:val="22"/>
          <w:szCs w:val="22"/>
        </w:rPr>
        <w:t>Основанием для внесения задатка является заключаемый организатором торгов и претендентом договор о задатке.</w:t>
      </w:r>
    </w:p>
    <w:p w:rsidR="00F25605" w:rsidRPr="00F25605" w:rsidRDefault="00F25605" w:rsidP="00F25605">
      <w:pPr>
        <w:numPr>
          <w:ilvl w:val="1"/>
          <w:numId w:val="9"/>
        </w:numPr>
        <w:autoSpaceDE/>
        <w:autoSpaceDN/>
        <w:ind w:left="0" w:firstLine="709"/>
        <w:jc w:val="both"/>
        <w:rPr>
          <w:sz w:val="22"/>
          <w:szCs w:val="22"/>
        </w:rPr>
      </w:pPr>
      <w:r w:rsidRPr="00F25605">
        <w:rPr>
          <w:sz w:val="22"/>
          <w:szCs w:val="22"/>
        </w:rPr>
        <w:t xml:space="preserve">Договор о задатке заключается в письменной форме путем составления одного документа по месту нахождения организатора торгов в порядке, предусмотренном ст. 380 Гражданского кодекса РФ и объявлением о проведении торгов. </w:t>
      </w:r>
    </w:p>
    <w:p w:rsidR="007D44E6" w:rsidRPr="00F25605" w:rsidRDefault="00CA1C16" w:rsidP="007D44E6">
      <w:pPr>
        <w:numPr>
          <w:ilvl w:val="1"/>
          <w:numId w:val="9"/>
        </w:numPr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 xml:space="preserve">Расчет за приобретенное имущество должен быть произведен не позднее 30 календарных дней </w:t>
      </w:r>
      <w:proofErr w:type="gramStart"/>
      <w:r w:rsidRPr="00CA1C16">
        <w:rPr>
          <w:sz w:val="22"/>
          <w:szCs w:val="22"/>
        </w:rPr>
        <w:t>с даты заключения</w:t>
      </w:r>
      <w:proofErr w:type="gramEnd"/>
      <w:r w:rsidRPr="00CA1C16">
        <w:rPr>
          <w:sz w:val="22"/>
          <w:szCs w:val="22"/>
        </w:rPr>
        <w:t xml:space="preserve"> договора купли-продажи путем перечисления денежных средств на расчетный счет Должника</w:t>
      </w:r>
      <w:r w:rsidR="007D44E6" w:rsidRPr="007D44E6">
        <w:rPr>
          <w:sz w:val="22"/>
          <w:szCs w:val="22"/>
        </w:rPr>
        <w:t xml:space="preserve"> </w:t>
      </w:r>
      <w:r w:rsidR="007D44E6" w:rsidRPr="00CA1C16">
        <w:rPr>
          <w:sz w:val="22"/>
          <w:szCs w:val="22"/>
        </w:rPr>
        <w:t xml:space="preserve">по следующим реквизитам: </w:t>
      </w:r>
      <w:r w:rsidR="007D44E6" w:rsidRPr="00C24B5F">
        <w:rPr>
          <w:color w:val="000000" w:themeColor="text1"/>
          <w:sz w:val="22"/>
          <w:szCs w:val="22"/>
        </w:rPr>
        <w:t xml:space="preserve">ОАО «ВСКСМ», </w:t>
      </w:r>
      <w:proofErr w:type="spellStart"/>
      <w:proofErr w:type="gramStart"/>
      <w:r w:rsidR="007D44E6" w:rsidRPr="00C24B5F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="007D44E6" w:rsidRPr="00C24B5F">
        <w:rPr>
          <w:color w:val="000000" w:themeColor="text1"/>
          <w:sz w:val="22"/>
          <w:szCs w:val="22"/>
        </w:rPr>
        <w:t xml:space="preserve">/с </w:t>
      </w:r>
      <w:r w:rsidR="007D44E6" w:rsidRPr="00C24B5F">
        <w:rPr>
          <w:color w:val="000000" w:themeColor="text1"/>
          <w:sz w:val="22"/>
          <w:szCs w:val="22"/>
        </w:rPr>
        <w:lastRenderedPageBreak/>
        <w:t>40702810118350028218 в Иркутском отделении №8586 ОАО «Сбербанк России» 1835/85865 Сбербанка России ОАО, ИНН 7707083893, ОГРН 1027700132195, КПП 280802001, ОКПО 00032537, БИК 042520607, к/с 30101810900000000607, ОКАТО 09125602</w:t>
      </w:r>
      <w:r w:rsidR="007D44E6">
        <w:rPr>
          <w:color w:val="000000" w:themeColor="text1"/>
          <w:sz w:val="22"/>
          <w:szCs w:val="22"/>
        </w:rPr>
        <w:t>.</w:t>
      </w:r>
    </w:p>
    <w:p w:rsidR="00F25605" w:rsidRPr="00CA1C16" w:rsidRDefault="00F25605" w:rsidP="00F25605">
      <w:pPr>
        <w:autoSpaceDE/>
        <w:autoSpaceDN/>
        <w:ind w:left="709"/>
        <w:jc w:val="both"/>
        <w:rPr>
          <w:sz w:val="22"/>
          <w:szCs w:val="22"/>
        </w:rPr>
      </w:pPr>
    </w:p>
    <w:p w:rsidR="00CA1C16" w:rsidRPr="00CA1C16" w:rsidRDefault="00CA1C16" w:rsidP="007D44E6">
      <w:pPr>
        <w:autoSpaceDE/>
        <w:autoSpaceDN/>
        <w:ind w:left="709"/>
        <w:jc w:val="both"/>
        <w:rPr>
          <w:sz w:val="22"/>
          <w:szCs w:val="22"/>
        </w:rPr>
      </w:pPr>
    </w:p>
    <w:p w:rsidR="00CA1C16" w:rsidRDefault="00CA1C16" w:rsidP="00CA1C16">
      <w:pPr>
        <w:pStyle w:val="a3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CA1C16" w:rsidRPr="00C24B5F" w:rsidRDefault="00CA1C16" w:rsidP="00C24B5F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CE0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C24B5F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. ПОЛНОМОЧИЯ ОРГАНИЗАТОРА ТОРГОВ</w:t>
      </w:r>
    </w:p>
    <w:p w:rsidR="00CA1C16" w:rsidRDefault="00CA1C16" w:rsidP="00CA1C16">
      <w:pPr>
        <w:autoSpaceDE/>
        <w:autoSpaceDN/>
        <w:ind w:left="709"/>
        <w:jc w:val="both"/>
        <w:rPr>
          <w:sz w:val="22"/>
          <w:szCs w:val="22"/>
        </w:rPr>
      </w:pPr>
    </w:p>
    <w:p w:rsidR="000F7B8C" w:rsidRPr="00C24B5F" w:rsidRDefault="000F7B8C" w:rsidP="00843683">
      <w:pPr>
        <w:pStyle w:val="a5"/>
        <w:numPr>
          <w:ilvl w:val="1"/>
          <w:numId w:val="11"/>
        </w:numPr>
        <w:autoSpaceDE/>
        <w:autoSpaceDN/>
        <w:ind w:left="0" w:firstLine="709"/>
        <w:jc w:val="both"/>
        <w:rPr>
          <w:sz w:val="22"/>
          <w:szCs w:val="22"/>
        </w:rPr>
      </w:pPr>
      <w:r w:rsidRPr="00C24B5F">
        <w:rPr>
          <w:sz w:val="22"/>
          <w:szCs w:val="22"/>
        </w:rPr>
        <w:t xml:space="preserve">Организатор торгов 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организует проведение торгов самостоятельно, без привлечения для этих целей специализированной организации;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назначает дату, время проведения торгов;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опубликовывает и размещает сообщение о продаже имущества и сообщение о результатах проведения торгов;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принимает заявки на участие в торгах, предложения о цене;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заключает с заявителями договоры о задатке;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определяет участников торгов;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определяет победителя торгов и подписывает протокол о результатах проведения торгов;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заключает с победителем торгов договор купли-продажи.</w:t>
      </w:r>
    </w:p>
    <w:p w:rsidR="00CA1C16" w:rsidRDefault="00CA1C16" w:rsidP="00CA1C16">
      <w:pPr>
        <w:tabs>
          <w:tab w:val="left" w:pos="851"/>
        </w:tabs>
        <w:autoSpaceDE/>
        <w:autoSpaceDN/>
        <w:ind w:left="709"/>
        <w:jc w:val="both"/>
        <w:rPr>
          <w:sz w:val="22"/>
          <w:szCs w:val="22"/>
        </w:rPr>
      </w:pPr>
    </w:p>
    <w:p w:rsidR="00C24B5F" w:rsidRDefault="00C24B5F" w:rsidP="00CA1C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43683" w:rsidRDefault="00843683" w:rsidP="00CA1C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A1C16" w:rsidRDefault="00CA1C16" w:rsidP="00CA1C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CE0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C24B5F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. ОБЪЯВЛЕНИЕ О ПРОВЕДЕНИИ ТОРГОВ</w:t>
      </w:r>
    </w:p>
    <w:p w:rsidR="00CA1C16" w:rsidRPr="00CA1C16" w:rsidRDefault="00CA1C16" w:rsidP="00CA1C16">
      <w:pPr>
        <w:tabs>
          <w:tab w:val="left" w:pos="851"/>
        </w:tabs>
        <w:autoSpaceDE/>
        <w:autoSpaceDN/>
        <w:ind w:left="709"/>
        <w:jc w:val="both"/>
        <w:rPr>
          <w:sz w:val="22"/>
          <w:szCs w:val="22"/>
        </w:rPr>
      </w:pPr>
    </w:p>
    <w:p w:rsidR="00C24B5F" w:rsidRPr="00375CDF" w:rsidRDefault="00C24B5F" w:rsidP="00375CDF">
      <w:pPr>
        <w:pStyle w:val="a5"/>
        <w:numPr>
          <w:ilvl w:val="1"/>
          <w:numId w:val="12"/>
        </w:numPr>
        <w:tabs>
          <w:tab w:val="left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24B5F">
        <w:rPr>
          <w:sz w:val="22"/>
          <w:szCs w:val="22"/>
        </w:rPr>
        <w:t>Организатор торгов публикует сообщение о продаже имущества должника путем проведения открытых торгов в официальном издании, определяемом в соответствии со ст. 28 ФЗ «О несостоятельности (банкротстве)» (газета "</w:t>
      </w:r>
      <w:proofErr w:type="spellStart"/>
      <w:r w:rsidRPr="00C24B5F">
        <w:rPr>
          <w:sz w:val="22"/>
          <w:szCs w:val="22"/>
        </w:rPr>
        <w:t>Коммерсантъ</w:t>
      </w:r>
      <w:proofErr w:type="spellEnd"/>
      <w:r w:rsidRPr="00C24B5F">
        <w:rPr>
          <w:sz w:val="22"/>
          <w:szCs w:val="22"/>
        </w:rPr>
        <w:t xml:space="preserve">"), не </w:t>
      </w:r>
      <w:proofErr w:type="gramStart"/>
      <w:r w:rsidRPr="00C24B5F">
        <w:rPr>
          <w:sz w:val="22"/>
          <w:szCs w:val="22"/>
        </w:rPr>
        <w:t>позднее</w:t>
      </w:r>
      <w:proofErr w:type="gramEnd"/>
      <w:r w:rsidRPr="00C24B5F">
        <w:rPr>
          <w:sz w:val="22"/>
          <w:szCs w:val="22"/>
        </w:rPr>
        <w:t xml:space="preserve"> чем за 30 рабочих дней до даты проведения торгов.</w:t>
      </w:r>
    </w:p>
    <w:p w:rsidR="000F7B8C" w:rsidRPr="00CA1C16" w:rsidRDefault="000F7B8C" w:rsidP="00843683">
      <w:pPr>
        <w:pStyle w:val="a5"/>
        <w:numPr>
          <w:ilvl w:val="1"/>
          <w:numId w:val="12"/>
        </w:numPr>
        <w:tabs>
          <w:tab w:val="left" w:pos="851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В сообщении о продаже имущества должны содержаться следующие сведения: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 xml:space="preserve">сведения </w:t>
      </w:r>
      <w:proofErr w:type="gramStart"/>
      <w:r w:rsidRPr="00CA1C16">
        <w:rPr>
          <w:sz w:val="22"/>
          <w:szCs w:val="22"/>
        </w:rPr>
        <w:t>о</w:t>
      </w:r>
      <w:proofErr w:type="gramEnd"/>
      <w:r w:rsidRPr="00CA1C16">
        <w:rPr>
          <w:sz w:val="22"/>
          <w:szCs w:val="22"/>
        </w:rPr>
        <w:t xml:space="preserve"> имуществе, его составе, характеристиках, описание имущества, порядок ознакомления с имуществом;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сведения о форме проведения торгов и форме представления предложений о цене имущества;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порядок, место, срок и время представления заявок на участие в торгах;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размер задатка, сроки и порядок внесения задатка, реквизиты счетов, на которые вносится задаток, проект договора о задатке;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начальная цена продажи имущества;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величина повышения начальной цены продажи имущества ("шаг аукциона");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порядок и критерии выявления победителя торгов;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дата, время и место подведения результатов торгов;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порядок и срок заключения договора купли-продажи;</w:t>
      </w:r>
    </w:p>
    <w:p w:rsidR="000F7B8C" w:rsidRPr="00CA1C16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сроки платежей, реквизиты счетов, на которые вносятся платежи;</w:t>
      </w:r>
    </w:p>
    <w:p w:rsidR="000F7B8C" w:rsidRDefault="000F7B8C" w:rsidP="00843683">
      <w:pPr>
        <w:numPr>
          <w:ilvl w:val="2"/>
          <w:numId w:val="8"/>
        </w:numPr>
        <w:tabs>
          <w:tab w:val="clear" w:pos="1440"/>
          <w:tab w:val="num" w:pos="1134"/>
        </w:tabs>
        <w:autoSpaceDE/>
        <w:autoSpaceDN/>
        <w:ind w:left="0"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сведения об организаторе торгов, его почтовый адрес, адрес электронной почты, номер контактного телефона.</w:t>
      </w:r>
    </w:p>
    <w:p w:rsidR="00CA1C16" w:rsidRDefault="00CA1C16" w:rsidP="00CA1C16">
      <w:pPr>
        <w:autoSpaceDE/>
        <w:autoSpaceDN/>
        <w:ind w:left="792"/>
        <w:jc w:val="both"/>
        <w:rPr>
          <w:sz w:val="22"/>
          <w:szCs w:val="22"/>
        </w:rPr>
      </w:pPr>
    </w:p>
    <w:p w:rsidR="00CA1C16" w:rsidRPr="00595CE0" w:rsidRDefault="00C24B5F" w:rsidP="00CA1C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CB455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CB4552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A1C16" w:rsidRPr="00595CE0">
        <w:rPr>
          <w:rFonts w:ascii="Times New Roman" w:hAnsi="Times New Roman" w:cs="Times New Roman"/>
          <w:b/>
          <w:bCs/>
          <w:sz w:val="22"/>
          <w:szCs w:val="22"/>
        </w:rPr>
        <w:t xml:space="preserve">ПОРЯДОК ПРИЕМА ЗАЯВОК НА УЧАСТИЕ В ТОРГАХ. </w:t>
      </w:r>
    </w:p>
    <w:p w:rsidR="00CA1C16" w:rsidRDefault="00CA1C16" w:rsidP="00CA1C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CE0">
        <w:rPr>
          <w:rFonts w:ascii="Times New Roman" w:hAnsi="Times New Roman" w:cs="Times New Roman"/>
          <w:b/>
          <w:bCs/>
          <w:sz w:val="22"/>
          <w:szCs w:val="22"/>
        </w:rPr>
        <w:t>ДОПУСК ПРЕТЕНДЕНТОВ К УЧАСТИЮ В ТОРГАХ</w:t>
      </w:r>
    </w:p>
    <w:p w:rsidR="00CA1C16" w:rsidRPr="00595CE0" w:rsidRDefault="00CA1C16" w:rsidP="00CA1C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27B8A" w:rsidRPr="00595CE0" w:rsidRDefault="00627B8A" w:rsidP="00627B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Pr="0027230B">
        <w:rPr>
          <w:rFonts w:ascii="Times New Roman" w:hAnsi="Times New Roman" w:cs="Times New Roman"/>
          <w:sz w:val="22"/>
          <w:szCs w:val="22"/>
        </w:rPr>
        <w:t xml:space="preserve"> Организатор торгов</w:t>
      </w:r>
      <w:r w:rsidRPr="00595CE0">
        <w:rPr>
          <w:rFonts w:ascii="Times New Roman" w:hAnsi="Times New Roman" w:cs="Times New Roman"/>
          <w:sz w:val="22"/>
          <w:szCs w:val="22"/>
        </w:rPr>
        <w:t xml:space="preserve"> осуществляет прием заявок на участие в торгах в установленный объявлением срок и подводит итоги приема заявок. </w:t>
      </w:r>
    </w:p>
    <w:p w:rsidR="00627B8A" w:rsidRPr="00595CE0" w:rsidRDefault="00627B8A" w:rsidP="00627B8A">
      <w:pPr>
        <w:pStyle w:val="Con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595CE0">
        <w:rPr>
          <w:rFonts w:ascii="Times New Roman" w:hAnsi="Times New Roman" w:cs="Times New Roman"/>
          <w:sz w:val="22"/>
          <w:szCs w:val="22"/>
        </w:rPr>
        <w:t xml:space="preserve">2. Заявка на участие в торгах оформляется </w:t>
      </w:r>
      <w:r>
        <w:rPr>
          <w:rFonts w:ascii="Times New Roman" w:hAnsi="Times New Roman" w:cs="Times New Roman"/>
          <w:sz w:val="22"/>
          <w:szCs w:val="22"/>
        </w:rPr>
        <w:t>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 (приложение № 1 к Приказу Минэкономразвития № 54 от 15.02.2010г.)</w:t>
      </w:r>
    </w:p>
    <w:p w:rsidR="00627B8A" w:rsidRPr="00F25605" w:rsidRDefault="00627B8A" w:rsidP="00627B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2567"/>
      <w:bookmarkStart w:id="1" w:name="p2568"/>
      <w:bookmarkStart w:id="2" w:name="p2569"/>
      <w:bookmarkEnd w:id="0"/>
      <w:bookmarkEnd w:id="1"/>
      <w:bookmarkEnd w:id="2"/>
      <w:r>
        <w:rPr>
          <w:rFonts w:ascii="Times New Roman" w:hAnsi="Times New Roman" w:cs="Times New Roman"/>
          <w:sz w:val="22"/>
          <w:szCs w:val="22"/>
        </w:rPr>
        <w:lastRenderedPageBreak/>
        <w:t>5</w:t>
      </w:r>
      <w:r w:rsidRPr="00595CE0">
        <w:rPr>
          <w:rFonts w:ascii="Times New Roman" w:hAnsi="Times New Roman" w:cs="Times New Roman"/>
          <w:sz w:val="22"/>
          <w:szCs w:val="22"/>
        </w:rPr>
        <w:t xml:space="preserve">.3. Организатор торгов принимает меры по обеспечению сохранности зарегистрированных заявок и прилагаемых к ним документов, а также конфиденциальности сведений о претендентах и </w:t>
      </w:r>
      <w:r w:rsidRPr="00F25605">
        <w:rPr>
          <w:rFonts w:ascii="Times New Roman" w:hAnsi="Times New Roman" w:cs="Times New Roman"/>
          <w:sz w:val="22"/>
          <w:szCs w:val="22"/>
        </w:rPr>
        <w:t>содержания представленных ими документов.</w:t>
      </w:r>
    </w:p>
    <w:p w:rsidR="00627B8A" w:rsidRPr="00F25605" w:rsidRDefault="00627B8A" w:rsidP="00F2560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5605">
        <w:rPr>
          <w:rFonts w:ascii="Times New Roman" w:hAnsi="Times New Roman" w:cs="Times New Roman"/>
          <w:sz w:val="22"/>
          <w:szCs w:val="22"/>
        </w:rPr>
        <w:t xml:space="preserve">5.4. Заявитель вправе изменить или отозвать свою заявку </w:t>
      </w:r>
      <w:proofErr w:type="gramStart"/>
      <w:r w:rsidRPr="00F25605">
        <w:rPr>
          <w:rFonts w:ascii="Times New Roman" w:hAnsi="Times New Roman" w:cs="Times New Roman"/>
          <w:sz w:val="22"/>
          <w:szCs w:val="22"/>
        </w:rPr>
        <w:t>на участие в торгах в любое время до окончания срока представления заявок на участие</w:t>
      </w:r>
      <w:proofErr w:type="gramEnd"/>
      <w:r w:rsidRPr="00F25605">
        <w:rPr>
          <w:rFonts w:ascii="Times New Roman" w:hAnsi="Times New Roman" w:cs="Times New Roman"/>
          <w:sz w:val="22"/>
          <w:szCs w:val="22"/>
        </w:rPr>
        <w:t xml:space="preserve"> в торгах.</w:t>
      </w:r>
    </w:p>
    <w:p w:rsidR="00627B8A" w:rsidRPr="00595CE0" w:rsidRDefault="00627B8A" w:rsidP="00627B8A">
      <w:pPr>
        <w:pStyle w:val="u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Pr="00595CE0">
        <w:rPr>
          <w:color w:val="auto"/>
          <w:sz w:val="22"/>
          <w:szCs w:val="22"/>
        </w:rPr>
        <w:t>.5.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торгов.</w:t>
      </w:r>
    </w:p>
    <w:p w:rsidR="00627B8A" w:rsidRPr="00595CE0" w:rsidRDefault="00627B8A" w:rsidP="00627B8A">
      <w:pPr>
        <w:ind w:firstLine="540"/>
        <w:jc w:val="both"/>
        <w:rPr>
          <w:sz w:val="22"/>
          <w:szCs w:val="22"/>
        </w:rPr>
      </w:pPr>
      <w:bookmarkStart w:id="3" w:name="p2571"/>
      <w:bookmarkEnd w:id="3"/>
      <w:r w:rsidRPr="00595CE0">
        <w:rPr>
          <w:sz w:val="22"/>
          <w:szCs w:val="22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</w:t>
      </w:r>
      <w:r w:rsidRPr="0027230B">
        <w:rPr>
          <w:sz w:val="22"/>
          <w:szCs w:val="22"/>
        </w:rPr>
        <w:t>,  установленным Законом о банкротстве и указанным в сообщении о проведении торгов. Заявители, допущенные к участию</w:t>
      </w:r>
      <w:r w:rsidRPr="00595CE0">
        <w:rPr>
          <w:sz w:val="22"/>
          <w:szCs w:val="22"/>
        </w:rPr>
        <w:t xml:space="preserve"> в торгах, признаются участниками торгов.</w:t>
      </w:r>
    </w:p>
    <w:p w:rsidR="00627B8A" w:rsidRPr="00595CE0" w:rsidRDefault="00627B8A" w:rsidP="00627B8A">
      <w:pPr>
        <w:ind w:firstLine="540"/>
        <w:jc w:val="both"/>
        <w:rPr>
          <w:sz w:val="22"/>
          <w:szCs w:val="22"/>
        </w:rPr>
      </w:pPr>
      <w:bookmarkStart w:id="4" w:name="p2572"/>
      <w:bookmarkEnd w:id="4"/>
      <w:r w:rsidRPr="00595CE0">
        <w:rPr>
          <w:sz w:val="22"/>
          <w:szCs w:val="22"/>
        </w:rPr>
        <w:t>Решение об отказе в допуске заявителя к участию в торгах принимается в случае, если:</w:t>
      </w:r>
    </w:p>
    <w:p w:rsidR="00627B8A" w:rsidRPr="00595CE0" w:rsidRDefault="00627B8A" w:rsidP="00627B8A">
      <w:pPr>
        <w:ind w:firstLine="540"/>
        <w:jc w:val="both"/>
        <w:rPr>
          <w:sz w:val="22"/>
          <w:szCs w:val="22"/>
        </w:rPr>
      </w:pPr>
      <w:bookmarkStart w:id="5" w:name="p2573"/>
      <w:bookmarkEnd w:id="5"/>
      <w:r w:rsidRPr="00595CE0">
        <w:rPr>
          <w:sz w:val="22"/>
          <w:szCs w:val="22"/>
        </w:rPr>
        <w:t>заявка на участие в торгах не соответствует требованиям, установленным Закон</w:t>
      </w:r>
      <w:r>
        <w:rPr>
          <w:sz w:val="22"/>
          <w:szCs w:val="22"/>
        </w:rPr>
        <w:t>ом</w:t>
      </w:r>
      <w:r w:rsidRPr="00595CE0">
        <w:rPr>
          <w:sz w:val="22"/>
          <w:szCs w:val="22"/>
        </w:rPr>
        <w:t xml:space="preserve"> о банкротстве и указанным в сообщении о проведении торгов;</w:t>
      </w:r>
    </w:p>
    <w:p w:rsidR="00627B8A" w:rsidRPr="00595CE0" w:rsidRDefault="00627B8A" w:rsidP="00627B8A">
      <w:pPr>
        <w:ind w:firstLine="540"/>
        <w:jc w:val="both"/>
        <w:rPr>
          <w:sz w:val="22"/>
          <w:szCs w:val="22"/>
        </w:rPr>
      </w:pPr>
      <w:bookmarkStart w:id="6" w:name="p2574"/>
      <w:bookmarkEnd w:id="6"/>
      <w:r w:rsidRPr="00595CE0">
        <w:rPr>
          <w:sz w:val="22"/>
          <w:szCs w:val="22"/>
        </w:rPr>
        <w:t>представленные заявителем документы не соответствуют установленным к ним требованиям или недостоверны;</w:t>
      </w:r>
    </w:p>
    <w:p w:rsidR="00627B8A" w:rsidRPr="00595CE0" w:rsidRDefault="00627B8A" w:rsidP="00627B8A">
      <w:pPr>
        <w:ind w:firstLine="540"/>
        <w:jc w:val="both"/>
        <w:rPr>
          <w:sz w:val="22"/>
          <w:szCs w:val="22"/>
        </w:rPr>
      </w:pPr>
      <w:bookmarkStart w:id="7" w:name="p2575"/>
      <w:bookmarkEnd w:id="7"/>
      <w:r w:rsidRPr="00595CE0">
        <w:rPr>
          <w:sz w:val="22"/>
          <w:szCs w:val="22"/>
        </w:rPr>
        <w:t>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627B8A" w:rsidRPr="00595CE0" w:rsidRDefault="00627B8A" w:rsidP="00627B8A">
      <w:pPr>
        <w:ind w:firstLine="540"/>
        <w:jc w:val="both"/>
        <w:rPr>
          <w:sz w:val="22"/>
          <w:szCs w:val="22"/>
        </w:rPr>
      </w:pPr>
      <w:bookmarkStart w:id="8" w:name="p2576"/>
      <w:bookmarkEnd w:id="8"/>
      <w:r w:rsidRPr="00595CE0">
        <w:rPr>
          <w:sz w:val="22"/>
          <w:szCs w:val="22"/>
        </w:rPr>
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</w:r>
    </w:p>
    <w:p w:rsidR="00627B8A" w:rsidRPr="00595CE0" w:rsidRDefault="00627B8A" w:rsidP="00627B8A">
      <w:pPr>
        <w:ind w:firstLine="540"/>
        <w:jc w:val="both"/>
        <w:rPr>
          <w:sz w:val="22"/>
          <w:szCs w:val="22"/>
        </w:rPr>
      </w:pPr>
      <w:bookmarkStart w:id="9" w:name="p2577"/>
      <w:bookmarkEnd w:id="9"/>
      <w:r w:rsidRPr="00595CE0">
        <w:rPr>
          <w:sz w:val="22"/>
          <w:szCs w:val="22"/>
        </w:rPr>
        <w:t>Решение о признании или об отказе в признании заявителя участником торгов может быть обжаловано в порядке, установленном законодательством Российской Федерации.</w:t>
      </w:r>
    </w:p>
    <w:p w:rsidR="00CA1C16" w:rsidRDefault="00CA1C16" w:rsidP="00CA1C16">
      <w:pPr>
        <w:tabs>
          <w:tab w:val="num" w:pos="993"/>
        </w:tabs>
        <w:adjustRightInd w:val="0"/>
        <w:jc w:val="both"/>
        <w:rPr>
          <w:sz w:val="22"/>
          <w:szCs w:val="22"/>
        </w:rPr>
      </w:pPr>
    </w:p>
    <w:p w:rsidR="00CA1C16" w:rsidRDefault="00CA1C16" w:rsidP="00CA1C16">
      <w:pPr>
        <w:tabs>
          <w:tab w:val="num" w:pos="993"/>
        </w:tabs>
        <w:adjustRightInd w:val="0"/>
        <w:jc w:val="both"/>
        <w:rPr>
          <w:sz w:val="22"/>
          <w:szCs w:val="22"/>
        </w:rPr>
      </w:pPr>
    </w:p>
    <w:p w:rsidR="00CA1C16" w:rsidRDefault="00C24B5F" w:rsidP="00C24B5F">
      <w:pPr>
        <w:tabs>
          <w:tab w:val="num" w:pos="993"/>
        </w:tabs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CB455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</w:t>
      </w:r>
      <w:r w:rsidR="00CB455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CA1C16" w:rsidRPr="00595CE0">
        <w:rPr>
          <w:b/>
          <w:bCs/>
          <w:sz w:val="22"/>
          <w:szCs w:val="22"/>
        </w:rPr>
        <w:t>ПРОВЕДЕНИЕ ТОРГОВ</w:t>
      </w:r>
    </w:p>
    <w:p w:rsidR="00843683" w:rsidRDefault="00843683" w:rsidP="00C24B5F">
      <w:pPr>
        <w:tabs>
          <w:tab w:val="num" w:pos="993"/>
        </w:tabs>
        <w:adjustRightInd w:val="0"/>
        <w:jc w:val="center"/>
        <w:rPr>
          <w:b/>
          <w:bCs/>
          <w:sz w:val="22"/>
          <w:szCs w:val="22"/>
        </w:rPr>
      </w:pPr>
    </w:p>
    <w:p w:rsidR="00843683" w:rsidRPr="00595CE0" w:rsidRDefault="00CB4552" w:rsidP="00843683">
      <w:pPr>
        <w:pStyle w:val="Con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</w:t>
      </w:r>
      <w:r w:rsidR="00843683">
        <w:rPr>
          <w:rFonts w:ascii="Times New Roman" w:hAnsi="Times New Roman" w:cs="Times New Roman"/>
          <w:sz w:val="22"/>
          <w:szCs w:val="22"/>
        </w:rPr>
        <w:t xml:space="preserve"> Т</w:t>
      </w:r>
      <w:r w:rsidR="00843683" w:rsidRPr="00595CE0">
        <w:rPr>
          <w:rFonts w:ascii="Times New Roman" w:hAnsi="Times New Roman" w:cs="Times New Roman"/>
          <w:sz w:val="22"/>
          <w:szCs w:val="22"/>
        </w:rPr>
        <w:t xml:space="preserve">орги </w:t>
      </w:r>
      <w:r w:rsidR="00843683">
        <w:rPr>
          <w:rFonts w:ascii="Times New Roman" w:hAnsi="Times New Roman" w:cs="Times New Roman"/>
          <w:sz w:val="22"/>
          <w:szCs w:val="22"/>
        </w:rPr>
        <w:t xml:space="preserve">(открытый аукцион) </w:t>
      </w:r>
      <w:r w:rsidR="00843683" w:rsidRPr="00595CE0">
        <w:rPr>
          <w:rFonts w:ascii="Times New Roman" w:hAnsi="Times New Roman" w:cs="Times New Roman"/>
          <w:sz w:val="22"/>
          <w:szCs w:val="22"/>
        </w:rPr>
        <w:t>проводятся в</w:t>
      </w:r>
      <w:r w:rsidR="00843683">
        <w:rPr>
          <w:rFonts w:ascii="Times New Roman" w:hAnsi="Times New Roman" w:cs="Times New Roman"/>
          <w:sz w:val="22"/>
          <w:szCs w:val="22"/>
        </w:rPr>
        <w:t xml:space="preserve"> электронной форме</w:t>
      </w:r>
      <w:r w:rsidR="00843683" w:rsidRPr="00595CE0">
        <w:rPr>
          <w:rFonts w:ascii="Times New Roman" w:hAnsi="Times New Roman" w:cs="Times New Roman"/>
          <w:sz w:val="22"/>
          <w:szCs w:val="22"/>
        </w:rPr>
        <w:t xml:space="preserve">, </w:t>
      </w:r>
      <w:r w:rsidR="00843683">
        <w:rPr>
          <w:rFonts w:ascii="Times New Roman" w:hAnsi="Times New Roman" w:cs="Times New Roman"/>
          <w:sz w:val="22"/>
          <w:szCs w:val="22"/>
        </w:rPr>
        <w:t xml:space="preserve">с использованием открытой формы представления </w:t>
      </w:r>
      <w:r w:rsidR="00843683" w:rsidRPr="00595CE0">
        <w:rPr>
          <w:rFonts w:ascii="Times New Roman" w:hAnsi="Times New Roman" w:cs="Times New Roman"/>
          <w:sz w:val="22"/>
          <w:szCs w:val="22"/>
        </w:rPr>
        <w:t xml:space="preserve"> предложени</w:t>
      </w:r>
      <w:r w:rsidR="00843683">
        <w:rPr>
          <w:rFonts w:ascii="Times New Roman" w:hAnsi="Times New Roman" w:cs="Times New Roman"/>
          <w:sz w:val="22"/>
          <w:szCs w:val="22"/>
        </w:rPr>
        <w:t>й о цене в полном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 (приложение № 1 к Приказу Минэкономразвития № 54 от 15.02.2010г.)</w:t>
      </w:r>
    </w:p>
    <w:p w:rsidR="00CB4552" w:rsidRDefault="00CB4552" w:rsidP="00CB4552">
      <w:pPr>
        <w:pStyle w:val="u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6.2.</w:t>
      </w:r>
      <w:r w:rsidR="00375CDF">
        <w:rPr>
          <w:color w:val="auto"/>
          <w:sz w:val="22"/>
          <w:szCs w:val="22"/>
        </w:rPr>
        <w:t xml:space="preserve"> В случае </w:t>
      </w:r>
      <w:r w:rsidR="00843683" w:rsidRPr="0027230B">
        <w:rPr>
          <w:color w:val="auto"/>
          <w:sz w:val="22"/>
          <w:szCs w:val="22"/>
        </w:rPr>
        <w:t>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="00843683">
        <w:rPr>
          <w:color w:val="auto"/>
          <w:sz w:val="22"/>
          <w:szCs w:val="22"/>
        </w:rPr>
        <w:t xml:space="preserve"> Решение об объявлении торгов </w:t>
      </w:r>
      <w:proofErr w:type="gramStart"/>
      <w:r w:rsidR="00843683">
        <w:rPr>
          <w:color w:val="auto"/>
          <w:sz w:val="22"/>
          <w:szCs w:val="22"/>
        </w:rPr>
        <w:t>несостоявшимися</w:t>
      </w:r>
      <w:proofErr w:type="gramEnd"/>
      <w:r w:rsidR="00843683">
        <w:rPr>
          <w:color w:val="auto"/>
          <w:sz w:val="22"/>
          <w:szCs w:val="22"/>
        </w:rPr>
        <w:t xml:space="preserve"> оформляется протоколом.</w:t>
      </w:r>
      <w:bookmarkStart w:id="10" w:name="p2607"/>
      <w:bookmarkEnd w:id="10"/>
    </w:p>
    <w:p w:rsidR="00CB4552" w:rsidRDefault="00CB4552" w:rsidP="00CB4552">
      <w:pPr>
        <w:pStyle w:val="u"/>
        <w:ind w:firstLine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6.3. </w:t>
      </w:r>
      <w:r w:rsidR="00843683">
        <w:rPr>
          <w:sz w:val="22"/>
          <w:szCs w:val="22"/>
        </w:rPr>
        <w:t>П</w:t>
      </w:r>
      <w:r w:rsidR="00843683" w:rsidRPr="00595CE0">
        <w:rPr>
          <w:sz w:val="22"/>
          <w:szCs w:val="22"/>
        </w:rPr>
        <w:t xml:space="preserve">обедителя торгов </w:t>
      </w:r>
      <w:r w:rsidR="00843683">
        <w:rPr>
          <w:sz w:val="22"/>
          <w:szCs w:val="22"/>
        </w:rPr>
        <w:t xml:space="preserve">определяется </w:t>
      </w:r>
      <w:proofErr w:type="gramStart"/>
      <w:r w:rsidR="00843683">
        <w:rPr>
          <w:sz w:val="22"/>
          <w:szCs w:val="22"/>
        </w:rPr>
        <w:t>соответствии</w:t>
      </w:r>
      <w:proofErr w:type="gramEnd"/>
      <w:r w:rsidR="00843683">
        <w:rPr>
          <w:sz w:val="22"/>
          <w:szCs w:val="22"/>
        </w:rPr>
        <w:t xml:space="preserve">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 (приложение № 1 к Приказу Минэкономразвития № 54 от 15.02.2010г.)</w:t>
      </w:r>
    </w:p>
    <w:p w:rsidR="00CB4552" w:rsidRDefault="00CB4552" w:rsidP="00CB4552">
      <w:pPr>
        <w:pStyle w:val="u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0F7B8C" w:rsidRPr="00CA1C16">
        <w:rPr>
          <w:sz w:val="22"/>
          <w:szCs w:val="22"/>
        </w:rPr>
        <w:t>Организатор торгов уведомляет всех участников торгов о результатах проведения торгов посредством направления им в письменной форме или в форме электронного документа копий протокола о результатах торгов в течение пяти дней со дня подписания указанного протокола.</w:t>
      </w:r>
    </w:p>
    <w:p w:rsidR="00CB4552" w:rsidRDefault="00CB4552" w:rsidP="00CB4552">
      <w:pPr>
        <w:pStyle w:val="u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="000F7B8C" w:rsidRPr="00CB4552">
        <w:rPr>
          <w:sz w:val="22"/>
          <w:szCs w:val="22"/>
        </w:rPr>
        <w:t xml:space="preserve">Суммы внесенных заявителями задатков возвращаются всем заявителям, за исключением победителя торгов, в течение </w:t>
      </w:r>
      <w:r w:rsidR="00843683" w:rsidRPr="00CB4552">
        <w:rPr>
          <w:sz w:val="22"/>
          <w:szCs w:val="22"/>
        </w:rPr>
        <w:t>5</w:t>
      </w:r>
      <w:r w:rsidR="000F7B8C" w:rsidRPr="00CB4552">
        <w:rPr>
          <w:sz w:val="22"/>
          <w:szCs w:val="22"/>
        </w:rPr>
        <w:t xml:space="preserve"> рабочих дней со дня подписания протокола о результатах проведения торгов.</w:t>
      </w:r>
      <w:bookmarkStart w:id="11" w:name="sub_1100151"/>
    </w:p>
    <w:p w:rsidR="000F7B8C" w:rsidRPr="00CB4552" w:rsidRDefault="00CB4552" w:rsidP="00CB4552">
      <w:pPr>
        <w:pStyle w:val="u"/>
        <w:ind w:firstLine="567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6.6. </w:t>
      </w:r>
      <w:r w:rsidR="000F7B8C" w:rsidRPr="00843683">
        <w:rPr>
          <w:sz w:val="22"/>
          <w:szCs w:val="22"/>
        </w:rPr>
        <w:t xml:space="preserve">В течение </w:t>
      </w:r>
      <w:r w:rsidR="00C24B5F" w:rsidRPr="00843683">
        <w:rPr>
          <w:sz w:val="22"/>
          <w:szCs w:val="22"/>
        </w:rPr>
        <w:t>15</w:t>
      </w:r>
      <w:r w:rsidR="000F7B8C" w:rsidRPr="00843683">
        <w:rPr>
          <w:sz w:val="22"/>
          <w:szCs w:val="22"/>
        </w:rPr>
        <w:t xml:space="preserve">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порядке, установленном </w:t>
      </w:r>
      <w:hyperlink w:anchor="sub_28" w:history="1">
        <w:r w:rsidR="000F7B8C" w:rsidRPr="00843683">
          <w:rPr>
            <w:sz w:val="22"/>
            <w:szCs w:val="22"/>
          </w:rPr>
          <w:t>статьей 28</w:t>
        </w:r>
      </w:hyperlink>
      <w:r w:rsidR="000F7B8C" w:rsidRPr="00843683">
        <w:rPr>
          <w:sz w:val="22"/>
          <w:szCs w:val="22"/>
        </w:rPr>
        <w:t xml:space="preserve"> ФЗ </w:t>
      </w:r>
      <w:r w:rsidR="0082058A" w:rsidRPr="00843683">
        <w:rPr>
          <w:sz w:val="22"/>
          <w:szCs w:val="22"/>
        </w:rPr>
        <w:t>«</w:t>
      </w:r>
      <w:r w:rsidR="000F7B8C" w:rsidRPr="00843683">
        <w:rPr>
          <w:sz w:val="22"/>
          <w:szCs w:val="22"/>
        </w:rPr>
        <w:t>О несостоятельности (банкротстве)</w:t>
      </w:r>
      <w:r w:rsidR="0082058A" w:rsidRPr="00843683">
        <w:rPr>
          <w:sz w:val="22"/>
          <w:szCs w:val="22"/>
        </w:rPr>
        <w:t>»</w:t>
      </w:r>
      <w:r w:rsidR="000F7B8C" w:rsidRPr="00843683">
        <w:rPr>
          <w:sz w:val="22"/>
          <w:szCs w:val="22"/>
        </w:rPr>
        <w:t xml:space="preserve"> (газета </w:t>
      </w:r>
      <w:r w:rsidR="0082058A" w:rsidRPr="00843683">
        <w:rPr>
          <w:sz w:val="22"/>
          <w:szCs w:val="22"/>
        </w:rPr>
        <w:t>«</w:t>
      </w:r>
      <w:proofErr w:type="spellStart"/>
      <w:r w:rsidR="000F7B8C" w:rsidRPr="00843683">
        <w:rPr>
          <w:sz w:val="22"/>
          <w:szCs w:val="22"/>
        </w:rPr>
        <w:t>Коммерсантъ</w:t>
      </w:r>
      <w:proofErr w:type="spellEnd"/>
      <w:r w:rsidR="0082058A" w:rsidRPr="00843683">
        <w:rPr>
          <w:sz w:val="22"/>
          <w:szCs w:val="22"/>
        </w:rPr>
        <w:t>»</w:t>
      </w:r>
      <w:r w:rsidR="000F7B8C" w:rsidRPr="00843683">
        <w:rPr>
          <w:sz w:val="22"/>
          <w:szCs w:val="22"/>
        </w:rPr>
        <w:t xml:space="preserve">). </w:t>
      </w:r>
      <w:proofErr w:type="gramStart"/>
      <w:r w:rsidR="000F7B8C" w:rsidRPr="00843683">
        <w:rPr>
          <w:sz w:val="22"/>
          <w:szCs w:val="22"/>
        </w:rPr>
        <w:t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</w:t>
      </w:r>
      <w:proofErr w:type="gramEnd"/>
      <w:r w:rsidR="000F7B8C" w:rsidRPr="00843683">
        <w:rPr>
          <w:sz w:val="22"/>
          <w:szCs w:val="22"/>
        </w:rPr>
        <w:t xml:space="preserve"> управляющий, а также сведения о предложенной победителем цене.</w:t>
      </w:r>
    </w:p>
    <w:p w:rsidR="00CA1C16" w:rsidRDefault="00CA1C16" w:rsidP="00CA1C16">
      <w:pPr>
        <w:tabs>
          <w:tab w:val="num" w:pos="993"/>
        </w:tabs>
        <w:adjustRightInd w:val="0"/>
        <w:jc w:val="both"/>
        <w:rPr>
          <w:sz w:val="22"/>
          <w:szCs w:val="22"/>
        </w:rPr>
      </w:pPr>
    </w:p>
    <w:p w:rsidR="00F25605" w:rsidRDefault="00F25605" w:rsidP="00C24B5F">
      <w:pPr>
        <w:tabs>
          <w:tab w:val="num" w:pos="993"/>
        </w:tabs>
        <w:adjustRightInd w:val="0"/>
        <w:jc w:val="center"/>
        <w:rPr>
          <w:b/>
          <w:bCs/>
          <w:sz w:val="22"/>
          <w:szCs w:val="22"/>
        </w:rPr>
      </w:pPr>
    </w:p>
    <w:p w:rsidR="00CA1C16" w:rsidRDefault="00C24B5F" w:rsidP="00C24B5F">
      <w:pPr>
        <w:tabs>
          <w:tab w:val="num" w:pos="993"/>
        </w:tabs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</w:t>
      </w:r>
      <w:r w:rsidR="00CB455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7</w:t>
      </w:r>
      <w:r w:rsidR="00CB4552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CA1C16" w:rsidRPr="00595CE0">
        <w:rPr>
          <w:b/>
          <w:bCs/>
          <w:sz w:val="22"/>
          <w:szCs w:val="22"/>
        </w:rPr>
        <w:t>ЗАКЛЮЧЕНИЕ ДОГОВОРОВ КУПЛИ-ПРОДАЖИ</w:t>
      </w:r>
    </w:p>
    <w:p w:rsidR="00CA1C16" w:rsidRPr="00CA1C16" w:rsidRDefault="00CA1C16" w:rsidP="00843683">
      <w:pPr>
        <w:tabs>
          <w:tab w:val="num" w:pos="993"/>
        </w:tabs>
        <w:adjustRightInd w:val="0"/>
        <w:ind w:firstLine="709"/>
        <w:jc w:val="both"/>
        <w:rPr>
          <w:sz w:val="22"/>
          <w:szCs w:val="22"/>
        </w:rPr>
      </w:pPr>
    </w:p>
    <w:bookmarkEnd w:id="11"/>
    <w:p w:rsidR="000F7B8C" w:rsidRDefault="00843683" w:rsidP="00843683">
      <w:pPr>
        <w:pStyle w:val="a5"/>
        <w:numPr>
          <w:ilvl w:val="1"/>
          <w:numId w:val="16"/>
        </w:numPr>
        <w:tabs>
          <w:tab w:val="num" w:pos="993"/>
        </w:tabs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="000F7B8C" w:rsidRPr="00C24B5F">
        <w:rPr>
          <w:sz w:val="22"/>
          <w:szCs w:val="22"/>
        </w:rPr>
        <w:t xml:space="preserve">В течение </w:t>
      </w:r>
      <w:r w:rsidR="0082058A" w:rsidRPr="00C24B5F">
        <w:rPr>
          <w:sz w:val="22"/>
          <w:szCs w:val="22"/>
        </w:rPr>
        <w:t>2</w:t>
      </w:r>
      <w:r w:rsidR="000F7B8C" w:rsidRPr="00C24B5F">
        <w:rPr>
          <w:sz w:val="22"/>
          <w:szCs w:val="22"/>
        </w:rPr>
        <w:t xml:space="preserve"> рабочих дней </w:t>
      </w:r>
      <w:proofErr w:type="gramStart"/>
      <w:r w:rsidR="000F7B8C" w:rsidRPr="00C24B5F">
        <w:rPr>
          <w:sz w:val="22"/>
          <w:szCs w:val="22"/>
        </w:rPr>
        <w:t>с даты подписания</w:t>
      </w:r>
      <w:proofErr w:type="gramEnd"/>
      <w:r w:rsidR="000F7B8C" w:rsidRPr="00C24B5F">
        <w:rPr>
          <w:sz w:val="22"/>
          <w:szCs w:val="22"/>
        </w:rPr>
        <w:t xml:space="preserve"> протокола о результатах проведения торгов организатор торгов направляет победителю торгов копии этого протокола. В течение </w:t>
      </w:r>
      <w:r w:rsidR="0082058A" w:rsidRPr="00C24B5F">
        <w:rPr>
          <w:sz w:val="22"/>
          <w:szCs w:val="22"/>
        </w:rPr>
        <w:t>5</w:t>
      </w:r>
      <w:r w:rsidR="000F7B8C" w:rsidRPr="00C24B5F">
        <w:rPr>
          <w:sz w:val="22"/>
          <w:szCs w:val="22"/>
        </w:rPr>
        <w:t xml:space="preserve"> дней </w:t>
      </w:r>
      <w:proofErr w:type="gramStart"/>
      <w:r w:rsidR="000F7B8C" w:rsidRPr="00C24B5F">
        <w:rPr>
          <w:sz w:val="22"/>
          <w:szCs w:val="22"/>
        </w:rPr>
        <w:t>с даты подписания</w:t>
      </w:r>
      <w:proofErr w:type="gramEnd"/>
      <w:r w:rsidR="000F7B8C" w:rsidRPr="00C24B5F">
        <w:rPr>
          <w:sz w:val="22"/>
          <w:szCs w:val="22"/>
        </w:rPr>
        <w:t xml:space="preserve"> этого протокола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цене.</w:t>
      </w:r>
    </w:p>
    <w:p w:rsidR="00843683" w:rsidRPr="00CA1C16" w:rsidRDefault="00843683" w:rsidP="00843683">
      <w:pPr>
        <w:numPr>
          <w:ilvl w:val="1"/>
          <w:numId w:val="16"/>
        </w:numPr>
        <w:tabs>
          <w:tab w:val="num" w:pos="993"/>
        </w:tabs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Pr="00CA1C16">
        <w:rPr>
          <w:sz w:val="22"/>
          <w:szCs w:val="22"/>
        </w:rPr>
        <w:t>Продажа имущества оформляется договором купли-продажи, который заключает конкурсный управляющий с победителем торгов.</w:t>
      </w:r>
    </w:p>
    <w:p w:rsidR="00843683" w:rsidRPr="00CA1C16" w:rsidRDefault="00843683" w:rsidP="00843683">
      <w:pPr>
        <w:tabs>
          <w:tab w:val="num" w:pos="993"/>
        </w:tabs>
        <w:adjustRightInd w:val="0"/>
        <w:ind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Обязательными условиями договора купли-продажи   являются:</w:t>
      </w:r>
    </w:p>
    <w:p w:rsidR="00843683" w:rsidRPr="00CA1C16" w:rsidRDefault="00843683" w:rsidP="00843683">
      <w:pPr>
        <w:tabs>
          <w:tab w:val="num" w:pos="993"/>
        </w:tabs>
        <w:adjustRightInd w:val="0"/>
        <w:ind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 xml:space="preserve">сведения </w:t>
      </w:r>
      <w:proofErr w:type="gramStart"/>
      <w:r w:rsidRPr="00CA1C16">
        <w:rPr>
          <w:sz w:val="22"/>
          <w:szCs w:val="22"/>
        </w:rPr>
        <w:t>о</w:t>
      </w:r>
      <w:proofErr w:type="gramEnd"/>
      <w:r w:rsidRPr="00CA1C16">
        <w:rPr>
          <w:sz w:val="22"/>
          <w:szCs w:val="22"/>
        </w:rPr>
        <w:t xml:space="preserve"> имуществе, его составе, характеристиках;</w:t>
      </w:r>
    </w:p>
    <w:p w:rsidR="00843683" w:rsidRPr="00CA1C16" w:rsidRDefault="00843683" w:rsidP="00843683">
      <w:pPr>
        <w:tabs>
          <w:tab w:val="num" w:pos="993"/>
        </w:tabs>
        <w:adjustRightInd w:val="0"/>
        <w:ind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цена продажи;</w:t>
      </w:r>
    </w:p>
    <w:p w:rsidR="00843683" w:rsidRPr="00CA1C16" w:rsidRDefault="00843683" w:rsidP="00843683">
      <w:pPr>
        <w:tabs>
          <w:tab w:val="num" w:pos="993"/>
        </w:tabs>
        <w:adjustRightInd w:val="0"/>
        <w:ind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порядок и срок передачи имущества покупателю;</w:t>
      </w:r>
    </w:p>
    <w:p w:rsidR="00843683" w:rsidRPr="00843683" w:rsidRDefault="00843683" w:rsidP="00843683">
      <w:pPr>
        <w:tabs>
          <w:tab w:val="num" w:pos="993"/>
        </w:tabs>
        <w:adjustRightInd w:val="0"/>
        <w:ind w:firstLine="709"/>
        <w:jc w:val="both"/>
        <w:rPr>
          <w:sz w:val="22"/>
          <w:szCs w:val="22"/>
        </w:rPr>
      </w:pPr>
      <w:r w:rsidRPr="00CA1C16">
        <w:rPr>
          <w:sz w:val="22"/>
          <w:szCs w:val="22"/>
        </w:rPr>
        <w:t>При продаже имущества оплата в соответствии с договором купли-продажи должна быть осуществлена покупателем не позднее тридцати дней со дня подписания этого договора.</w:t>
      </w:r>
    </w:p>
    <w:p w:rsidR="000F7B8C" w:rsidRPr="00CA1C16" w:rsidRDefault="00843683" w:rsidP="00843683">
      <w:pPr>
        <w:numPr>
          <w:ilvl w:val="1"/>
          <w:numId w:val="16"/>
        </w:numPr>
        <w:tabs>
          <w:tab w:val="num" w:pos="993"/>
        </w:tabs>
        <w:adjustRightInd w:val="0"/>
        <w:ind w:left="0"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</w:t>
      </w:r>
      <w:r w:rsidR="00C24B5F">
        <w:rPr>
          <w:sz w:val="22"/>
          <w:szCs w:val="22"/>
        </w:rPr>
        <w:t xml:space="preserve"> </w:t>
      </w:r>
      <w:r w:rsidR="000F7B8C" w:rsidRPr="00CA1C16">
        <w:rPr>
          <w:sz w:val="22"/>
          <w:szCs w:val="22"/>
        </w:rPr>
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 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proofErr w:type="gramEnd"/>
    </w:p>
    <w:p w:rsidR="000F7B8C" w:rsidRPr="00CA1C16" w:rsidRDefault="00843683" w:rsidP="00843683">
      <w:pPr>
        <w:numPr>
          <w:ilvl w:val="1"/>
          <w:numId w:val="16"/>
        </w:numPr>
        <w:tabs>
          <w:tab w:val="num" w:pos="993"/>
        </w:tabs>
        <w:adjustRightInd w:val="0"/>
        <w:ind w:left="0" w:firstLine="709"/>
        <w:jc w:val="both"/>
        <w:rPr>
          <w:sz w:val="22"/>
          <w:szCs w:val="22"/>
        </w:rPr>
      </w:pPr>
      <w:bookmarkStart w:id="12" w:name="sub_110017"/>
      <w:r>
        <w:rPr>
          <w:sz w:val="22"/>
          <w:szCs w:val="22"/>
        </w:rPr>
        <w:t xml:space="preserve">. </w:t>
      </w:r>
      <w:r w:rsidR="000F7B8C" w:rsidRPr="00CA1C16">
        <w:rPr>
          <w:sz w:val="22"/>
          <w:szCs w:val="22"/>
        </w:rPr>
        <w:t>В случае</w:t>
      </w:r>
      <w:proofErr w:type="gramStart"/>
      <w:r w:rsidR="000F7B8C" w:rsidRPr="00CA1C16">
        <w:rPr>
          <w:sz w:val="22"/>
          <w:szCs w:val="22"/>
        </w:rPr>
        <w:t>,</w:t>
      </w:r>
      <w:proofErr w:type="gramEnd"/>
      <w:r w:rsidR="000F7B8C" w:rsidRPr="00CA1C16">
        <w:rPr>
          <w:sz w:val="22"/>
          <w:szCs w:val="22"/>
        </w:rPr>
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0F7B8C" w:rsidRPr="00CA1C16" w:rsidRDefault="00843683" w:rsidP="00843683">
      <w:pPr>
        <w:numPr>
          <w:ilvl w:val="1"/>
          <w:numId w:val="16"/>
        </w:numPr>
        <w:tabs>
          <w:tab w:val="num" w:pos="993"/>
        </w:tabs>
        <w:adjustRightInd w:val="0"/>
        <w:ind w:left="0" w:firstLine="709"/>
        <w:jc w:val="both"/>
        <w:rPr>
          <w:sz w:val="22"/>
          <w:szCs w:val="22"/>
        </w:rPr>
      </w:pPr>
      <w:bookmarkStart w:id="13" w:name="sub_110018"/>
      <w:bookmarkEnd w:id="12"/>
      <w:proofErr w:type="gramStart"/>
      <w:r>
        <w:rPr>
          <w:sz w:val="22"/>
          <w:szCs w:val="22"/>
        </w:rPr>
        <w:t xml:space="preserve">. </w:t>
      </w:r>
      <w:r w:rsidR="000F7B8C" w:rsidRPr="00CA1C16">
        <w:rPr>
          <w:sz w:val="22"/>
          <w:szCs w:val="22"/>
        </w:rPr>
        <w:t xml:space="preserve">В случае признания торгов </w:t>
      </w:r>
      <w:r w:rsidR="000F7B8C" w:rsidRPr="00CA1C16">
        <w:rPr>
          <w:b/>
          <w:sz w:val="22"/>
          <w:szCs w:val="22"/>
        </w:rPr>
        <w:t>несостоявшимися</w:t>
      </w:r>
      <w:r w:rsidR="000F7B8C" w:rsidRPr="00CA1C16">
        <w:rPr>
          <w:sz w:val="22"/>
          <w:szCs w:val="22"/>
        </w:rPr>
        <w:t xml:space="preserve">, а также в случае не заключения договора купли-продажи по результатам торгов конкурсный управляющий в течение </w:t>
      </w:r>
      <w:r w:rsidR="0082058A" w:rsidRPr="00CA1C16">
        <w:rPr>
          <w:sz w:val="22"/>
          <w:szCs w:val="22"/>
        </w:rPr>
        <w:t>2</w:t>
      </w:r>
      <w:r w:rsidR="000F7B8C" w:rsidRPr="00CA1C16">
        <w:rPr>
          <w:sz w:val="22"/>
          <w:szCs w:val="22"/>
        </w:rPr>
        <w:t xml:space="preserve"> дней после завершения срока, установленного ФЗ </w:t>
      </w:r>
      <w:r w:rsidR="0082058A" w:rsidRPr="00CA1C16">
        <w:rPr>
          <w:sz w:val="22"/>
          <w:szCs w:val="22"/>
        </w:rPr>
        <w:t>«</w:t>
      </w:r>
      <w:r w:rsidR="000F7B8C" w:rsidRPr="00CA1C16">
        <w:rPr>
          <w:sz w:val="22"/>
          <w:szCs w:val="22"/>
        </w:rPr>
        <w:t>О несостоятельности (банкротстве)</w:t>
      </w:r>
      <w:r w:rsidR="0082058A" w:rsidRPr="00CA1C16">
        <w:rPr>
          <w:sz w:val="22"/>
          <w:szCs w:val="22"/>
        </w:rPr>
        <w:t>»</w:t>
      </w:r>
      <w:r w:rsidR="000F7B8C" w:rsidRPr="00CA1C16">
        <w:rPr>
          <w:sz w:val="22"/>
          <w:szCs w:val="22"/>
        </w:rPr>
        <w:t xml:space="preserve"> для принятия решений о признании торгов несостоявшимися, для заключения договора купли-продажи по результатам торгов, принимает решение о проведении повторных торгов и об установлении начальной цены продажи.</w:t>
      </w:r>
      <w:proofErr w:type="gramEnd"/>
      <w:r w:rsidR="000F7B8C" w:rsidRPr="00CA1C16">
        <w:rPr>
          <w:sz w:val="22"/>
          <w:szCs w:val="22"/>
        </w:rPr>
        <w:t xml:space="preserve"> Повторные торги проводятся в порядке, установленном ФЗ </w:t>
      </w:r>
      <w:r w:rsidR="0082058A" w:rsidRPr="00CA1C16">
        <w:rPr>
          <w:sz w:val="22"/>
          <w:szCs w:val="22"/>
        </w:rPr>
        <w:t>«</w:t>
      </w:r>
      <w:r w:rsidR="000F7B8C" w:rsidRPr="00CA1C16">
        <w:rPr>
          <w:sz w:val="22"/>
          <w:szCs w:val="22"/>
        </w:rPr>
        <w:t>О несостоятельности (банкротстве)</w:t>
      </w:r>
      <w:r w:rsidR="0082058A" w:rsidRPr="00CA1C16">
        <w:rPr>
          <w:sz w:val="22"/>
          <w:szCs w:val="22"/>
        </w:rPr>
        <w:t>»</w:t>
      </w:r>
      <w:r w:rsidR="000F7B8C" w:rsidRPr="00CA1C16">
        <w:rPr>
          <w:sz w:val="22"/>
          <w:szCs w:val="22"/>
        </w:rPr>
        <w:t xml:space="preserve"> и настоящим Положением. Начальная цена продажи   на повторных торгах устанавливается на </w:t>
      </w:r>
      <w:r w:rsidR="0082058A" w:rsidRPr="00CA1C16">
        <w:rPr>
          <w:sz w:val="22"/>
          <w:szCs w:val="22"/>
        </w:rPr>
        <w:t>10 %</w:t>
      </w:r>
      <w:r w:rsidR="000F7B8C" w:rsidRPr="00CA1C16">
        <w:rPr>
          <w:sz w:val="22"/>
          <w:szCs w:val="22"/>
        </w:rPr>
        <w:t xml:space="preserve"> ниже начальной цены на первоначальных торгах.</w:t>
      </w:r>
    </w:p>
    <w:bookmarkEnd w:id="13"/>
    <w:p w:rsidR="000F7B8C" w:rsidRDefault="00843683" w:rsidP="00843683">
      <w:pPr>
        <w:numPr>
          <w:ilvl w:val="1"/>
          <w:numId w:val="16"/>
        </w:numPr>
        <w:tabs>
          <w:tab w:val="num" w:pos="993"/>
        </w:tabs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="00375CDF">
        <w:rPr>
          <w:sz w:val="22"/>
          <w:szCs w:val="22"/>
        </w:rPr>
        <w:t>В случае</w:t>
      </w:r>
      <w:r w:rsidR="000F7B8C" w:rsidRPr="00CA1C16">
        <w:rPr>
          <w:sz w:val="22"/>
          <w:szCs w:val="22"/>
        </w:rPr>
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</w:t>
      </w:r>
      <w:r w:rsidR="00375CDF">
        <w:rPr>
          <w:sz w:val="22"/>
          <w:szCs w:val="22"/>
        </w:rPr>
        <w:t>ком, а также в случае не заключе</w:t>
      </w:r>
      <w:r w:rsidR="000F7B8C" w:rsidRPr="00CA1C16">
        <w:rPr>
          <w:sz w:val="22"/>
          <w:szCs w:val="22"/>
        </w:rPr>
        <w:t>ния договора купли-продажи по результатам повторных торгов, продаваемое на торгах имущество должника подлежит продаже посредством публичного предложения.</w:t>
      </w:r>
    </w:p>
    <w:p w:rsidR="00843683" w:rsidRPr="00CA1C16" w:rsidRDefault="00843683" w:rsidP="00843683">
      <w:pPr>
        <w:tabs>
          <w:tab w:val="num" w:pos="993"/>
        </w:tabs>
        <w:adjustRightInd w:val="0"/>
        <w:ind w:left="709"/>
        <w:jc w:val="both"/>
        <w:rPr>
          <w:sz w:val="22"/>
          <w:szCs w:val="22"/>
        </w:rPr>
      </w:pPr>
    </w:p>
    <w:p w:rsidR="00CA1C16" w:rsidRDefault="00CA1C16" w:rsidP="00CA1C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CE0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843683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595CE0">
        <w:rPr>
          <w:rFonts w:ascii="Times New Roman" w:hAnsi="Times New Roman" w:cs="Times New Roman"/>
          <w:b/>
          <w:bCs/>
          <w:sz w:val="22"/>
          <w:szCs w:val="22"/>
        </w:rPr>
        <w:t>. ОСНОВАНИЯ, СРОКИ И ПОРЯДОК ВОЗВРАТА ЗАДАТКА</w:t>
      </w:r>
    </w:p>
    <w:p w:rsidR="00CA1C16" w:rsidRPr="00595CE0" w:rsidRDefault="00CA1C16" w:rsidP="00CA1C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A1C16" w:rsidRPr="00595CE0" w:rsidRDefault="00843683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</w:t>
      </w:r>
      <w:r w:rsidR="00CA1C16" w:rsidRPr="00595CE0">
        <w:rPr>
          <w:rFonts w:ascii="Times New Roman" w:hAnsi="Times New Roman" w:cs="Times New Roman"/>
          <w:sz w:val="22"/>
          <w:szCs w:val="22"/>
        </w:rPr>
        <w:t xml:space="preserve"> Возврат внесенного задатка осуществляется организатором торгов в следующих случаях: </w:t>
      </w:r>
    </w:p>
    <w:p w:rsidR="00CA1C16" w:rsidRPr="00595CE0" w:rsidRDefault="00CA1C16" w:rsidP="00843683">
      <w:pPr>
        <w:pStyle w:val="ConsNormal"/>
        <w:widowControl/>
        <w:numPr>
          <w:ilvl w:val="0"/>
          <w:numId w:val="1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95CE0">
        <w:rPr>
          <w:rFonts w:ascii="Times New Roman" w:hAnsi="Times New Roman" w:cs="Times New Roman"/>
          <w:sz w:val="22"/>
          <w:szCs w:val="22"/>
        </w:rPr>
        <w:t>если Претендент не будет допущен к участию в торгах;</w:t>
      </w:r>
    </w:p>
    <w:p w:rsidR="00CA1C16" w:rsidRPr="00595CE0" w:rsidRDefault="00CA1C16" w:rsidP="00843683">
      <w:pPr>
        <w:pStyle w:val="ConsNormal"/>
        <w:widowControl/>
        <w:numPr>
          <w:ilvl w:val="0"/>
          <w:numId w:val="1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95CE0">
        <w:rPr>
          <w:rFonts w:ascii="Times New Roman" w:hAnsi="Times New Roman" w:cs="Times New Roman"/>
          <w:sz w:val="22"/>
          <w:szCs w:val="22"/>
        </w:rPr>
        <w:t>если Претендент участвовал в торгах, но не выиграл их;</w:t>
      </w:r>
    </w:p>
    <w:p w:rsidR="00CA1C16" w:rsidRPr="00595CE0" w:rsidRDefault="00CA1C16" w:rsidP="00843683">
      <w:pPr>
        <w:pStyle w:val="ConsNormal"/>
        <w:widowControl/>
        <w:numPr>
          <w:ilvl w:val="0"/>
          <w:numId w:val="1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95CE0">
        <w:rPr>
          <w:rFonts w:ascii="Times New Roman" w:hAnsi="Times New Roman" w:cs="Times New Roman"/>
          <w:sz w:val="22"/>
          <w:szCs w:val="22"/>
        </w:rPr>
        <w:t>в случае отзыва Претендентом заявки на участие в торгах;</w:t>
      </w:r>
    </w:p>
    <w:p w:rsidR="00CA1C16" w:rsidRPr="00595CE0" w:rsidRDefault="00CA1C16" w:rsidP="00843683">
      <w:pPr>
        <w:pStyle w:val="ConsNormal"/>
        <w:widowControl/>
        <w:numPr>
          <w:ilvl w:val="0"/>
          <w:numId w:val="1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95CE0">
        <w:rPr>
          <w:rFonts w:ascii="Times New Roman" w:hAnsi="Times New Roman" w:cs="Times New Roman"/>
          <w:sz w:val="22"/>
          <w:szCs w:val="22"/>
        </w:rPr>
        <w:t xml:space="preserve">в случае отмены торгов. </w:t>
      </w:r>
    </w:p>
    <w:p w:rsidR="00CA1C16" w:rsidRPr="00595CE0" w:rsidRDefault="00843683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</w:t>
      </w:r>
      <w:r w:rsidR="00CA1C16" w:rsidRPr="00595CE0">
        <w:rPr>
          <w:rFonts w:ascii="Times New Roman" w:hAnsi="Times New Roman" w:cs="Times New Roman"/>
          <w:sz w:val="22"/>
          <w:szCs w:val="22"/>
        </w:rPr>
        <w:t xml:space="preserve">. Задаток подлежит возврату Претенденту в </w:t>
      </w:r>
      <w:r w:rsidR="00CA1C16">
        <w:rPr>
          <w:rFonts w:ascii="Times New Roman" w:hAnsi="Times New Roman" w:cs="Times New Roman"/>
          <w:sz w:val="22"/>
          <w:szCs w:val="22"/>
        </w:rPr>
        <w:t xml:space="preserve">течение 5 рабочих дней со дня подписания протокола </w:t>
      </w:r>
      <w:r w:rsidR="00CA1C16" w:rsidRPr="00595CE0">
        <w:rPr>
          <w:rFonts w:ascii="Times New Roman" w:hAnsi="Times New Roman" w:cs="Times New Roman"/>
          <w:sz w:val="22"/>
          <w:szCs w:val="22"/>
        </w:rPr>
        <w:t xml:space="preserve">о результатах торгов. </w:t>
      </w:r>
    </w:p>
    <w:p w:rsidR="00CA1C16" w:rsidRPr="00595CE0" w:rsidRDefault="00843683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8.3.</w:t>
      </w:r>
      <w:r w:rsidR="00CA1C16" w:rsidRPr="00595CE0">
        <w:rPr>
          <w:rFonts w:ascii="Times New Roman" w:hAnsi="Times New Roman" w:cs="Times New Roman"/>
          <w:sz w:val="22"/>
          <w:szCs w:val="22"/>
        </w:rPr>
        <w:t xml:space="preserve"> Задаток возвращается путем перечисления суммы внесенного задатка на счет Претендента, </w:t>
      </w:r>
    </w:p>
    <w:p w:rsidR="00CA1C16" w:rsidRPr="00595CE0" w:rsidRDefault="00CA1C16" w:rsidP="0084368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95CE0">
        <w:rPr>
          <w:rFonts w:ascii="Times New Roman" w:hAnsi="Times New Roman" w:cs="Times New Roman"/>
          <w:sz w:val="22"/>
          <w:szCs w:val="22"/>
        </w:rPr>
        <w:t xml:space="preserve">Претендент обязан незамедлительно информировать организатора </w:t>
      </w:r>
      <w:r>
        <w:rPr>
          <w:rFonts w:ascii="Times New Roman" w:hAnsi="Times New Roman" w:cs="Times New Roman"/>
          <w:sz w:val="22"/>
          <w:szCs w:val="22"/>
        </w:rPr>
        <w:t>торгов</w:t>
      </w:r>
      <w:r w:rsidRPr="00595CE0">
        <w:rPr>
          <w:rFonts w:ascii="Times New Roman" w:hAnsi="Times New Roman" w:cs="Times New Roman"/>
          <w:sz w:val="22"/>
          <w:szCs w:val="22"/>
        </w:rPr>
        <w:t xml:space="preserve"> об изменении своих банковских реквизитов. Организатор торгов не отвечает за нарушение установленных настоящим </w:t>
      </w:r>
      <w:r w:rsidR="00375CDF">
        <w:rPr>
          <w:rFonts w:ascii="Times New Roman" w:hAnsi="Times New Roman" w:cs="Times New Roman"/>
          <w:sz w:val="22"/>
          <w:szCs w:val="22"/>
        </w:rPr>
        <w:t>положением</w:t>
      </w:r>
      <w:r w:rsidRPr="00595CE0">
        <w:rPr>
          <w:rFonts w:ascii="Times New Roman" w:hAnsi="Times New Roman" w:cs="Times New Roman"/>
          <w:sz w:val="22"/>
          <w:szCs w:val="22"/>
        </w:rPr>
        <w:t xml:space="preserve"> сроков возврата задатка в случае, если претендент  своевременно не информировал об изменении своих банковских реквизитов.</w:t>
      </w:r>
    </w:p>
    <w:p w:rsidR="00CA1C16" w:rsidRDefault="00CA1C16" w:rsidP="00CA1C1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F7B8C" w:rsidRDefault="000F7B8C" w:rsidP="000F7B8C">
      <w:pPr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CA1C16" w:rsidRPr="00F523CD" w:rsidRDefault="00CA1C16" w:rsidP="000F7B8C">
      <w:pPr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0F7B8C" w:rsidRPr="00CA1C16" w:rsidRDefault="000F7B8C" w:rsidP="000F7B8C">
      <w:pPr>
        <w:autoSpaceDE/>
        <w:autoSpaceDN/>
        <w:jc w:val="center"/>
        <w:rPr>
          <w:b/>
        </w:rPr>
      </w:pPr>
      <w:r w:rsidRPr="00CA1C16">
        <w:rPr>
          <w:b/>
          <w:color w:val="000000" w:themeColor="text1"/>
        </w:rPr>
        <w:t>§</w:t>
      </w:r>
      <w:r w:rsidR="00CB4552">
        <w:rPr>
          <w:b/>
          <w:color w:val="000000" w:themeColor="text1"/>
        </w:rPr>
        <w:t xml:space="preserve"> </w:t>
      </w:r>
      <w:r w:rsidR="00843683">
        <w:rPr>
          <w:b/>
        </w:rPr>
        <w:t>9</w:t>
      </w:r>
      <w:r w:rsidR="00CB4552">
        <w:rPr>
          <w:b/>
        </w:rPr>
        <w:t>.</w:t>
      </w:r>
      <w:r w:rsidRPr="00CA1C16">
        <w:rPr>
          <w:b/>
        </w:rPr>
        <w:t xml:space="preserve"> ПОРЯДОК ПРОДАЖИ ИМУЩЕСТВА ПОСРЕДСТВОМ ПУБЛИЧНОГО ПРЕДЛОЖЕНИЯ</w:t>
      </w:r>
    </w:p>
    <w:p w:rsidR="000F7B8C" w:rsidRPr="00F523CD" w:rsidRDefault="000F7B8C" w:rsidP="000F7B8C">
      <w:pPr>
        <w:ind w:left="360"/>
        <w:jc w:val="center"/>
      </w:pPr>
    </w:p>
    <w:p w:rsidR="00843683" w:rsidRDefault="00843683" w:rsidP="00843683">
      <w:pPr>
        <w:pStyle w:val="a5"/>
        <w:numPr>
          <w:ilvl w:val="1"/>
          <w:numId w:val="17"/>
        </w:numPr>
        <w:autoSpaceDE/>
        <w:autoSpaceDN/>
        <w:ind w:left="0" w:firstLine="709"/>
        <w:jc w:val="both"/>
      </w:pPr>
      <w:r>
        <w:t xml:space="preserve"> </w:t>
      </w:r>
      <w:r w:rsidR="000F7B8C" w:rsidRPr="00F523CD">
        <w:t xml:space="preserve">При продаже имущества должника посредством публичного предложения  величина снижения начальной цены продажи имущества должника устанавливается в </w:t>
      </w:r>
      <w:r w:rsidR="000F7B8C" w:rsidRPr="00F523CD">
        <w:lastRenderedPageBreak/>
        <w:t xml:space="preserve">размере </w:t>
      </w:r>
      <w:r w:rsidR="0082058A">
        <w:t>5</w:t>
      </w:r>
      <w:r w:rsidR="000F7B8C" w:rsidRPr="00F523CD">
        <w:t xml:space="preserve"> % от начальной стоимости, указанной в сообщении о продаже имущества должника на повторных торгах. Срок, по истечении которого последовательно </w:t>
      </w:r>
      <w:proofErr w:type="gramStart"/>
      <w:r w:rsidR="000F7B8C" w:rsidRPr="00F523CD">
        <w:t>снижается указанная на</w:t>
      </w:r>
      <w:r w:rsidR="000F7B8C">
        <w:t>чальная цена устанавливается</w:t>
      </w:r>
      <w:proofErr w:type="gramEnd"/>
      <w:r w:rsidR="000F7B8C">
        <w:t xml:space="preserve"> в 7 календарных дней</w:t>
      </w:r>
      <w:r w:rsidR="000F7B8C" w:rsidRPr="00F523CD">
        <w:t>.</w:t>
      </w:r>
      <w:r w:rsidR="000F7B8C">
        <w:t xml:space="preserve"> Минимальная цена продажи имущества устанавливается в размере </w:t>
      </w:r>
      <w:r w:rsidR="0082058A">
        <w:t>10</w:t>
      </w:r>
      <w:r w:rsidR="000F7B8C">
        <w:t xml:space="preserve"> % от </w:t>
      </w:r>
      <w:r w:rsidR="007D44E6">
        <w:t>начальной</w:t>
      </w:r>
      <w:r w:rsidR="000F7B8C" w:rsidRPr="00F523CD">
        <w:t xml:space="preserve"> стоимости</w:t>
      </w:r>
      <w:r w:rsidR="000F7B8C">
        <w:t>.</w:t>
      </w:r>
    </w:p>
    <w:p w:rsidR="00843683" w:rsidRDefault="00843683" w:rsidP="00843683">
      <w:pPr>
        <w:pStyle w:val="a5"/>
        <w:numPr>
          <w:ilvl w:val="1"/>
          <w:numId w:val="17"/>
        </w:numPr>
        <w:autoSpaceDE/>
        <w:autoSpaceDN/>
        <w:ind w:left="0" w:firstLine="709"/>
        <w:jc w:val="both"/>
      </w:pPr>
      <w:r>
        <w:t xml:space="preserve"> </w:t>
      </w:r>
      <w:r w:rsidR="000F7B8C" w:rsidRPr="00F523CD">
        <w:t xml:space="preserve">При продаже имущества должника посредством публичного предложения в сообщении о проведении торгов наряду со сведениями, указанными в п. 3.5. настоящего Положения, указываются величина </w:t>
      </w:r>
      <w:proofErr w:type="gramStart"/>
      <w:r w:rsidR="000F7B8C" w:rsidRPr="00F523CD">
        <w:t>снижения начальной цены продажи имущества должника</w:t>
      </w:r>
      <w:proofErr w:type="gramEnd"/>
      <w:r w:rsidR="000F7B8C" w:rsidRPr="00F523CD">
        <w:t xml:space="preserve"> и срок, по истечении которого последовательно снижается указанная начальная цена. При этом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</w:t>
      </w:r>
    </w:p>
    <w:p w:rsidR="00843683" w:rsidRDefault="00843683" w:rsidP="00843683">
      <w:pPr>
        <w:pStyle w:val="a5"/>
        <w:numPr>
          <w:ilvl w:val="1"/>
          <w:numId w:val="17"/>
        </w:numPr>
        <w:autoSpaceDE/>
        <w:autoSpaceDN/>
        <w:ind w:left="0" w:firstLine="709"/>
        <w:jc w:val="both"/>
      </w:pPr>
      <w:r>
        <w:t xml:space="preserve"> </w:t>
      </w:r>
      <w:proofErr w:type="gramStart"/>
      <w:r w:rsidR="000F7B8C" w:rsidRPr="00F523CD">
        <w:t>При отсутствии в установленный срок заявки на участие в торгах, содержащей предложение о цене имущества, которая не ниже установленной начальной цены продажи имущества,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  <w:proofErr w:type="gramEnd"/>
    </w:p>
    <w:p w:rsidR="00843683" w:rsidRDefault="00843683" w:rsidP="00843683">
      <w:pPr>
        <w:pStyle w:val="a5"/>
        <w:numPr>
          <w:ilvl w:val="1"/>
          <w:numId w:val="17"/>
        </w:numPr>
        <w:autoSpaceDE/>
        <w:autoSpaceDN/>
        <w:ind w:left="0" w:firstLine="709"/>
        <w:jc w:val="both"/>
      </w:pPr>
      <w:r>
        <w:t xml:space="preserve"> </w:t>
      </w:r>
      <w:r w:rsidR="000F7B8C" w:rsidRPr="00F523CD">
        <w:t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</w:r>
    </w:p>
    <w:p w:rsidR="000F7B8C" w:rsidRPr="00F523CD" w:rsidRDefault="00843683" w:rsidP="00843683">
      <w:pPr>
        <w:pStyle w:val="a5"/>
        <w:numPr>
          <w:ilvl w:val="1"/>
          <w:numId w:val="17"/>
        </w:numPr>
        <w:autoSpaceDE/>
        <w:autoSpaceDN/>
        <w:ind w:left="0" w:firstLine="709"/>
        <w:jc w:val="both"/>
      </w:pPr>
      <w:r>
        <w:t xml:space="preserve"> </w:t>
      </w:r>
      <w:proofErr w:type="gramStart"/>
      <w:r w:rsidR="000F7B8C" w:rsidRPr="00F523CD">
        <w:t>С даты определения</w:t>
      </w:r>
      <w:proofErr w:type="gramEnd"/>
      <w:r w:rsidR="000F7B8C" w:rsidRPr="00F523CD">
        <w:t xml:space="preserve"> победителя торгов по продаже имущества должника посредством публичного предложения прием заявок прекращается.</w:t>
      </w:r>
    </w:p>
    <w:p w:rsidR="000F7B8C" w:rsidRDefault="000F7B8C" w:rsidP="00843683">
      <w:pPr>
        <w:ind w:firstLine="709"/>
        <w:jc w:val="both"/>
      </w:pPr>
    </w:p>
    <w:p w:rsidR="00CA1C16" w:rsidRDefault="00CA1C16" w:rsidP="00843683">
      <w:pPr>
        <w:ind w:firstLine="709"/>
        <w:jc w:val="both"/>
      </w:pPr>
    </w:p>
    <w:p w:rsidR="000F7B8C" w:rsidRPr="00F523CD" w:rsidRDefault="000F7B8C" w:rsidP="00843683">
      <w:pPr>
        <w:ind w:firstLine="709"/>
        <w:jc w:val="both"/>
      </w:pPr>
      <w:r w:rsidRPr="00F523CD">
        <w:t xml:space="preserve">Вопросы, не урегулированные настоящим Положением, решаются в соответствии с законодательством Российской Федерации. </w:t>
      </w:r>
    </w:p>
    <w:p w:rsidR="000F7B8C" w:rsidRDefault="000F7B8C" w:rsidP="00843683">
      <w:pPr>
        <w:ind w:firstLine="709"/>
      </w:pPr>
    </w:p>
    <w:p w:rsidR="00DF75B4" w:rsidRPr="00F81FF2" w:rsidRDefault="00DF75B4" w:rsidP="00DF75B4">
      <w:pPr>
        <w:pStyle w:val="ConsNormal"/>
        <w:widowControl/>
        <w:tabs>
          <w:tab w:val="left" w:pos="825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F75B4" w:rsidRPr="00F81FF2" w:rsidRDefault="00DF75B4" w:rsidP="00DF75B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1FF2"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</w:t>
      </w:r>
    </w:p>
    <w:p w:rsidR="00DF75B4" w:rsidRPr="00F81FF2" w:rsidRDefault="00A62375" w:rsidP="00DF75B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1FF2">
        <w:rPr>
          <w:rFonts w:ascii="Times New Roman" w:hAnsi="Times New Roman" w:cs="Times New Roman"/>
          <w:b/>
          <w:sz w:val="22"/>
          <w:szCs w:val="22"/>
        </w:rPr>
        <w:t xml:space="preserve">ОАО «ВСКСМ» </w:t>
      </w:r>
      <w:r w:rsidR="00DF75B4" w:rsidRPr="00F81FF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  <w:r w:rsidR="00DF75B4" w:rsidRPr="00F81FF2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</w:t>
      </w:r>
      <w:r w:rsidR="00DF75B4" w:rsidRPr="00F81FF2">
        <w:rPr>
          <w:rFonts w:ascii="Times New Roman" w:hAnsi="Times New Roman" w:cs="Times New Roman"/>
          <w:b/>
          <w:color w:val="FF0000"/>
          <w:sz w:val="22"/>
          <w:szCs w:val="22"/>
        </w:rPr>
        <w:tab/>
        <w:t xml:space="preserve">         </w:t>
      </w:r>
      <w:r w:rsidR="00DF75B4" w:rsidRPr="00F81FF2">
        <w:rPr>
          <w:rFonts w:ascii="Times New Roman" w:hAnsi="Times New Roman" w:cs="Times New Roman"/>
          <w:b/>
          <w:color w:val="FF0000"/>
          <w:sz w:val="22"/>
          <w:szCs w:val="22"/>
        </w:rPr>
        <w:tab/>
        <w:t xml:space="preserve"> </w:t>
      </w:r>
      <w:r w:rsidR="00DF75B4" w:rsidRPr="00F81FF2"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="00F81FF2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DF75B4" w:rsidRPr="00F81FF2">
        <w:rPr>
          <w:rFonts w:ascii="Times New Roman" w:hAnsi="Times New Roman" w:cs="Times New Roman"/>
          <w:b/>
          <w:sz w:val="22"/>
          <w:szCs w:val="22"/>
        </w:rPr>
        <w:t xml:space="preserve">Пуляевский </w:t>
      </w:r>
      <w:r w:rsidRPr="00F81FF2">
        <w:rPr>
          <w:rFonts w:ascii="Times New Roman" w:hAnsi="Times New Roman" w:cs="Times New Roman"/>
          <w:b/>
          <w:sz w:val="22"/>
          <w:szCs w:val="22"/>
        </w:rPr>
        <w:t>В</w:t>
      </w:r>
      <w:r w:rsidR="00DF75B4" w:rsidRPr="00F81FF2">
        <w:rPr>
          <w:rFonts w:ascii="Times New Roman" w:hAnsi="Times New Roman" w:cs="Times New Roman"/>
          <w:b/>
          <w:sz w:val="22"/>
          <w:szCs w:val="22"/>
        </w:rPr>
        <w:t>.</w:t>
      </w:r>
      <w:r w:rsidRPr="00F81FF2">
        <w:rPr>
          <w:rFonts w:ascii="Times New Roman" w:hAnsi="Times New Roman" w:cs="Times New Roman"/>
          <w:b/>
          <w:sz w:val="22"/>
          <w:szCs w:val="22"/>
        </w:rPr>
        <w:t>М</w:t>
      </w:r>
      <w:r w:rsidR="00DF75B4" w:rsidRPr="00F81FF2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DF75B4" w:rsidRDefault="00DF75B4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F75B4" w:rsidRDefault="00DF75B4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375" w:rsidRDefault="00A62375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375" w:rsidRDefault="00A62375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375" w:rsidRDefault="00A62375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375" w:rsidRDefault="00A62375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27B8A" w:rsidRDefault="00627B8A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375" w:rsidRDefault="00A62375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375" w:rsidRDefault="00A62375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375" w:rsidRDefault="00A62375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F75B4" w:rsidRPr="00AB6F48" w:rsidRDefault="00DF75B4" w:rsidP="00DF75B4">
      <w:pPr>
        <w:rPr>
          <w:b/>
        </w:rPr>
      </w:pPr>
      <w:r w:rsidRPr="00AB6F48">
        <w:rPr>
          <w:b/>
        </w:rPr>
        <w:t xml:space="preserve">Приложение №1 к Порядку и условиям проведения торгов </w:t>
      </w:r>
    </w:p>
    <w:p w:rsidR="00DF75B4" w:rsidRPr="00AB6F48" w:rsidRDefault="00DF75B4" w:rsidP="00DF75B4">
      <w:pPr>
        <w:rPr>
          <w:b/>
        </w:rPr>
      </w:pPr>
      <w:r w:rsidRPr="00AB6F48">
        <w:rPr>
          <w:b/>
        </w:rPr>
        <w:t xml:space="preserve">по продаже имущества </w:t>
      </w:r>
      <w:r w:rsidR="00F81FF2">
        <w:rPr>
          <w:b/>
        </w:rPr>
        <w:t>ОАО «ВСКСМ»</w:t>
      </w:r>
      <w:r w:rsidRPr="00AB6F48">
        <w:rPr>
          <w:b/>
        </w:rPr>
        <w:t xml:space="preserve"> </w:t>
      </w:r>
    </w:p>
    <w:p w:rsidR="00DF75B4" w:rsidRPr="00AB6F48" w:rsidRDefault="00DF75B4" w:rsidP="00DF75B4">
      <w:pPr>
        <w:rPr>
          <w:b/>
          <w:bCs/>
        </w:rPr>
      </w:pPr>
    </w:p>
    <w:tbl>
      <w:tblPr>
        <w:tblW w:w="9520" w:type="dxa"/>
        <w:tblInd w:w="93" w:type="dxa"/>
        <w:tblLook w:val="04A0"/>
      </w:tblPr>
      <w:tblGrid>
        <w:gridCol w:w="1700"/>
        <w:gridCol w:w="3418"/>
        <w:gridCol w:w="4402"/>
      </w:tblGrid>
      <w:tr w:rsidR="00F81FF2" w:rsidRPr="00D31D1F" w:rsidTr="00D31D1F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31D1F">
              <w:rPr>
                <w:b/>
                <w:bCs/>
                <w:color w:val="000000"/>
                <w:sz w:val="22"/>
                <w:szCs w:val="22"/>
              </w:rPr>
              <w:t>Номер лота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31D1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31D1F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</w:tr>
      <w:tr w:rsidR="00F81FF2" w:rsidRPr="00D31D1F" w:rsidTr="00D31D1F">
        <w:trPr>
          <w:trHeight w:val="34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>Автопогрузчик TOYOTA F1248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31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>Автопогрузчик TOYOTA F1340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58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 xml:space="preserve">Погрузчик одноковшовый </w:t>
            </w:r>
            <w:proofErr w:type="spellStart"/>
            <w:r w:rsidRPr="00D31D1F">
              <w:rPr>
                <w:bCs/>
                <w:color w:val="000000"/>
                <w:sz w:val="22"/>
                <w:szCs w:val="22"/>
              </w:rPr>
              <w:t>Самсунг</w:t>
            </w:r>
            <w:proofErr w:type="spellEnd"/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34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>КАМАЗ 5410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34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>Автобус Таджикистан 3205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961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>Трактор ДТ -75 ДЕРС</w:t>
            </w:r>
            <w:proofErr w:type="gramStart"/>
            <w:r w:rsidRPr="00D31D1F">
              <w:rPr>
                <w:bCs/>
                <w:color w:val="000000"/>
                <w:sz w:val="22"/>
                <w:szCs w:val="22"/>
              </w:rPr>
              <w:t>4</w:t>
            </w:r>
            <w:proofErr w:type="gramEnd"/>
            <w:r w:rsidRPr="00D31D1F">
              <w:rPr>
                <w:bCs/>
                <w:color w:val="000000"/>
                <w:sz w:val="22"/>
                <w:szCs w:val="22"/>
              </w:rPr>
              <w:t xml:space="preserve"> с БНДТ-10 (бульдозерное оборудование, </w:t>
            </w:r>
            <w:proofErr w:type="spellStart"/>
            <w:r w:rsidRPr="00D31D1F">
              <w:rPr>
                <w:bCs/>
                <w:color w:val="000000"/>
                <w:sz w:val="22"/>
                <w:szCs w:val="22"/>
              </w:rPr>
              <w:t>реверсредуктор</w:t>
            </w:r>
            <w:proofErr w:type="spellEnd"/>
            <w:r w:rsidRPr="00D31D1F">
              <w:rPr>
                <w:bCs/>
                <w:color w:val="000000"/>
                <w:sz w:val="22"/>
                <w:szCs w:val="22"/>
              </w:rPr>
              <w:t xml:space="preserve">, задняя </w:t>
            </w:r>
            <w:proofErr w:type="spellStart"/>
            <w:r w:rsidRPr="00D31D1F">
              <w:rPr>
                <w:bCs/>
                <w:color w:val="000000"/>
                <w:sz w:val="22"/>
                <w:szCs w:val="22"/>
              </w:rPr>
              <w:t>гидронавеска</w:t>
            </w:r>
            <w:proofErr w:type="spellEnd"/>
            <w:r w:rsidRPr="00D31D1F">
              <w:rPr>
                <w:bCs/>
                <w:color w:val="000000"/>
                <w:sz w:val="22"/>
                <w:szCs w:val="22"/>
              </w:rPr>
              <w:t>) зав.№75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39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>Индукционная печь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58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 xml:space="preserve">Маркировочная машина с </w:t>
            </w:r>
            <w:proofErr w:type="spellStart"/>
            <w:r w:rsidRPr="00D31D1F">
              <w:rPr>
                <w:bCs/>
                <w:color w:val="000000"/>
                <w:sz w:val="22"/>
                <w:szCs w:val="22"/>
              </w:rPr>
              <w:t>инкодером</w:t>
            </w:r>
            <w:proofErr w:type="spellEnd"/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60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>Погрузчик  рама 21406667*3819*  №9478 ОН50 21406667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55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bCs/>
                <w:color w:val="000000"/>
              </w:rPr>
            </w:pPr>
            <w:r w:rsidRPr="00D31D1F">
              <w:rPr>
                <w:bCs/>
                <w:color w:val="000000"/>
                <w:sz w:val="22"/>
                <w:szCs w:val="22"/>
              </w:rPr>
              <w:t>Установка по гидроабразивной резке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1FF2" w:rsidRPr="00D31D1F" w:rsidTr="00D31D1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31D1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rPr>
                <w:color w:val="000000"/>
              </w:rPr>
            </w:pPr>
            <w:r w:rsidRPr="00D31D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F81FF2" w:rsidP="00F81FF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31D1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F81FF2" w:rsidRPr="00D31D1F" w:rsidTr="00D31D1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7D44E6" w:rsidP="00F81FF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31D1F">
              <w:rPr>
                <w:b/>
                <w:bCs/>
                <w:color w:val="000000"/>
                <w:sz w:val="22"/>
                <w:szCs w:val="22"/>
              </w:rPr>
              <w:t>Начальная цена продажи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F2" w:rsidRPr="00D31D1F" w:rsidRDefault="00D31D1F" w:rsidP="00D31D1F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31D1F">
              <w:rPr>
                <w:b/>
                <w:bCs/>
                <w:color w:val="000000"/>
                <w:sz w:val="22"/>
                <w:szCs w:val="22"/>
              </w:rPr>
              <w:t>1 000 000 (один миллион) рублей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FF2" w:rsidRPr="00D31D1F" w:rsidRDefault="00D31D1F" w:rsidP="007D44E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31D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F75B4" w:rsidRPr="00D31D1F" w:rsidRDefault="00DF75B4" w:rsidP="00DF75B4">
      <w:pPr>
        <w:rPr>
          <w:b/>
          <w:bCs/>
          <w:sz w:val="22"/>
          <w:szCs w:val="22"/>
        </w:rPr>
      </w:pPr>
    </w:p>
    <w:p w:rsidR="00DF75B4" w:rsidRDefault="00DF75B4" w:rsidP="00DF75B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75B4" w:rsidRPr="00F81FF2" w:rsidRDefault="00DF75B4" w:rsidP="00DF75B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1FF2"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</w:t>
      </w:r>
    </w:p>
    <w:p w:rsidR="00DF75B4" w:rsidRPr="00F81FF2" w:rsidRDefault="00F81FF2" w:rsidP="00DF75B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1FF2">
        <w:rPr>
          <w:rFonts w:ascii="Times New Roman" w:hAnsi="Times New Roman" w:cs="Times New Roman"/>
          <w:b/>
          <w:sz w:val="22"/>
          <w:szCs w:val="22"/>
        </w:rPr>
        <w:t>ОАО «ВСКСМ»</w:t>
      </w:r>
      <w:r w:rsidR="00DF75B4" w:rsidRPr="00F81FF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  <w:r w:rsidR="00DF75B4" w:rsidRPr="00F81FF2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</w:t>
      </w:r>
      <w:r w:rsidR="00DF75B4" w:rsidRPr="00F81FF2">
        <w:rPr>
          <w:rFonts w:ascii="Times New Roman" w:hAnsi="Times New Roman" w:cs="Times New Roman"/>
          <w:b/>
          <w:color w:val="FF0000"/>
          <w:sz w:val="22"/>
          <w:szCs w:val="22"/>
        </w:rPr>
        <w:tab/>
        <w:t xml:space="preserve">         </w:t>
      </w:r>
      <w:r w:rsidR="00DF75B4" w:rsidRPr="00F81FF2">
        <w:rPr>
          <w:rFonts w:ascii="Times New Roman" w:hAnsi="Times New Roman" w:cs="Times New Roman"/>
          <w:b/>
          <w:color w:val="FF0000"/>
          <w:sz w:val="22"/>
          <w:szCs w:val="22"/>
        </w:rPr>
        <w:tab/>
        <w:t xml:space="preserve"> </w:t>
      </w:r>
      <w:r w:rsidR="00DF75B4" w:rsidRPr="00F81FF2"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DF75B4" w:rsidRPr="00F81FF2">
        <w:rPr>
          <w:rFonts w:ascii="Times New Roman" w:hAnsi="Times New Roman" w:cs="Times New Roman"/>
          <w:b/>
          <w:sz w:val="22"/>
          <w:szCs w:val="22"/>
        </w:rPr>
        <w:t xml:space="preserve"> Пуляевский </w:t>
      </w:r>
      <w:r w:rsidRPr="00F81FF2">
        <w:rPr>
          <w:rFonts w:ascii="Times New Roman" w:hAnsi="Times New Roman" w:cs="Times New Roman"/>
          <w:b/>
          <w:sz w:val="22"/>
          <w:szCs w:val="22"/>
        </w:rPr>
        <w:t>В.М.</w:t>
      </w:r>
      <w:r w:rsidR="00DF75B4" w:rsidRPr="00F81F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F75B4" w:rsidRPr="00777A9B" w:rsidRDefault="00DF75B4" w:rsidP="00DF75B4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DF75B4" w:rsidRDefault="00DF75B4" w:rsidP="00DF75B4"/>
    <w:p w:rsidR="00077090" w:rsidRDefault="00077090"/>
    <w:sectPr w:rsidR="00077090" w:rsidSect="00187174">
      <w:pgSz w:w="11906" w:h="16838"/>
      <w:pgMar w:top="540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A11"/>
    <w:multiLevelType w:val="multilevel"/>
    <w:tmpl w:val="BA9EBD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6B71C28"/>
    <w:multiLevelType w:val="multilevel"/>
    <w:tmpl w:val="D6EE2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80528E7"/>
    <w:multiLevelType w:val="multilevel"/>
    <w:tmpl w:val="BF2C7F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1AA014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5D518B"/>
    <w:multiLevelType w:val="multilevel"/>
    <w:tmpl w:val="F2B46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7936A8F"/>
    <w:multiLevelType w:val="multilevel"/>
    <w:tmpl w:val="589606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3A526F"/>
    <w:multiLevelType w:val="multilevel"/>
    <w:tmpl w:val="53763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783A22"/>
    <w:multiLevelType w:val="multilevel"/>
    <w:tmpl w:val="E4EE0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3A2C5758"/>
    <w:multiLevelType w:val="multilevel"/>
    <w:tmpl w:val="4D82C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FD640AC"/>
    <w:multiLevelType w:val="multilevel"/>
    <w:tmpl w:val="89E213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>
    <w:nsid w:val="430263EC"/>
    <w:multiLevelType w:val="multilevel"/>
    <w:tmpl w:val="37425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4DD1D44"/>
    <w:multiLevelType w:val="multilevel"/>
    <w:tmpl w:val="BC14E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2237F8"/>
    <w:multiLevelType w:val="hybridMultilevel"/>
    <w:tmpl w:val="A7F869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A26061"/>
    <w:multiLevelType w:val="multilevel"/>
    <w:tmpl w:val="7F544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>
    <w:nsid w:val="4E5443C7"/>
    <w:multiLevelType w:val="hybridMultilevel"/>
    <w:tmpl w:val="DF1232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EF60A9D"/>
    <w:multiLevelType w:val="hybridMultilevel"/>
    <w:tmpl w:val="A43AF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872D5"/>
    <w:multiLevelType w:val="hybridMultilevel"/>
    <w:tmpl w:val="4028AA38"/>
    <w:lvl w:ilvl="0" w:tplc="361A1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F81A47"/>
    <w:multiLevelType w:val="multilevel"/>
    <w:tmpl w:val="A03223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6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13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B4"/>
    <w:rsid w:val="00031DC3"/>
    <w:rsid w:val="000333AA"/>
    <w:rsid w:val="00077090"/>
    <w:rsid w:val="000F7B8C"/>
    <w:rsid w:val="00187174"/>
    <w:rsid w:val="00226877"/>
    <w:rsid w:val="00241BC9"/>
    <w:rsid w:val="002C1A54"/>
    <w:rsid w:val="00300017"/>
    <w:rsid w:val="00375CDF"/>
    <w:rsid w:val="00576847"/>
    <w:rsid w:val="00582633"/>
    <w:rsid w:val="005A631C"/>
    <w:rsid w:val="00627B8A"/>
    <w:rsid w:val="007C3090"/>
    <w:rsid w:val="007D44E6"/>
    <w:rsid w:val="0082058A"/>
    <w:rsid w:val="00843683"/>
    <w:rsid w:val="00900CBB"/>
    <w:rsid w:val="00A22595"/>
    <w:rsid w:val="00A62375"/>
    <w:rsid w:val="00C24B5F"/>
    <w:rsid w:val="00CA1C16"/>
    <w:rsid w:val="00CB4552"/>
    <w:rsid w:val="00CD2C91"/>
    <w:rsid w:val="00D31D1F"/>
    <w:rsid w:val="00D56700"/>
    <w:rsid w:val="00DF75B4"/>
    <w:rsid w:val="00E84172"/>
    <w:rsid w:val="00EE1B20"/>
    <w:rsid w:val="00F25605"/>
    <w:rsid w:val="00F57B3E"/>
    <w:rsid w:val="00F60215"/>
    <w:rsid w:val="00F8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75B4"/>
    <w:pPr>
      <w:autoSpaceDE/>
      <w:autoSpaceDN/>
      <w:jc w:val="both"/>
    </w:pPr>
    <w:rPr>
      <w:rFonts w:ascii="Garamond" w:hAnsi="Garamond" w:cs="Garamond"/>
    </w:rPr>
  </w:style>
  <w:style w:type="character" w:customStyle="1" w:styleId="a4">
    <w:name w:val="Основной текст Знак"/>
    <w:basedOn w:val="a0"/>
    <w:link w:val="a3"/>
    <w:uiPriority w:val="99"/>
    <w:rsid w:val="00DF75B4"/>
    <w:rPr>
      <w:rFonts w:ascii="Garamond" w:eastAsia="Times New Roman" w:hAnsi="Garamond" w:cs="Garamond"/>
      <w:sz w:val="24"/>
      <w:szCs w:val="24"/>
      <w:lang w:eastAsia="ru-RU"/>
    </w:rPr>
  </w:style>
  <w:style w:type="paragraph" w:customStyle="1" w:styleId="ConsNormal">
    <w:name w:val="ConsNormal"/>
    <w:uiPriority w:val="99"/>
    <w:rsid w:val="00DF75B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DF75B4"/>
    <w:pPr>
      <w:autoSpaceDE/>
      <w:autoSpaceDN/>
      <w:ind w:firstLine="317"/>
      <w:jc w:val="both"/>
    </w:pPr>
    <w:rPr>
      <w:color w:val="000000"/>
    </w:rPr>
  </w:style>
  <w:style w:type="paragraph" w:customStyle="1" w:styleId="ConsPlusNormal">
    <w:name w:val="ConsPlusNormal"/>
    <w:rsid w:val="00DF7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C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44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kcioncenter.ru/" TargetMode="External"/><Relationship Id="rId5" Type="http://schemas.openxmlformats.org/officeDocument/2006/relationships/hyperlink" Target="mailto:Pravo_i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5</cp:revision>
  <cp:lastPrinted>2013-07-11T05:03:00Z</cp:lastPrinted>
  <dcterms:created xsi:type="dcterms:W3CDTF">2013-07-05T01:32:00Z</dcterms:created>
  <dcterms:modified xsi:type="dcterms:W3CDTF">2013-07-11T05:04:00Z</dcterms:modified>
</cp:coreProperties>
</file>