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60" w:rsidRDefault="00C12260" w:rsidP="00B7086C">
      <w:pPr>
        <w:pStyle w:val="a5"/>
        <w:tabs>
          <w:tab w:val="clear" w:pos="4677"/>
          <w:tab w:val="clear" w:pos="9355"/>
        </w:tabs>
        <w:kinsoku w:val="0"/>
        <w:overflowPunct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</w:t>
      </w:r>
    </w:p>
    <w:p w:rsidR="00B7086C" w:rsidRPr="00B7086C" w:rsidRDefault="00B7086C" w:rsidP="00B7086C">
      <w:pPr>
        <w:pStyle w:val="a5"/>
        <w:tabs>
          <w:tab w:val="clear" w:pos="4677"/>
          <w:tab w:val="clear" w:pos="9355"/>
        </w:tabs>
        <w:kinsoku w:val="0"/>
        <w:overflowPunct w:val="0"/>
        <w:jc w:val="center"/>
        <w:rPr>
          <w:b/>
          <w:bCs/>
          <w:sz w:val="20"/>
          <w:szCs w:val="20"/>
        </w:rPr>
      </w:pPr>
      <w:r w:rsidRPr="00B7086C">
        <w:rPr>
          <w:b/>
          <w:bCs/>
          <w:sz w:val="20"/>
          <w:szCs w:val="20"/>
        </w:rPr>
        <w:t>Договор</w:t>
      </w:r>
      <w:r w:rsidR="00C12260">
        <w:rPr>
          <w:b/>
          <w:bCs/>
          <w:sz w:val="20"/>
          <w:szCs w:val="20"/>
        </w:rPr>
        <w:t>а</w:t>
      </w:r>
      <w:r w:rsidRPr="00B7086C">
        <w:rPr>
          <w:b/>
          <w:bCs/>
          <w:sz w:val="20"/>
          <w:szCs w:val="20"/>
        </w:rPr>
        <w:t xml:space="preserve"> купли-продажи</w:t>
      </w:r>
    </w:p>
    <w:p w:rsidR="00B7086C" w:rsidRDefault="00C12260" w:rsidP="00B7086C">
      <w:pPr>
        <w:pStyle w:val="a5"/>
        <w:tabs>
          <w:tab w:val="clear" w:pos="4677"/>
          <w:tab w:val="clear" w:pos="9355"/>
        </w:tabs>
        <w:kinsoku w:val="0"/>
        <w:overflowPunct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имущества</w:t>
      </w:r>
    </w:p>
    <w:p w:rsidR="00B7086C" w:rsidRPr="00B7086C" w:rsidRDefault="00B7086C" w:rsidP="00B7086C">
      <w:pPr>
        <w:pStyle w:val="a5"/>
        <w:tabs>
          <w:tab w:val="clear" w:pos="4677"/>
          <w:tab w:val="clear" w:pos="9355"/>
        </w:tabs>
        <w:kinsoku w:val="0"/>
        <w:overflowPunct w:val="0"/>
        <w:jc w:val="center"/>
        <w:rPr>
          <w:b/>
          <w:bCs/>
          <w:sz w:val="20"/>
          <w:szCs w:val="20"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0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t xml:space="preserve">г. Иркутск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B7086C">
        <w:rPr>
          <w:rFonts w:ascii="Times New Roman" w:hAnsi="Times New Roman" w:cs="Times New Roman"/>
          <w:b/>
        </w:rPr>
        <w:t>«_____» _____________ 2013 г.</w:t>
      </w:r>
    </w:p>
    <w:p w:rsidR="00B7086C" w:rsidRPr="00B7086C" w:rsidRDefault="00B7086C" w:rsidP="00B7086C">
      <w:pPr>
        <w:pStyle w:val="ConsPlusNormal"/>
        <w:widowControl/>
        <w:kinsoku w:val="0"/>
        <w:ind w:firstLine="0"/>
        <w:rPr>
          <w:rFonts w:ascii="Times New Roman" w:hAnsi="Times New Roman" w:cs="Times New Roman"/>
        </w:rPr>
      </w:pPr>
    </w:p>
    <w:p w:rsidR="00B7086C" w:rsidRPr="00B7086C" w:rsidRDefault="00B7086C" w:rsidP="00B7086C">
      <w:pPr>
        <w:jc w:val="both"/>
        <w:rPr>
          <w:color w:val="000000" w:themeColor="text1"/>
          <w:sz w:val="20"/>
          <w:szCs w:val="20"/>
        </w:rPr>
      </w:pPr>
      <w:r w:rsidRPr="00B7086C">
        <w:rPr>
          <w:b/>
          <w:sz w:val="20"/>
          <w:szCs w:val="20"/>
        </w:rPr>
        <w:tab/>
      </w:r>
      <w:proofErr w:type="gramStart"/>
      <w:r w:rsidRPr="00B7086C">
        <w:rPr>
          <w:b/>
          <w:bCs/>
          <w:color w:val="000000" w:themeColor="text1"/>
          <w:sz w:val="20"/>
          <w:szCs w:val="20"/>
        </w:rPr>
        <w:t>ОАО «Восточно-Сибирский комбинат строительных материалов»</w:t>
      </w:r>
      <w:r w:rsidRPr="00B7086C">
        <w:rPr>
          <w:color w:val="000000" w:themeColor="text1"/>
          <w:sz w:val="20"/>
          <w:szCs w:val="20"/>
        </w:rPr>
        <w:t xml:space="preserve">, в лице конкурсного управляющего </w:t>
      </w:r>
      <w:proofErr w:type="spellStart"/>
      <w:r w:rsidRPr="00B7086C">
        <w:rPr>
          <w:color w:val="000000" w:themeColor="text1"/>
          <w:sz w:val="20"/>
          <w:szCs w:val="20"/>
        </w:rPr>
        <w:t>Пуляевского</w:t>
      </w:r>
      <w:proofErr w:type="spellEnd"/>
      <w:r w:rsidRPr="00B7086C">
        <w:rPr>
          <w:color w:val="000000" w:themeColor="text1"/>
          <w:sz w:val="20"/>
          <w:szCs w:val="20"/>
        </w:rPr>
        <w:t xml:space="preserve"> Владимира Михайловича, действующего на основании Решением Арбитражного суда Иркутской области по делу № А19-12568/12 от 30.04.13 г., именуемое в дальнейшем «Продавец», с одной стороны, и _________</w:t>
      </w:r>
      <w:r>
        <w:rPr>
          <w:color w:val="000000" w:themeColor="text1"/>
          <w:sz w:val="20"/>
          <w:szCs w:val="20"/>
        </w:rPr>
        <w:t>_______</w:t>
      </w:r>
      <w:r w:rsidR="00C12260">
        <w:rPr>
          <w:color w:val="000000" w:themeColor="text1"/>
          <w:sz w:val="20"/>
          <w:szCs w:val="20"/>
        </w:rPr>
        <w:t>_________</w:t>
      </w:r>
      <w:r w:rsidRPr="00B7086C">
        <w:rPr>
          <w:color w:val="000000" w:themeColor="text1"/>
          <w:sz w:val="20"/>
          <w:szCs w:val="20"/>
        </w:rPr>
        <w:t xml:space="preserve">, именуемый в дальнейшем «Покупатель», </w:t>
      </w:r>
      <w:r w:rsidRPr="00B7086C">
        <w:rPr>
          <w:sz w:val="20"/>
          <w:szCs w:val="20"/>
        </w:rPr>
        <w:t>на основании протокола о результатах продажи имущества ОАО «ВСКСМ» от «__» _______________ 2013 года посредством электронных торгов в форме аукциона, в порядке, предусмотренном</w:t>
      </w:r>
      <w:proofErr w:type="gramEnd"/>
      <w:r w:rsidRPr="00B7086C">
        <w:rPr>
          <w:sz w:val="20"/>
          <w:szCs w:val="20"/>
        </w:rPr>
        <w:t xml:space="preserve"> Федеральным законом от 26.10.2002 № 127-ФЗ «О несостоятельности (банкротстве)», </w:t>
      </w:r>
      <w:r w:rsidRPr="00C12260">
        <w:rPr>
          <w:sz w:val="20"/>
          <w:szCs w:val="20"/>
        </w:rPr>
        <w:t>Положением</w:t>
      </w:r>
      <w:r w:rsidRPr="00B7086C">
        <w:rPr>
          <w:b/>
          <w:sz w:val="20"/>
          <w:szCs w:val="20"/>
        </w:rPr>
        <w:t xml:space="preserve"> </w:t>
      </w:r>
      <w:r w:rsidRPr="00B7086C">
        <w:rPr>
          <w:sz w:val="20"/>
          <w:szCs w:val="20"/>
        </w:rPr>
        <w:t>о порядке, о сроках и условиях продажи имущества ОАО «ВСКСМ», заключили настоящий Договор о нижеследующем:</w:t>
      </w: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</w:p>
    <w:p w:rsidR="00B7086C" w:rsidRPr="00B7086C" w:rsidRDefault="00B7086C" w:rsidP="00B7086C">
      <w:pPr>
        <w:pStyle w:val="ConsPlusNormal"/>
        <w:widowControl/>
        <w:numPr>
          <w:ilvl w:val="0"/>
          <w:numId w:val="4"/>
        </w:numPr>
        <w:kinsoku w:val="0"/>
        <w:jc w:val="center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t>ПРЕДМЕТ ДОГОВОРА</w:t>
      </w:r>
    </w:p>
    <w:p w:rsidR="00B7086C" w:rsidRPr="00B7086C" w:rsidRDefault="00B7086C" w:rsidP="00B7086C">
      <w:pPr>
        <w:pStyle w:val="ConsPlusNormal"/>
        <w:widowControl/>
        <w:kinsoku w:val="0"/>
        <w:ind w:left="720" w:firstLine="0"/>
        <w:rPr>
          <w:rFonts w:ascii="Times New Roman" w:hAnsi="Times New Roman" w:cs="Times New Roman"/>
          <w:b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39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>1.1. Продавец передает в собственность Покупателю имущество, указанное в пункте 1.1.1.-1.1.10 настоящего Договора, а Покупатель принимает и обязуется уплатить согласованную сторонами цену (далее – цена Договора).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автопогрузчик </w:t>
      </w:r>
      <w:r w:rsidRPr="00B708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TOYOTA</w:t>
      </w: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08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</w:t>
      </w: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1248;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автопогрузчик </w:t>
      </w:r>
      <w:r w:rsidRPr="00B708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TOYOTA</w:t>
      </w: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08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</w:t>
      </w: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1340;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погрузчик одноковшовый </w:t>
      </w:r>
      <w:proofErr w:type="spellStart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>Самсунг</w:t>
      </w:r>
      <w:proofErr w:type="spellEnd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КАМАЗ 5410;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Таджикистан 3205;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>трактор ДТ – 75 ДЕРС</w:t>
      </w:r>
      <w:proofErr w:type="gramStart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proofErr w:type="gramEnd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БНДТ -10 (бульдозерное оборудование, </w:t>
      </w:r>
      <w:proofErr w:type="spellStart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>реверсредуктор</w:t>
      </w:r>
      <w:proofErr w:type="spellEnd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задняя </w:t>
      </w:r>
      <w:proofErr w:type="spellStart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>гидронавеска</w:t>
      </w:r>
      <w:proofErr w:type="spellEnd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зав.№75;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индукционная печь,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маркировочная машина с </w:t>
      </w:r>
      <w:proofErr w:type="spellStart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>инкордером</w:t>
      </w:r>
      <w:proofErr w:type="spellEnd"/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погрузчик рама 21406667*3819* №9478 ОН5021406667; </w:t>
      </w:r>
    </w:p>
    <w:p w:rsidR="00B7086C" w:rsidRPr="00B7086C" w:rsidRDefault="00B7086C" w:rsidP="00B7086C">
      <w:pPr>
        <w:pStyle w:val="a7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установка по гидроабразивной резке.  </w:t>
      </w:r>
    </w:p>
    <w:p w:rsidR="00B7086C" w:rsidRPr="00B7086C" w:rsidRDefault="00B7086C" w:rsidP="00B7086C">
      <w:pPr>
        <w:pStyle w:val="ConsPlusNormal"/>
        <w:widowControl/>
        <w:kinsoku w:val="0"/>
        <w:ind w:firstLine="567"/>
        <w:jc w:val="both"/>
        <w:rPr>
          <w:rFonts w:ascii="Times New Roman" w:hAnsi="Times New Roman" w:cs="Times New Roman"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67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ab/>
      </w:r>
    </w:p>
    <w:p w:rsidR="00B7086C" w:rsidRPr="00B7086C" w:rsidRDefault="00B7086C" w:rsidP="00B7086C">
      <w:pPr>
        <w:pStyle w:val="ConsPlusNormal"/>
        <w:widowControl/>
        <w:numPr>
          <w:ilvl w:val="0"/>
          <w:numId w:val="2"/>
        </w:numPr>
        <w:kinsoku w:val="0"/>
        <w:jc w:val="center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t>ЦЕНА ДОГОВОРА И ПОРЯДОК РАСЧЕТОВ</w:t>
      </w:r>
    </w:p>
    <w:p w:rsidR="00B7086C" w:rsidRPr="00B7086C" w:rsidRDefault="00B7086C" w:rsidP="00B7086C">
      <w:pPr>
        <w:pStyle w:val="ConsPlusNormal"/>
        <w:widowControl/>
        <w:kinsoku w:val="0"/>
        <w:ind w:left="450" w:firstLine="0"/>
        <w:rPr>
          <w:rFonts w:ascii="Times New Roman" w:hAnsi="Times New Roman" w:cs="Times New Roman"/>
          <w:b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</w:rPr>
        <w:t xml:space="preserve">2.1. Цена Договора определена по результатам торгов по продаже имущества ОАО «ВСКСМ», и составляет: </w:t>
      </w:r>
      <w:r w:rsidRPr="00B7086C">
        <w:rPr>
          <w:rFonts w:ascii="Times New Roman" w:hAnsi="Times New Roman" w:cs="Times New Roman"/>
          <w:b/>
        </w:rPr>
        <w:t>_______________ рублей _____ копеек.</w:t>
      </w:r>
    </w:p>
    <w:p w:rsidR="00B7086C" w:rsidRPr="00B7086C" w:rsidRDefault="00B7086C" w:rsidP="00B7086C">
      <w:pPr>
        <w:pStyle w:val="a3"/>
        <w:kinsoku w:val="0"/>
        <w:ind w:firstLine="540"/>
        <w:rPr>
          <w:sz w:val="20"/>
          <w:szCs w:val="20"/>
        </w:rPr>
      </w:pPr>
      <w:r w:rsidRPr="00B7086C">
        <w:rPr>
          <w:sz w:val="20"/>
          <w:szCs w:val="20"/>
        </w:rPr>
        <w:t xml:space="preserve">2.2. Расчеты по настоящему Договору осуществляются путем перечисления денежных средств на расчетный счет Продавца не позднее 30 дней </w:t>
      </w:r>
      <w:proofErr w:type="gramStart"/>
      <w:r w:rsidRPr="00B7086C">
        <w:rPr>
          <w:sz w:val="20"/>
          <w:szCs w:val="20"/>
        </w:rPr>
        <w:t xml:space="preserve">с даты </w:t>
      </w:r>
      <w:r w:rsidRPr="00B7086C">
        <w:rPr>
          <w:color w:val="000000"/>
          <w:sz w:val="20"/>
          <w:szCs w:val="20"/>
        </w:rPr>
        <w:t>подписания</w:t>
      </w:r>
      <w:proofErr w:type="gramEnd"/>
      <w:r w:rsidRPr="00B7086C">
        <w:rPr>
          <w:color w:val="000000"/>
          <w:sz w:val="20"/>
          <w:szCs w:val="20"/>
        </w:rPr>
        <w:t xml:space="preserve"> сторонами настоящего Договора</w:t>
      </w:r>
      <w:r w:rsidRPr="00B7086C">
        <w:rPr>
          <w:color w:val="000000"/>
          <w:spacing w:val="1"/>
          <w:sz w:val="20"/>
          <w:szCs w:val="20"/>
        </w:rPr>
        <w:t xml:space="preserve">. </w:t>
      </w:r>
    </w:p>
    <w:p w:rsidR="00B7086C" w:rsidRPr="00B7086C" w:rsidRDefault="00B7086C" w:rsidP="00B7086C">
      <w:pPr>
        <w:pStyle w:val="2"/>
        <w:kinsoku w:val="0"/>
        <w:ind w:firstLine="567"/>
        <w:jc w:val="both"/>
        <w:rPr>
          <w:sz w:val="20"/>
          <w:szCs w:val="20"/>
        </w:rPr>
      </w:pPr>
      <w:r w:rsidRPr="00B7086C">
        <w:rPr>
          <w:sz w:val="20"/>
          <w:szCs w:val="20"/>
        </w:rPr>
        <w:t>2.3. Цена Договора является фиксированной и не подлежит изменению.</w:t>
      </w:r>
    </w:p>
    <w:p w:rsidR="00B7086C" w:rsidRPr="00B7086C" w:rsidRDefault="00B7086C" w:rsidP="00B7086C">
      <w:pPr>
        <w:kinsoku w:val="0"/>
        <w:rPr>
          <w:sz w:val="20"/>
          <w:szCs w:val="20"/>
        </w:rPr>
      </w:pPr>
      <w:r w:rsidRPr="00B7086C">
        <w:rPr>
          <w:sz w:val="20"/>
          <w:szCs w:val="20"/>
        </w:rPr>
        <w:t xml:space="preserve">           </w:t>
      </w:r>
    </w:p>
    <w:p w:rsidR="00B7086C" w:rsidRPr="00B7086C" w:rsidRDefault="00B7086C" w:rsidP="00B7086C">
      <w:pPr>
        <w:kinsoku w:val="0"/>
        <w:rPr>
          <w:sz w:val="20"/>
          <w:szCs w:val="20"/>
        </w:rPr>
      </w:pPr>
    </w:p>
    <w:p w:rsidR="00B7086C" w:rsidRPr="00B7086C" w:rsidRDefault="00B7086C" w:rsidP="00B7086C">
      <w:pPr>
        <w:pStyle w:val="ConsPlusNormal"/>
        <w:widowControl/>
        <w:numPr>
          <w:ilvl w:val="0"/>
          <w:numId w:val="3"/>
        </w:numPr>
        <w:kinsoku w:val="0"/>
        <w:jc w:val="center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t>ПЕРЕДАЧА ИМУЩЕСТВА</w:t>
      </w:r>
    </w:p>
    <w:p w:rsidR="00B7086C" w:rsidRPr="00B7086C" w:rsidRDefault="00B7086C" w:rsidP="00B7086C">
      <w:pPr>
        <w:pStyle w:val="ConsPlusNormal"/>
        <w:widowControl/>
        <w:kinsoku w:val="0"/>
        <w:ind w:left="450" w:firstLine="0"/>
        <w:rPr>
          <w:rFonts w:ascii="Times New Roman" w:hAnsi="Times New Roman" w:cs="Times New Roman"/>
          <w:b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 xml:space="preserve">3.1 Продавец обязуется передать Покупателю имущество, указанное в пунктах 1.1.1.-1.1.10 настоящего Договора,  по акту приема-передачи в течение 5 дней </w:t>
      </w:r>
      <w:proofErr w:type="gramStart"/>
      <w:r w:rsidRPr="00B7086C">
        <w:rPr>
          <w:rFonts w:ascii="Times New Roman" w:hAnsi="Times New Roman" w:cs="Times New Roman"/>
        </w:rPr>
        <w:t>с даты поступления</w:t>
      </w:r>
      <w:proofErr w:type="gramEnd"/>
      <w:r w:rsidRPr="00B7086C">
        <w:rPr>
          <w:rFonts w:ascii="Times New Roman" w:hAnsi="Times New Roman" w:cs="Times New Roman"/>
        </w:rPr>
        <w:t xml:space="preserve"> денежных средств на расчетный счет Продавца. Одновременно Продавец передает Покупателю всю необходимую документацию на имущество. </w:t>
      </w: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>3.2. Право пользования, обязательства и расходы по содержанию и эксплуатации Имущества переходят от Продавца к Покупателю после подписания  акта приема-передачи.</w:t>
      </w: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</w:p>
    <w:p w:rsidR="00B7086C" w:rsidRDefault="00B7086C" w:rsidP="00B7086C">
      <w:pPr>
        <w:pStyle w:val="ConsPlusNormal"/>
        <w:widowControl/>
        <w:numPr>
          <w:ilvl w:val="0"/>
          <w:numId w:val="3"/>
        </w:numPr>
        <w:kinsoku w:val="0"/>
        <w:jc w:val="center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t xml:space="preserve">ОТВЕТСТВЕННОСТЬ СТОРОН </w:t>
      </w:r>
    </w:p>
    <w:p w:rsidR="00B7086C" w:rsidRPr="00B7086C" w:rsidRDefault="00B7086C" w:rsidP="00B7086C">
      <w:pPr>
        <w:pStyle w:val="ConsPlusNormal"/>
        <w:widowControl/>
        <w:kinsoku w:val="0"/>
        <w:ind w:left="810" w:firstLine="0"/>
        <w:rPr>
          <w:rFonts w:ascii="Times New Roman" w:hAnsi="Times New Roman" w:cs="Times New Roman"/>
          <w:b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>4.1.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B7086C" w:rsidRPr="00B7086C" w:rsidRDefault="00B7086C" w:rsidP="00B7086C">
      <w:pPr>
        <w:pStyle w:val="ConsPlusNormal"/>
        <w:widowControl/>
        <w:kinsoku w:val="0"/>
        <w:ind w:firstLine="0"/>
        <w:jc w:val="center"/>
        <w:rPr>
          <w:rFonts w:ascii="Times New Roman" w:hAnsi="Times New Roman" w:cs="Times New Roman"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0"/>
        <w:jc w:val="center"/>
        <w:rPr>
          <w:rFonts w:ascii="Times New Roman" w:hAnsi="Times New Roman" w:cs="Times New Roman"/>
        </w:rPr>
      </w:pPr>
    </w:p>
    <w:p w:rsidR="00B7086C" w:rsidRDefault="00B7086C" w:rsidP="00B7086C">
      <w:pPr>
        <w:pStyle w:val="ConsPlusNormal"/>
        <w:widowControl/>
        <w:numPr>
          <w:ilvl w:val="0"/>
          <w:numId w:val="3"/>
        </w:numPr>
        <w:kinsoku w:val="0"/>
        <w:jc w:val="center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t>ИЗМЕНЕНИЕ УСЛОВИЙ И РАСТОРЖЕНИЕ ДОГОВОРА</w:t>
      </w:r>
    </w:p>
    <w:p w:rsidR="00B7086C" w:rsidRPr="00B7086C" w:rsidRDefault="00B7086C" w:rsidP="00B7086C">
      <w:pPr>
        <w:pStyle w:val="ConsPlusNormal"/>
        <w:widowControl/>
        <w:kinsoku w:val="0"/>
        <w:ind w:left="810" w:firstLine="0"/>
        <w:rPr>
          <w:rFonts w:ascii="Times New Roman" w:hAnsi="Times New Roman" w:cs="Times New Roman"/>
          <w:b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>5.1. Изменение условий Договора осуществляется по соглашению сторон, оформляется в письменной форме, подписывается сторонами или их уполномоченными представителями.</w:t>
      </w:r>
    </w:p>
    <w:p w:rsid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</w:p>
    <w:p w:rsidR="00915981" w:rsidRPr="00B7086C" w:rsidRDefault="00915981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</w:p>
    <w:p w:rsidR="00B7086C" w:rsidRDefault="00B7086C" w:rsidP="00B7086C">
      <w:pPr>
        <w:pStyle w:val="ConsPlusNormal"/>
        <w:widowControl/>
        <w:numPr>
          <w:ilvl w:val="0"/>
          <w:numId w:val="3"/>
        </w:numPr>
        <w:kinsoku w:val="0"/>
        <w:jc w:val="center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lastRenderedPageBreak/>
        <w:t>ПОРЯДОК РАЗРЕШЕНИЯ СПОРОВ</w:t>
      </w:r>
    </w:p>
    <w:p w:rsidR="00B7086C" w:rsidRPr="00B7086C" w:rsidRDefault="00B7086C" w:rsidP="00B7086C">
      <w:pPr>
        <w:pStyle w:val="ConsPlusNormal"/>
        <w:widowControl/>
        <w:kinsoku w:val="0"/>
        <w:ind w:left="810" w:firstLine="0"/>
        <w:rPr>
          <w:rFonts w:ascii="Times New Roman" w:hAnsi="Times New Roman" w:cs="Times New Roman"/>
          <w:b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>6.1. Споры сторон по настоящему Договору подлежат рассмотрению в Арбитражном суде Иркутской области.</w:t>
      </w: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</w:p>
    <w:p w:rsidR="00B7086C" w:rsidRDefault="00B7086C" w:rsidP="00B7086C">
      <w:pPr>
        <w:pStyle w:val="ConsPlusNormal"/>
        <w:widowControl/>
        <w:numPr>
          <w:ilvl w:val="0"/>
          <w:numId w:val="3"/>
        </w:numPr>
        <w:kinsoku w:val="0"/>
        <w:jc w:val="center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t>ЗАКЛЮЧИТЕЛЬНЫЕ ПОЛОЖЕНИЯ</w:t>
      </w:r>
    </w:p>
    <w:p w:rsidR="00B7086C" w:rsidRPr="00B7086C" w:rsidRDefault="00B7086C" w:rsidP="00B7086C">
      <w:pPr>
        <w:pStyle w:val="ConsPlusNormal"/>
        <w:widowControl/>
        <w:kinsoku w:val="0"/>
        <w:ind w:left="810" w:firstLine="0"/>
        <w:rPr>
          <w:rFonts w:ascii="Times New Roman" w:hAnsi="Times New Roman" w:cs="Times New Roman"/>
          <w:b/>
        </w:rPr>
      </w:pP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>7.1.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>7.2. Все приложения и дополнения к Договору, подписанные сторонами, являются его неотъемлемой частью.</w:t>
      </w:r>
    </w:p>
    <w:p w:rsidR="00B7086C" w:rsidRPr="00B7086C" w:rsidRDefault="00B7086C" w:rsidP="00B7086C">
      <w:pPr>
        <w:pStyle w:val="ConsPlusNormal"/>
        <w:widowControl/>
        <w:kinsoku w:val="0"/>
        <w:ind w:firstLine="540"/>
        <w:jc w:val="both"/>
        <w:rPr>
          <w:rFonts w:ascii="Times New Roman" w:hAnsi="Times New Roman" w:cs="Times New Roman"/>
        </w:rPr>
      </w:pPr>
      <w:r w:rsidRPr="00B7086C">
        <w:rPr>
          <w:rFonts w:ascii="Times New Roman" w:hAnsi="Times New Roman" w:cs="Times New Roman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B7086C" w:rsidRPr="00B7086C" w:rsidRDefault="00B7086C" w:rsidP="00B7086C">
      <w:pPr>
        <w:pStyle w:val="ConsPlusNormal"/>
        <w:widowControl/>
        <w:kinsoku w:val="0"/>
        <w:ind w:firstLine="0"/>
        <w:jc w:val="both"/>
        <w:rPr>
          <w:rFonts w:ascii="Times New Roman" w:hAnsi="Times New Roman" w:cs="Times New Roman"/>
        </w:rPr>
      </w:pPr>
    </w:p>
    <w:p w:rsidR="00B7086C" w:rsidRDefault="00B7086C" w:rsidP="00B7086C">
      <w:pPr>
        <w:pStyle w:val="ConsPlusNormal"/>
        <w:widowControl/>
        <w:numPr>
          <w:ilvl w:val="0"/>
          <w:numId w:val="3"/>
        </w:numPr>
        <w:kinsoku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B7086C">
        <w:rPr>
          <w:rFonts w:ascii="Times New Roman" w:hAnsi="Times New Roman" w:cs="Times New Roman"/>
          <w:b/>
        </w:rPr>
        <w:t>РЕКВИЗИТЫ И ПОДПИСИ СТОРОН:</w:t>
      </w:r>
    </w:p>
    <w:p w:rsidR="00B7086C" w:rsidRPr="00B7086C" w:rsidRDefault="00B7086C" w:rsidP="00B7086C">
      <w:pPr>
        <w:pStyle w:val="ConsPlusNormal"/>
        <w:widowControl/>
        <w:kinsoku w:val="0"/>
        <w:spacing w:before="120" w:after="120"/>
        <w:ind w:left="810" w:firstLine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B7086C" w:rsidRPr="00B7086C" w:rsidTr="0096273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9572" w:type="dxa"/>
              <w:tblLayout w:type="fixed"/>
              <w:tblLook w:val="04A0"/>
            </w:tblPr>
            <w:tblGrid>
              <w:gridCol w:w="9572"/>
            </w:tblGrid>
            <w:tr w:rsidR="00B7086C" w:rsidRPr="00B7086C" w:rsidTr="00962735">
              <w:tc>
                <w:tcPr>
                  <w:tcW w:w="4786" w:type="dxa"/>
                </w:tcPr>
                <w:p w:rsidR="00B7086C" w:rsidRPr="00B7086C" w:rsidRDefault="00B7086C" w:rsidP="00B7086C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/>
                      <w:color w:val="000000" w:themeColor="text1"/>
                      <w:sz w:val="20"/>
                      <w:szCs w:val="20"/>
                    </w:rPr>
                    <w:t>Продавец:</w:t>
                  </w:r>
                </w:p>
                <w:p w:rsidR="00C12260" w:rsidRDefault="00B7086C" w:rsidP="00B7086C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ОАО «Восточно-Сибирский комбинат </w:t>
                  </w:r>
                </w:p>
                <w:p w:rsidR="00B7086C" w:rsidRPr="00B7086C" w:rsidRDefault="00B7086C" w:rsidP="00B7086C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строительных материалов»</w:t>
                  </w:r>
                </w:p>
                <w:p w:rsidR="00B7086C" w:rsidRPr="00B7086C" w:rsidRDefault="00B7086C" w:rsidP="00B7086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>ИНН/КПП 3819023207 / 385101001</w:t>
                  </w:r>
                </w:p>
                <w:p w:rsidR="00B7086C" w:rsidRPr="00B7086C" w:rsidRDefault="00B7086C" w:rsidP="00B7086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>ОГРН 1093819001430</w:t>
                  </w:r>
                </w:p>
                <w:p w:rsidR="00C12260" w:rsidRDefault="00B7086C" w:rsidP="00B7086C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>Адрес:</w:t>
                  </w:r>
                  <w:r w:rsidRPr="00B7086C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 665471, Иркутская область, </w:t>
                  </w:r>
                </w:p>
                <w:p w:rsidR="00B7086C" w:rsidRPr="00C12260" w:rsidRDefault="00B7086C" w:rsidP="00B7086C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Cs/>
                      <w:color w:val="000000" w:themeColor="text1"/>
                      <w:sz w:val="20"/>
                      <w:szCs w:val="20"/>
                    </w:rPr>
                    <w:t>Усольский район, п. Новомальтинск</w:t>
                  </w:r>
                </w:p>
                <w:p w:rsidR="00B7086C" w:rsidRPr="00B7086C" w:rsidRDefault="00B7086C" w:rsidP="00B7086C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7086C" w:rsidRPr="00B7086C" w:rsidRDefault="00B7086C" w:rsidP="00B7086C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/>
                      <w:color w:val="000000" w:themeColor="text1"/>
                      <w:sz w:val="20"/>
                      <w:szCs w:val="20"/>
                    </w:rPr>
                    <w:t>Банковские реквизиты:</w:t>
                  </w:r>
                </w:p>
                <w:p w:rsidR="00C12260" w:rsidRDefault="00B7086C" w:rsidP="00B7086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>/с 40702810118350028218 в Иркутском</w:t>
                  </w:r>
                </w:p>
                <w:p w:rsidR="00C12260" w:rsidRDefault="00B7086C" w:rsidP="00B7086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>отделении</w:t>
                  </w:r>
                  <w:proofErr w:type="gramEnd"/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 xml:space="preserve"> №8586 ОАО «Сбербанк России» </w:t>
                  </w:r>
                </w:p>
                <w:p w:rsidR="00C12260" w:rsidRDefault="00B7086C" w:rsidP="00B7086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 xml:space="preserve">1835/85865 Сбербанка России ОАО, </w:t>
                  </w:r>
                </w:p>
                <w:p w:rsidR="00C12260" w:rsidRDefault="00B7086C" w:rsidP="00B7086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 xml:space="preserve">ИНН 7707083893, ОГРН 1027700132195, </w:t>
                  </w:r>
                </w:p>
                <w:p w:rsidR="00C12260" w:rsidRDefault="00B7086C" w:rsidP="00B7086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 xml:space="preserve">КПП 280802001, ОКПО 00032537, </w:t>
                  </w:r>
                </w:p>
                <w:p w:rsidR="00B7086C" w:rsidRPr="00B7086C" w:rsidRDefault="00B7086C" w:rsidP="00B7086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 xml:space="preserve">БИК 042520607, </w:t>
                  </w:r>
                  <w:r w:rsidR="00C12260" w:rsidRPr="00B7086C">
                    <w:rPr>
                      <w:color w:val="000000" w:themeColor="text1"/>
                      <w:sz w:val="20"/>
                      <w:szCs w:val="20"/>
                    </w:rPr>
                    <w:t>ОКАТО 09125602</w:t>
                  </w:r>
                  <w:r w:rsidR="00C12260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:rsidR="00C12260" w:rsidRDefault="00B7086C" w:rsidP="00C12260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>к/с 30101810900000000607</w:t>
                  </w:r>
                </w:p>
                <w:p w:rsidR="00B7086C" w:rsidRPr="00B7086C" w:rsidRDefault="00B7086C" w:rsidP="00C12260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7086C" w:rsidRPr="00B7086C" w:rsidTr="00962735">
              <w:tc>
                <w:tcPr>
                  <w:tcW w:w="4786" w:type="dxa"/>
                </w:tcPr>
                <w:p w:rsidR="00B7086C" w:rsidRPr="00B7086C" w:rsidRDefault="00B7086C" w:rsidP="00B7086C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/>
                      <w:color w:val="000000" w:themeColor="text1"/>
                      <w:sz w:val="20"/>
                      <w:szCs w:val="20"/>
                    </w:rPr>
                    <w:t>Конкурсный управляющий</w:t>
                  </w:r>
                </w:p>
                <w:p w:rsidR="00B7086C" w:rsidRPr="00B7086C" w:rsidRDefault="00B7086C" w:rsidP="00B7086C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/>
                      <w:color w:val="000000" w:themeColor="text1"/>
                      <w:sz w:val="20"/>
                      <w:szCs w:val="20"/>
                    </w:rPr>
                    <w:t>ОАО «ВСКСМ»</w:t>
                  </w:r>
                </w:p>
                <w:p w:rsidR="00B7086C" w:rsidRPr="00B7086C" w:rsidRDefault="00B7086C" w:rsidP="00B7086C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7086C" w:rsidRPr="00B7086C" w:rsidRDefault="00B7086C" w:rsidP="00B7086C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/>
                      <w:color w:val="000000" w:themeColor="text1"/>
                      <w:sz w:val="20"/>
                      <w:szCs w:val="20"/>
                    </w:rPr>
                    <w:t>____________________ В.М. Пуляевский</w:t>
                  </w:r>
                </w:p>
                <w:p w:rsidR="00B7086C" w:rsidRPr="00B7086C" w:rsidRDefault="00B7086C" w:rsidP="00B7086C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7086C">
                    <w:rPr>
                      <w:b/>
                      <w:color w:val="000000" w:themeColor="text1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B7086C" w:rsidRPr="00B7086C" w:rsidRDefault="00B7086C" w:rsidP="00962735">
            <w:pPr>
              <w:pStyle w:val="ConsPlusNonformat"/>
              <w:kinsoku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7086C" w:rsidRPr="00B7086C" w:rsidRDefault="00B7086C" w:rsidP="00962735">
            <w:pPr>
              <w:pStyle w:val="ConsPlusNonformat"/>
              <w:widowControl/>
              <w:kinsoku w:val="0"/>
              <w:rPr>
                <w:rFonts w:ascii="Times New Roman" w:hAnsi="Times New Roman" w:cs="Times New Roman"/>
                <w:b/>
              </w:rPr>
            </w:pPr>
            <w:r w:rsidRPr="00B7086C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</w:tbl>
    <w:p w:rsidR="00B7086C" w:rsidRPr="00B7086C" w:rsidRDefault="00B7086C" w:rsidP="00B7086C">
      <w:pPr>
        <w:rPr>
          <w:sz w:val="20"/>
          <w:szCs w:val="20"/>
        </w:rPr>
      </w:pPr>
    </w:p>
    <w:p w:rsidR="00684575" w:rsidRDefault="00684575"/>
    <w:sectPr w:rsidR="00684575" w:rsidSect="00DB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109"/>
    <w:multiLevelType w:val="multilevel"/>
    <w:tmpl w:val="B2002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</w:rPr>
    </w:lvl>
  </w:abstractNum>
  <w:abstractNum w:abstractNumId="1">
    <w:nsid w:val="4956340A"/>
    <w:multiLevelType w:val="hybridMultilevel"/>
    <w:tmpl w:val="5EF0A36A"/>
    <w:lvl w:ilvl="0" w:tplc="92788F9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5733DC6"/>
    <w:multiLevelType w:val="hybridMultilevel"/>
    <w:tmpl w:val="14D2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E30DD"/>
    <w:multiLevelType w:val="multilevel"/>
    <w:tmpl w:val="79D2FCC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6C"/>
    <w:rsid w:val="000B73BA"/>
    <w:rsid w:val="00226877"/>
    <w:rsid w:val="002C1A54"/>
    <w:rsid w:val="00300017"/>
    <w:rsid w:val="00684575"/>
    <w:rsid w:val="00900CBB"/>
    <w:rsid w:val="00915981"/>
    <w:rsid w:val="00B7086C"/>
    <w:rsid w:val="00C12260"/>
    <w:rsid w:val="00D56700"/>
    <w:rsid w:val="00EE1B20"/>
    <w:rsid w:val="00F6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08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B70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70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0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7086C"/>
    <w:pPr>
      <w:ind w:firstLine="709"/>
    </w:pPr>
  </w:style>
  <w:style w:type="character" w:customStyle="1" w:styleId="20">
    <w:name w:val="Основной текст с отступом 2 Знак"/>
    <w:basedOn w:val="a0"/>
    <w:link w:val="2"/>
    <w:rsid w:val="00B70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08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B70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cp:lastPrinted>2013-07-11T03:32:00Z</cp:lastPrinted>
  <dcterms:created xsi:type="dcterms:W3CDTF">2013-07-11T03:14:00Z</dcterms:created>
  <dcterms:modified xsi:type="dcterms:W3CDTF">2013-07-11T05:04:00Z</dcterms:modified>
</cp:coreProperties>
</file>